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8874C" w14:textId="23C78C66" w:rsidR="00A969E6" w:rsidRDefault="00A969E6" w:rsidP="00B842BA">
      <w:pPr>
        <w:pStyle w:val="Heading1"/>
        <w:spacing w:before="0" w:after="240"/>
      </w:pPr>
      <w:r>
        <w:t xml:space="preserve">Plate Spinner and </w:t>
      </w:r>
      <w:proofErr w:type="spellStart"/>
      <w:r>
        <w:t>Lightcycler</w:t>
      </w:r>
      <w:proofErr w:type="spellEnd"/>
      <w:r>
        <w:t xml:space="preserve"> for </w:t>
      </w:r>
      <w:proofErr w:type="spellStart"/>
      <w:r>
        <w:t>qrtPCR</w:t>
      </w:r>
      <w:proofErr w:type="spellEnd"/>
    </w:p>
    <w:p w14:paraId="21528726" w14:textId="7D75451C" w:rsidR="00A969E6" w:rsidRPr="00A969E6" w:rsidRDefault="00A969E6" w:rsidP="00A969E6">
      <w:pPr>
        <w:spacing w:after="0" w:line="240" w:lineRule="auto"/>
        <w:contextualSpacing/>
        <w:rPr>
          <w:b/>
          <w:bCs/>
        </w:rPr>
      </w:pPr>
      <w:r w:rsidRPr="00A969E6">
        <w:rPr>
          <w:b/>
          <w:bCs/>
        </w:rPr>
        <w:t>Using plate spinner in INBRE Core Lab</w:t>
      </w:r>
    </w:p>
    <w:p w14:paraId="63559E9D" w14:textId="6EA8D0AD" w:rsidR="00A969E6" w:rsidRDefault="00A969E6" w:rsidP="00A969E6">
      <w:pPr>
        <w:pStyle w:val="ListParagraph"/>
        <w:numPr>
          <w:ilvl w:val="0"/>
          <w:numId w:val="1"/>
        </w:numPr>
      </w:pPr>
      <w:r>
        <w:t>Ensure proper rotor is in place</w:t>
      </w:r>
    </w:p>
    <w:p w14:paraId="16E9337E" w14:textId="5D5A6140" w:rsidR="00A969E6" w:rsidRDefault="00A969E6" w:rsidP="00A969E6">
      <w:pPr>
        <w:pStyle w:val="ListParagraph"/>
        <w:numPr>
          <w:ilvl w:val="0"/>
          <w:numId w:val="1"/>
        </w:numPr>
      </w:pPr>
      <w:r>
        <w:t xml:space="preserve">Place 96-well plate into plate holder and place into centrifuge </w:t>
      </w:r>
    </w:p>
    <w:p w14:paraId="33977766" w14:textId="18464177" w:rsidR="00A969E6" w:rsidRDefault="00A969E6" w:rsidP="00A969E6">
      <w:pPr>
        <w:pStyle w:val="ListParagraph"/>
        <w:numPr>
          <w:ilvl w:val="0"/>
          <w:numId w:val="1"/>
        </w:numPr>
      </w:pPr>
      <w:r>
        <w:t xml:space="preserve">Gently close lid and spin at 500xg for 2 minutes </w:t>
      </w:r>
    </w:p>
    <w:p w14:paraId="63F45D27" w14:textId="41AB136D" w:rsidR="00A969E6" w:rsidRPr="00B842BA" w:rsidRDefault="00A969E6" w:rsidP="00B842BA">
      <w:pPr>
        <w:spacing w:after="0" w:line="240" w:lineRule="auto"/>
        <w:rPr>
          <w:b/>
          <w:bCs/>
        </w:rPr>
      </w:pPr>
      <w:r w:rsidRPr="00B842BA">
        <w:rPr>
          <w:b/>
          <w:bCs/>
        </w:rPr>
        <w:t xml:space="preserve">Using </w:t>
      </w:r>
      <w:r w:rsidR="00971360" w:rsidRPr="00B842BA">
        <w:rPr>
          <w:b/>
          <w:bCs/>
        </w:rPr>
        <w:t xml:space="preserve">Roche </w:t>
      </w:r>
      <w:proofErr w:type="spellStart"/>
      <w:r w:rsidRPr="00B842BA">
        <w:rPr>
          <w:b/>
          <w:bCs/>
        </w:rPr>
        <w:t>LightCycler</w:t>
      </w:r>
      <w:proofErr w:type="spellEnd"/>
      <w:r w:rsidRPr="00B842BA">
        <w:rPr>
          <w:b/>
          <w:bCs/>
        </w:rPr>
        <w:t xml:space="preserve"> </w:t>
      </w:r>
    </w:p>
    <w:p w14:paraId="7602D566" w14:textId="1588A3B7" w:rsidR="00A969E6" w:rsidRDefault="00A969E6" w:rsidP="00B842BA">
      <w:pPr>
        <w:pStyle w:val="ListParagraph"/>
        <w:numPr>
          <w:ilvl w:val="0"/>
          <w:numId w:val="2"/>
        </w:numPr>
      </w:pPr>
      <w:r>
        <w:t xml:space="preserve">Turn on machine and wait for the left light on the front to turn green. Once it has, </w:t>
      </w:r>
      <w:proofErr w:type="gramStart"/>
      <w:r w:rsidR="00971360">
        <w:t>press</w:t>
      </w:r>
      <w:proofErr w:type="gramEnd"/>
      <w:r w:rsidR="00971360">
        <w:t xml:space="preserve"> and hold the </w:t>
      </w:r>
      <w:r w:rsidR="000741DE">
        <w:rPr>
          <w:noProof/>
        </w:rPr>
        <w:drawing>
          <wp:inline distT="0" distB="0" distL="0" distR="0" wp14:anchorId="1BBD6BB6" wp14:editId="1440FDC1">
            <wp:extent cx="97155" cy="971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8" cy="1004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741DE">
        <w:t xml:space="preserve"> button on the front of the machine for a moment, to open the 96-well plate tray</w:t>
      </w:r>
    </w:p>
    <w:p w14:paraId="35FD6784" w14:textId="0DE6E9D8" w:rsidR="000741DE" w:rsidRDefault="000741DE" w:rsidP="00B842BA">
      <w:pPr>
        <w:pStyle w:val="ListParagraph"/>
        <w:numPr>
          <w:ilvl w:val="0"/>
          <w:numId w:val="2"/>
        </w:numPr>
      </w:pPr>
      <w:r>
        <w:t>Place plate into tray, aligning the slanted edge correctly</w:t>
      </w:r>
    </w:p>
    <w:p w14:paraId="6EA5B1EC" w14:textId="14290DC5" w:rsidR="000741DE" w:rsidRDefault="000741DE" w:rsidP="00B842BA">
      <w:pPr>
        <w:pStyle w:val="ListParagraph"/>
        <w:numPr>
          <w:ilvl w:val="0"/>
          <w:numId w:val="2"/>
        </w:numPr>
      </w:pPr>
      <w:r>
        <w:t xml:space="preserve">Open the </w:t>
      </w:r>
      <w:proofErr w:type="spellStart"/>
      <w:r>
        <w:t>LightCycler</w:t>
      </w:r>
      <w:proofErr w:type="spellEnd"/>
      <w:r>
        <w:t xml:space="preserve"> application and long in wit</w:t>
      </w:r>
      <w:r w:rsidR="00B842BA">
        <w:t>h</w:t>
      </w:r>
      <w:r>
        <w:t xml:space="preserve"> </w:t>
      </w:r>
      <w:r w:rsidR="00B842BA">
        <w:t>t</w:t>
      </w:r>
      <w:r>
        <w:t xml:space="preserve">he following credentials: </w:t>
      </w:r>
    </w:p>
    <w:p w14:paraId="6B5000E1" w14:textId="6C6519DE" w:rsidR="000741DE" w:rsidRDefault="000741DE" w:rsidP="00B842BA">
      <w:pPr>
        <w:pStyle w:val="ListParagraph"/>
        <w:ind w:left="1440"/>
      </w:pPr>
      <w:r>
        <w:t xml:space="preserve">Username: </w:t>
      </w:r>
      <w:proofErr w:type="spellStart"/>
      <w:r>
        <w:t>K_Ramsey</w:t>
      </w:r>
      <w:proofErr w:type="spellEnd"/>
      <w:r>
        <w:t xml:space="preserve"> Lab</w:t>
      </w:r>
    </w:p>
    <w:p w14:paraId="7D9E5414" w14:textId="573827F1" w:rsidR="000741DE" w:rsidRDefault="000741DE" w:rsidP="00B842BA">
      <w:pPr>
        <w:pStyle w:val="ListParagraph"/>
        <w:ind w:left="1440"/>
      </w:pPr>
      <w:r>
        <w:t>Password: Roche480</w:t>
      </w:r>
    </w:p>
    <w:p w14:paraId="20613BDE" w14:textId="044B76AD" w:rsidR="000741DE" w:rsidRDefault="000741DE" w:rsidP="00B842BA">
      <w:pPr>
        <w:pStyle w:val="ListParagraph"/>
        <w:numPr>
          <w:ilvl w:val="0"/>
          <w:numId w:val="2"/>
        </w:numPr>
      </w:pPr>
      <w:r>
        <w:t>Select New Experiment from template &gt; Run template &gt; ‘Kramsey_lab_old_stepone’ and press the check button</w:t>
      </w:r>
    </w:p>
    <w:p w14:paraId="5E148A03" w14:textId="05508D9A" w:rsidR="000741DE" w:rsidRDefault="000741DE" w:rsidP="00B842BA">
      <w:pPr>
        <w:pStyle w:val="ListParagraph"/>
        <w:numPr>
          <w:ilvl w:val="0"/>
          <w:numId w:val="2"/>
        </w:numPr>
      </w:pPr>
      <w:r>
        <w:t>Ensure the program matches the program specs listed in ‘</w:t>
      </w:r>
      <w:r w:rsidRPr="000741DE">
        <w:t>Real-time PCR programs</w:t>
      </w:r>
      <w:r>
        <w:t>.docx’</w:t>
      </w:r>
    </w:p>
    <w:p w14:paraId="7E550690" w14:textId="5563882F" w:rsidR="000741DE" w:rsidRDefault="000741DE" w:rsidP="00B842BA">
      <w:pPr>
        <w:pStyle w:val="ListParagraph"/>
        <w:numPr>
          <w:ilvl w:val="0"/>
          <w:numId w:val="2"/>
        </w:numPr>
      </w:pPr>
      <w:r>
        <w:t xml:space="preserve">Select ‘Start Run,’ name and save the experiment to the </w:t>
      </w:r>
      <w:proofErr w:type="spellStart"/>
      <w:r w:rsidR="001712AC">
        <w:t>KRamsey</w:t>
      </w:r>
      <w:proofErr w:type="spellEnd"/>
      <w:r w:rsidR="001712AC">
        <w:t xml:space="preserve"> Lab &gt; Experiments folder</w:t>
      </w:r>
    </w:p>
    <w:p w14:paraId="666C650A" w14:textId="1490B580" w:rsidR="001712AC" w:rsidRDefault="001712AC" w:rsidP="00B842BA">
      <w:pPr>
        <w:pStyle w:val="ListParagraph"/>
        <w:numPr>
          <w:ilvl w:val="0"/>
          <w:numId w:val="2"/>
        </w:numPr>
      </w:pPr>
      <w:r>
        <w:t>The program will take ~1.5 hours to complete</w:t>
      </w:r>
    </w:p>
    <w:p w14:paraId="0E8FA4ED" w14:textId="76842EE7" w:rsidR="001712AC" w:rsidRDefault="001712AC" w:rsidP="00B842BA">
      <w:pPr>
        <w:pStyle w:val="ListParagraph"/>
        <w:numPr>
          <w:ilvl w:val="0"/>
          <w:numId w:val="2"/>
        </w:numPr>
      </w:pPr>
      <w:r>
        <w:t xml:space="preserve">To export: </w:t>
      </w:r>
    </w:p>
    <w:p w14:paraId="480850D3" w14:textId="669D8434" w:rsidR="001712AC" w:rsidRDefault="001712AC" w:rsidP="00B842BA">
      <w:pPr>
        <w:pStyle w:val="ListParagraph"/>
        <w:numPr>
          <w:ilvl w:val="1"/>
          <w:numId w:val="2"/>
        </w:numPr>
      </w:pPr>
      <w:r>
        <w:t>Select Analysis, and click the ‘+’ button. The Analysis Type is ‘Absolute Quant/2</w:t>
      </w:r>
      <w:r w:rsidRPr="00B842BA">
        <w:rPr>
          <w:vertAlign w:val="superscript"/>
        </w:rPr>
        <w:t>nd</w:t>
      </w:r>
      <w:r>
        <w:t xml:space="preserve"> Derivative Max’</w:t>
      </w:r>
    </w:p>
    <w:p w14:paraId="43E5A4A5" w14:textId="45E13AED" w:rsidR="001712AC" w:rsidRDefault="001712AC" w:rsidP="00B842BA">
      <w:pPr>
        <w:pStyle w:val="ListParagraph"/>
        <w:numPr>
          <w:ilvl w:val="2"/>
          <w:numId w:val="2"/>
        </w:numPr>
      </w:pPr>
      <w:r>
        <w:t xml:space="preserve">Select appropriate subsets then hit the check </w:t>
      </w:r>
    </w:p>
    <w:p w14:paraId="2C50ADD7" w14:textId="6C9E7EFF" w:rsidR="001712AC" w:rsidRDefault="001712AC" w:rsidP="00B842BA">
      <w:pPr>
        <w:pStyle w:val="ListParagraph"/>
        <w:numPr>
          <w:ilvl w:val="1"/>
          <w:numId w:val="2"/>
        </w:numPr>
      </w:pPr>
      <w:r>
        <w:t xml:space="preserve">Select ‘Calculate’ </w:t>
      </w:r>
    </w:p>
    <w:p w14:paraId="177AE1DE" w14:textId="469C5F14" w:rsidR="001712AC" w:rsidRDefault="001712AC" w:rsidP="00B842BA">
      <w:pPr>
        <w:pStyle w:val="ListParagraph"/>
        <w:numPr>
          <w:ilvl w:val="1"/>
          <w:numId w:val="2"/>
        </w:numPr>
      </w:pPr>
      <w:r>
        <w:t xml:space="preserve">Scroll to the right in the </w:t>
      </w:r>
      <w:proofErr w:type="gramStart"/>
      <w:r>
        <w:t>samples</w:t>
      </w:r>
      <w:proofErr w:type="gramEnd"/>
      <w:r>
        <w:t xml:space="preserve"> column, selecting ‘CP’ for Crossing Point then save the Analysis with the save icon</w:t>
      </w:r>
    </w:p>
    <w:p w14:paraId="68A6CD7D" w14:textId="2C71A294" w:rsidR="001712AC" w:rsidRDefault="001712AC" w:rsidP="00B842BA">
      <w:pPr>
        <w:pStyle w:val="ListParagraph"/>
        <w:numPr>
          <w:ilvl w:val="1"/>
          <w:numId w:val="2"/>
        </w:numPr>
      </w:pPr>
      <w:r>
        <w:t xml:space="preserve">Select the Compass icon &gt; ‘Results Batch Export’ </w:t>
      </w:r>
    </w:p>
    <w:p w14:paraId="1E76CB34" w14:textId="1D2F94A2" w:rsidR="00B842BA" w:rsidRDefault="00B842BA" w:rsidP="00B842BA">
      <w:pPr>
        <w:pStyle w:val="ListParagraph"/>
        <w:numPr>
          <w:ilvl w:val="1"/>
          <w:numId w:val="2"/>
        </w:numPr>
      </w:pPr>
      <w:r>
        <w:t xml:space="preserve">Select the experiment you saved in the </w:t>
      </w:r>
      <w:proofErr w:type="spellStart"/>
      <w:r>
        <w:t>KRamsey</w:t>
      </w:r>
      <w:proofErr w:type="spellEnd"/>
      <w:r>
        <w:t xml:space="preserve"> Lab &gt; Experiment folder, press the arrow to select the experiment then click ‘Next’</w:t>
      </w:r>
    </w:p>
    <w:p w14:paraId="4565C765" w14:textId="6C218F5E" w:rsidR="00B842BA" w:rsidRDefault="00B842BA" w:rsidP="00B842BA">
      <w:pPr>
        <w:pStyle w:val="ListParagraph"/>
        <w:numPr>
          <w:ilvl w:val="1"/>
          <w:numId w:val="2"/>
        </w:numPr>
      </w:pPr>
      <w:r>
        <w:t xml:space="preserve">Browse Target and save to the flash drive </w:t>
      </w:r>
    </w:p>
    <w:p w14:paraId="5E8608D3" w14:textId="29704E61" w:rsidR="00B842BA" w:rsidRDefault="00B842BA" w:rsidP="00B842BA">
      <w:pPr>
        <w:pStyle w:val="ListParagraph"/>
        <w:numPr>
          <w:ilvl w:val="1"/>
          <w:numId w:val="2"/>
        </w:numPr>
      </w:pPr>
      <w:r>
        <w:t>Select the same analysis type, select ‘Next,’ then select ‘Start’</w:t>
      </w:r>
    </w:p>
    <w:p w14:paraId="547B993B" w14:textId="7BBCD234" w:rsidR="00B842BA" w:rsidRPr="00A969E6" w:rsidRDefault="00B842BA" w:rsidP="00B842BA">
      <w:pPr>
        <w:pStyle w:val="ListParagraph"/>
        <w:numPr>
          <w:ilvl w:val="1"/>
          <w:numId w:val="2"/>
        </w:numPr>
      </w:pPr>
      <w:r>
        <w:t xml:space="preserve">Ensure it says 1 file exported, if file is not exported, likely you forgot to save on the analysis page. </w:t>
      </w:r>
    </w:p>
    <w:sectPr w:rsidR="00B842BA" w:rsidRPr="00A969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24BC5"/>
    <w:multiLevelType w:val="hybridMultilevel"/>
    <w:tmpl w:val="1F4AA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056D1"/>
    <w:multiLevelType w:val="hybridMultilevel"/>
    <w:tmpl w:val="A5040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266247">
    <w:abstractNumId w:val="1"/>
  </w:num>
  <w:num w:numId="2" w16cid:durableId="910967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E6"/>
    <w:rsid w:val="000741DE"/>
    <w:rsid w:val="001712AC"/>
    <w:rsid w:val="00971360"/>
    <w:rsid w:val="00990EB9"/>
    <w:rsid w:val="00A969E6"/>
    <w:rsid w:val="00B8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9122F"/>
  <w15:chartTrackingRefBased/>
  <w15:docId w15:val="{A204CBFC-C23E-4378-8622-374318B4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9E6"/>
    <w:pPr>
      <w:keepNext/>
      <w:keepLines/>
      <w:spacing w:before="200" w:after="0" w:line="240" w:lineRule="auto"/>
      <w:outlineLvl w:val="0"/>
    </w:pPr>
    <w:rPr>
      <w:rFonts w:ascii="Arial" w:eastAsia="Times New Roman" w:hAnsi="Arial" w:cs="Times New Roman"/>
      <w:b/>
      <w:bCs/>
      <w:color w:val="4F81B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9E6"/>
    <w:rPr>
      <w:rFonts w:ascii="Arial" w:eastAsia="Times New Roman" w:hAnsi="Arial" w:cs="Times New Roman"/>
      <w:b/>
      <w:bCs/>
      <w:color w:val="4F81BD"/>
      <w:sz w:val="24"/>
      <w:szCs w:val="24"/>
    </w:rPr>
  </w:style>
  <w:style w:type="paragraph" w:styleId="ListParagraph">
    <w:name w:val="List Paragraph"/>
    <w:basedOn w:val="Normal"/>
    <w:uiPriority w:val="34"/>
    <w:qFormat/>
    <w:rsid w:val="00A96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 Schmidt</dc:creator>
  <cp:keywords/>
  <dc:description/>
  <cp:lastModifiedBy>Sierra Schmidt</cp:lastModifiedBy>
  <cp:revision>1</cp:revision>
  <dcterms:created xsi:type="dcterms:W3CDTF">2022-07-22T23:43:00Z</dcterms:created>
  <dcterms:modified xsi:type="dcterms:W3CDTF">2022-07-23T00:09:00Z</dcterms:modified>
</cp:coreProperties>
</file>