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6338" w14:textId="77777777" w:rsidR="0062085C" w:rsidRDefault="0062085C" w:rsidP="0062085C">
      <w:pPr>
        <w:pStyle w:val="Heading3"/>
        <w:rPr>
          <w:sz w:val="27"/>
          <w:szCs w:val="27"/>
        </w:rPr>
      </w:pPr>
      <w:bookmarkStart w:id="0" w:name="_Toc97019647"/>
      <w:r>
        <w:rPr>
          <w:rFonts w:ascii="Arial" w:hAnsi="Arial" w:cs="Arial"/>
          <w:color w:val="4F81BD"/>
        </w:rPr>
        <w:t>DNA Purification Protocol – S. aureus</w:t>
      </w:r>
      <w:bookmarkEnd w:id="0"/>
    </w:p>
    <w:p w14:paraId="0EC3436C" w14:textId="77777777" w:rsidR="0062085C" w:rsidRDefault="0062085C" w:rsidP="006208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u w:val="single"/>
        </w:rPr>
        <w:t>Cell Samples</w:t>
      </w:r>
    </w:p>
    <w:p w14:paraId="73FE453F" w14:textId="47A67DBF" w:rsidR="0062085C" w:rsidRDefault="0062085C" w:rsidP="0062085C">
      <w:pPr>
        <w:pStyle w:val="NormalWeb"/>
        <w:spacing w:before="0" w:beforeAutospacing="0" w:after="0" w:afterAutospacing="0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Dilute lysostaphin in Tissue and Cell Lysis Solution to 1 mg/mL (i.e. 30 </w:t>
      </w:r>
      <w:proofErr w:type="spellStart"/>
      <w:r>
        <w:rPr>
          <w:rFonts w:ascii="Arial" w:hAnsi="Arial" w:cs="Arial"/>
          <w:color w:val="000000"/>
        </w:rPr>
        <w:t>ul</w:t>
      </w:r>
      <w:proofErr w:type="spellEnd"/>
      <w:r>
        <w:rPr>
          <w:rFonts w:ascii="Arial" w:hAnsi="Arial" w:cs="Arial"/>
          <w:color w:val="000000"/>
        </w:rPr>
        <w:t xml:space="preserve"> of 10 mg/ml st</w:t>
      </w:r>
      <w:r w:rsidR="00A115B9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ck in 270 </w:t>
      </w:r>
      <w:proofErr w:type="spellStart"/>
      <w:r>
        <w:rPr>
          <w:rFonts w:ascii="Arial" w:hAnsi="Arial" w:cs="Arial"/>
          <w:color w:val="000000"/>
        </w:rPr>
        <w:t>ul</w:t>
      </w:r>
      <w:proofErr w:type="spellEnd"/>
      <w:r>
        <w:rPr>
          <w:rFonts w:ascii="Arial" w:hAnsi="Arial" w:cs="Arial"/>
          <w:color w:val="000000"/>
        </w:rPr>
        <w:t xml:space="preserve"> TCL)</w:t>
      </w:r>
    </w:p>
    <w:p w14:paraId="7CB378DF" w14:textId="77777777" w:rsidR="0062085C" w:rsidRDefault="0062085C" w:rsidP="0062085C">
      <w:pPr>
        <w:pStyle w:val="NormalWeb"/>
        <w:spacing w:before="0" w:beforeAutospacing="0" w:after="0" w:afterAutospacing="0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Add lysozyme crystals to 1 mg/mL and dissolve by pipetting up and down.</w:t>
      </w:r>
    </w:p>
    <w:p w14:paraId="0C30EDF0" w14:textId="41658310" w:rsidR="0062085C" w:rsidRDefault="0062085C" w:rsidP="0062085C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3. Pellet 0.5 mL of an overnight culture by centrifugation and discard the supernatant, leaving approximately 25 µl of liquid. </w:t>
      </w:r>
    </w:p>
    <w:p w14:paraId="4C24CB75" w14:textId="77777777" w:rsidR="0062085C" w:rsidRDefault="0062085C" w:rsidP="0062085C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4. Vortex for 10 seconds to resuspend the cell pellet. </w:t>
      </w:r>
    </w:p>
    <w:p w14:paraId="3A9E14FB" w14:textId="77777777" w:rsidR="0062085C" w:rsidRDefault="0062085C" w:rsidP="0062085C">
      <w:pPr>
        <w:pStyle w:val="NormalWeb"/>
        <w:spacing w:before="0" w:beforeAutospacing="0" w:after="0" w:afterAutospacing="0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Add 300 </w:t>
      </w:r>
      <w:proofErr w:type="spellStart"/>
      <w:r>
        <w:rPr>
          <w:rFonts w:ascii="Arial" w:hAnsi="Arial" w:cs="Arial"/>
          <w:color w:val="000000"/>
        </w:rPr>
        <w:t>ul</w:t>
      </w:r>
      <w:proofErr w:type="spellEnd"/>
      <w:r>
        <w:rPr>
          <w:rFonts w:ascii="Arial" w:hAnsi="Arial" w:cs="Arial"/>
          <w:color w:val="000000"/>
        </w:rPr>
        <w:t xml:space="preserve"> of Tissue and Cell Lysis Solution containing the lysozyme and lysostaphin and mix thoroughly. </w:t>
      </w:r>
    </w:p>
    <w:p w14:paraId="5D97B3FA" w14:textId="77777777" w:rsidR="0062085C" w:rsidRDefault="0062085C" w:rsidP="0062085C">
      <w:pPr>
        <w:pStyle w:val="NormalWeb"/>
        <w:spacing w:before="0" w:beforeAutospacing="0" w:after="0" w:afterAutospacing="0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Incubate at 37°C for 30 minutes</w:t>
      </w:r>
    </w:p>
    <w:p w14:paraId="1FE07303" w14:textId="77777777" w:rsidR="0062085C" w:rsidRDefault="0062085C" w:rsidP="0062085C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 xml:space="preserve">7. Add 1 </w:t>
      </w:r>
      <w:proofErr w:type="spellStart"/>
      <w:r>
        <w:rPr>
          <w:rFonts w:ascii="Arial" w:hAnsi="Arial" w:cs="Arial"/>
          <w:color w:val="000000"/>
        </w:rPr>
        <w:t>ul</w:t>
      </w:r>
      <w:proofErr w:type="spellEnd"/>
      <w:r>
        <w:rPr>
          <w:rFonts w:ascii="Arial" w:hAnsi="Arial" w:cs="Arial"/>
          <w:color w:val="000000"/>
        </w:rPr>
        <w:t xml:space="preserve"> of Proteinase K to each sample and mix thoroughly.</w:t>
      </w:r>
    </w:p>
    <w:p w14:paraId="00A8F0DE" w14:textId="77777777" w:rsidR="0062085C" w:rsidRDefault="0062085C" w:rsidP="0062085C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8. Incubate at 65°C for 15 minutes; vortex every 5 minutes. </w:t>
      </w:r>
    </w:p>
    <w:p w14:paraId="6C2D1FA8" w14:textId="77777777" w:rsidR="0062085C" w:rsidRDefault="0062085C" w:rsidP="0062085C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9. Cool the samples to 37°C and add 1 µl of 20 mg/ml RNase A to the sample; mix thoroughly. </w:t>
      </w:r>
    </w:p>
    <w:p w14:paraId="1A2453EA" w14:textId="77777777" w:rsidR="0062085C" w:rsidRDefault="0062085C" w:rsidP="0062085C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10. Incubate at 37°C for 30 minutes. </w:t>
      </w:r>
    </w:p>
    <w:p w14:paraId="7EB3FBF7" w14:textId="77777777" w:rsidR="0062085C" w:rsidRDefault="0062085C" w:rsidP="0062085C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11. Place the samples on ice for 3-5 minutes and then proceed with total DNA precipitation (below).</w:t>
      </w:r>
    </w:p>
    <w:p w14:paraId="59D62944" w14:textId="77777777" w:rsidR="0062085C" w:rsidRDefault="0062085C" w:rsidP="0062085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u w:val="single"/>
        </w:rPr>
        <w:t>Precipitation of Total DNA</w:t>
      </w:r>
      <w:r>
        <w:rPr>
          <w:rFonts w:ascii="Arial" w:hAnsi="Arial" w:cs="Arial"/>
          <w:color w:val="000000"/>
        </w:rPr>
        <w:t xml:space="preserve"> (for all biological samples) </w:t>
      </w:r>
    </w:p>
    <w:p w14:paraId="07F9FD55" w14:textId="77777777" w:rsidR="0062085C" w:rsidRDefault="0062085C" w:rsidP="0062085C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1. Add 150 µl of MPC Protein Precipitation Reagent to 300 µl of lysed sample and vortex vigorously for 10 seconds. </w:t>
      </w:r>
    </w:p>
    <w:p w14:paraId="1C786160" w14:textId="77777777" w:rsidR="0062085C" w:rsidRDefault="0062085C" w:rsidP="0062085C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2. Pellet the debris by centrifugation at 4°C for 10 minutes at ≥10,000 x g in a microcentrifuge. If the resultant pellet is clear, small, or loose, add an additional 25 µl of MPC Protein Precipitation Reagent, mix, and pellet the debris again. </w:t>
      </w:r>
    </w:p>
    <w:p w14:paraId="513C5BE4" w14:textId="77777777" w:rsidR="0062085C" w:rsidRDefault="0062085C" w:rsidP="0062085C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3. Transfer the supernatant to a clean microcentrifuge tube and discard the pellet. </w:t>
      </w:r>
    </w:p>
    <w:p w14:paraId="139E26A1" w14:textId="77777777" w:rsidR="0062085C" w:rsidRDefault="0062085C" w:rsidP="0062085C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4. Add 500 µl of isopropanol to the recovered supernatant. Invert the tube 30-40 times. </w:t>
      </w:r>
    </w:p>
    <w:p w14:paraId="353C9813" w14:textId="77777777" w:rsidR="0062085C" w:rsidRDefault="0062085C" w:rsidP="0062085C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5. Pellet the DNA by centrifugation at 4°C for 10 minutes in a microcentrifuge. </w:t>
      </w:r>
    </w:p>
    <w:p w14:paraId="70A2E378" w14:textId="77777777" w:rsidR="0062085C" w:rsidRDefault="0062085C" w:rsidP="0062085C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6. Carefully pour off the isopropanol without dislodging the DNA pellet. </w:t>
      </w:r>
    </w:p>
    <w:p w14:paraId="33FD793E" w14:textId="77777777" w:rsidR="0062085C" w:rsidRDefault="0062085C" w:rsidP="0062085C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 xml:space="preserve">7. Rinse twice with 70% ethanol, being careful to not dislodge the pellet. Centrifuge briefly if the pellet is dislodged. Remove all of the residual ethanol with a </w:t>
      </w:r>
      <w:proofErr w:type="spellStart"/>
      <w:r>
        <w:rPr>
          <w:rFonts w:ascii="Arial" w:hAnsi="Arial" w:cs="Arial"/>
          <w:color w:val="000000"/>
        </w:rPr>
        <w:t>pipet</w:t>
      </w:r>
      <w:proofErr w:type="spellEnd"/>
      <w:r>
        <w:rPr>
          <w:rFonts w:ascii="Arial" w:hAnsi="Arial" w:cs="Arial"/>
          <w:color w:val="000000"/>
        </w:rPr>
        <w:t xml:space="preserve"> and let dry completely under hood.</w:t>
      </w:r>
    </w:p>
    <w:p w14:paraId="1E2102BD" w14:textId="77777777" w:rsidR="0062085C" w:rsidRDefault="0062085C" w:rsidP="0062085C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8. Resuspend the DNA in 35 µl of 0.1x EB Buffer. Put on ice to help dissolve, and add 50 µl of additional buffer if DNA is very goopy.</w:t>
      </w:r>
    </w:p>
    <w:p w14:paraId="7372BD83" w14:textId="77777777" w:rsidR="0062085C" w:rsidRDefault="0062085C" w:rsidP="0062085C">
      <w:pPr>
        <w:pStyle w:val="NormalWeb"/>
        <w:spacing w:before="0" w:beforeAutospacing="0" w:after="0" w:afterAutospacing="0"/>
        <w:ind w:left="450"/>
      </w:pPr>
      <w:r>
        <w:rPr>
          <w:rFonts w:ascii="Arial" w:hAnsi="Arial" w:cs="Arial"/>
          <w:color w:val="000000"/>
        </w:rPr>
        <w:t>9. Check concentration and purity by nanodrop.</w:t>
      </w:r>
    </w:p>
    <w:p w14:paraId="5BC1875D" w14:textId="77777777" w:rsidR="00BF1A59" w:rsidRDefault="00BF1A59"/>
    <w:sectPr w:rsidR="00BF1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1NDExszCyNDYwNDFW0lEKTi0uzszPAykwqgUAR5K3bSwAAAA="/>
  </w:docVars>
  <w:rsids>
    <w:rsidRoot w:val="0062085C"/>
    <w:rsid w:val="0062085C"/>
    <w:rsid w:val="00A115B9"/>
    <w:rsid w:val="00B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3FD2"/>
  <w15:chartTrackingRefBased/>
  <w15:docId w15:val="{D3C08C4F-33B6-4782-BB61-D02A6877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85C"/>
    <w:pPr>
      <w:keepNext/>
      <w:keepLines/>
      <w:spacing w:before="200" w:after="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2085C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6208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2</cp:revision>
  <dcterms:created xsi:type="dcterms:W3CDTF">2022-05-09T18:27:00Z</dcterms:created>
  <dcterms:modified xsi:type="dcterms:W3CDTF">2022-08-15T15:52:00Z</dcterms:modified>
</cp:coreProperties>
</file>