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Setup Videos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Software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Triax Software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Relevant Documents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Triax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Gradient Master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Piston Gradient Fractionator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Supplemental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Gradient Station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Gradient Primer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Non-Supplied Items to gather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Tools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Wrench or pliers to remove the bolts in the wooden shipping plate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Razorblade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Fine forceps to remove tubes from the rotor buckets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Lab Gear 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</w:pPr>
      <w:r w:rsidDel="00000000" w:rsidR="00000000" w:rsidRPr="00000000">
        <w:rPr>
          <w:highlight w:val="yellow"/>
          <w:rtl w:val="0"/>
        </w:rPr>
        <w:t xml:space="preserve">Cold rotor and centrifuge, both reserved for the day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Big Screwdriver for removing the lids from the buckets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Spinkote lubricant if the o-rings on the bucket are needing rejuvenation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highlight w:val="yellow"/>
          <w:rtl w:val="0"/>
        </w:rPr>
        <w:t xml:space="preserve">Sample on ice</w:t>
      </w:r>
      <w:r w:rsidDel="00000000" w:rsidR="00000000" w:rsidRPr="00000000">
        <w:rPr>
          <w:rtl w:val="0"/>
        </w:rPr>
        <w:t xml:space="preserve"> that has been spun for at least 1 min at 14K.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highlight w:val="yellow"/>
          <w:rtl w:val="0"/>
        </w:rPr>
        <w:t xml:space="preserve">Heavy and light vacuum filtered sucrose solutions, at room temperature</w:t>
      </w:r>
      <w:r w:rsidDel="00000000" w:rsidR="00000000" w:rsidRPr="00000000">
        <w:rPr>
          <w:rtl w:val="0"/>
        </w:rPr>
        <w:t xml:space="preserve"> (use something like the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Millipore SCGP00525</w:t>
        </w:r>
      </w:hyperlink>
      <w:r w:rsidDel="00000000" w:rsidR="00000000" w:rsidRPr="00000000">
        <w:rPr>
          <w:rtl w:val="0"/>
        </w:rPr>
        <w:t xml:space="preserve"> to filter them).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20mL of 70% isopropyl alcohol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 few mL of Trypan Blue 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Filtered rinse water (1 liter). MiliQ is OK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30-60 cc syringe for layering the light solution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10 cc syringe for layering the heavy solution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 20 or 30 cc syringe filled with MilliQ water connected to the rinse adaptor for the zeroing of the Triax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Rack for Centrifuge tubes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Parts to make Sample layering device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1 cc syringe per trainee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1 cc graduated plastic pipette per trainee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1 piece rubber tubing to connect the above per trainee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Large orifice dH2O squirt bottle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100 ml beaker for the rinse pump purge on right side of Station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Large heavy bottle for the Gilson gutter overflow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10-milligram scale (0.00 g)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Fridge or cold room at 4°C</w:t>
      </w:r>
    </w:p>
    <w:p w:rsidR="00000000" w:rsidDel="00000000" w:rsidP="00000000" w:rsidRDefault="00000000" w:rsidRPr="00000000" w14:paraId="0000002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BioComp supplied Equipment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Piston Gradient Fractionator and Gradient Master/ Gradient Station 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Kit</w:t>
      </w:r>
    </w:p>
    <w:p w:rsidR="00000000" w:rsidDel="00000000" w:rsidP="00000000" w:rsidRDefault="00000000" w:rsidRPr="00000000" w14:paraId="0000002C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Cannula for both the layering syringes </w:t>
      </w:r>
    </w:p>
    <w:p w:rsidR="00000000" w:rsidDel="00000000" w:rsidP="00000000" w:rsidRDefault="00000000" w:rsidRPr="00000000" w14:paraId="0000002D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Vial level </w:t>
      </w:r>
    </w:p>
    <w:p w:rsidR="00000000" w:rsidDel="00000000" w:rsidP="00000000" w:rsidRDefault="00000000" w:rsidRPr="00000000" w14:paraId="0000002E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Philips screwdriver </w:t>
      </w:r>
    </w:p>
    <w:p w:rsidR="00000000" w:rsidDel="00000000" w:rsidP="00000000" w:rsidRDefault="00000000" w:rsidRPr="00000000" w14:paraId="0000002F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Fine tip marker </w:t>
      </w:r>
    </w:p>
    <w:p w:rsidR="00000000" w:rsidDel="00000000" w:rsidP="00000000" w:rsidRDefault="00000000" w:rsidRPr="00000000" w14:paraId="00000030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Rinse adaptor </w:t>
      </w:r>
    </w:p>
    <w:p w:rsidR="00000000" w:rsidDel="00000000" w:rsidP="00000000" w:rsidRDefault="00000000" w:rsidRPr="00000000" w14:paraId="00000031">
      <w:pPr>
        <w:numPr>
          <w:ilvl w:val="4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Silicon lubricant</w:t>
      </w:r>
    </w:p>
    <w:p w:rsidR="00000000" w:rsidDel="00000000" w:rsidP="00000000" w:rsidRDefault="00000000" w:rsidRPr="00000000" w14:paraId="00000032">
      <w:pPr>
        <w:numPr>
          <w:ilvl w:val="4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Tube Conditioning Bolt</w:t>
      </w:r>
    </w:p>
    <w:p w:rsidR="00000000" w:rsidDel="00000000" w:rsidP="00000000" w:rsidRDefault="00000000" w:rsidRPr="00000000" w14:paraId="00000033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60cc syringe for air dry</w:t>
      </w:r>
    </w:p>
    <w:p w:rsidR="00000000" w:rsidDel="00000000" w:rsidP="00000000" w:rsidRDefault="00000000" w:rsidRPr="00000000" w14:paraId="00000034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60 cc syringe without plunger for rinse reservoir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Gradient Forming Tube Holder</w:t>
      </w:r>
    </w:p>
    <w:p w:rsidR="00000000" w:rsidDel="00000000" w:rsidP="00000000" w:rsidRDefault="00000000" w:rsidRPr="00000000" w14:paraId="00000036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Tube caps</w:t>
      </w:r>
    </w:p>
    <w:p w:rsidR="00000000" w:rsidDel="00000000" w:rsidP="00000000" w:rsidRDefault="00000000" w:rsidRPr="00000000" w14:paraId="00000037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Marker Block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Fractionating Tube Mount</w:t>
      </w:r>
    </w:p>
    <w:p w:rsidR="00000000" w:rsidDel="00000000" w:rsidP="00000000" w:rsidRDefault="00000000" w:rsidRPr="00000000" w14:paraId="00000039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Tip and Seal</w:t>
      </w:r>
    </w:p>
    <w:p w:rsidR="00000000" w:rsidDel="00000000" w:rsidP="00000000" w:rsidRDefault="00000000" w:rsidRPr="00000000" w14:paraId="0000003A">
      <w:pPr>
        <w:numPr>
          <w:ilvl w:val="4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Triax Flow Cell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Seton Centrifuge tubes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Triax Flow Cell</w:t>
      </w:r>
    </w:p>
    <w:p w:rsidR="00000000" w:rsidDel="00000000" w:rsidP="00000000" w:rsidRDefault="00000000" w:rsidRPr="00000000" w14:paraId="0000003D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Idex Fitting with blue ferrule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Gilson Fraction Collector</w:t>
      </w:r>
    </w:p>
    <w:p w:rsidR="00000000" w:rsidDel="00000000" w:rsidP="00000000" w:rsidRDefault="00000000" w:rsidRPr="00000000" w14:paraId="0000003F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Fraction Collector to Flow Cell tubing (290mm)</w:t>
      </w:r>
    </w:p>
    <w:p w:rsidR="00000000" w:rsidDel="00000000" w:rsidP="00000000" w:rsidRDefault="00000000" w:rsidRPr="00000000" w14:paraId="00000040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Tube Rack/ 96 well rack</w:t>
        <w:tab/>
      </w:r>
    </w:p>
    <w:p w:rsidR="00000000" w:rsidDel="00000000" w:rsidP="00000000" w:rsidRDefault="00000000" w:rsidRPr="00000000" w14:paraId="00000041">
      <w:pPr>
        <w:numPr>
          <w:ilvl w:val="3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Eppendorfs as needed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Laptop with Triax software installed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IF</w:t>
      </w:r>
      <w:r w:rsidDel="00000000" w:rsidR="00000000" w:rsidRPr="00000000">
        <w:rPr>
          <w:rtl w:val="0"/>
        </w:rPr>
        <w:t xml:space="preserve"> install is via video call -  A second laptop with good, fully charged battery and SKYPE installed, located so the camera has a </w:t>
      </w:r>
      <w:r w:rsidDel="00000000" w:rsidR="00000000" w:rsidRPr="00000000">
        <w:rPr>
          <w:b w:val="1"/>
          <w:rtl w:val="0"/>
        </w:rPr>
        <w:t xml:space="preserve">good view</w:t>
      </w:r>
      <w:r w:rsidDel="00000000" w:rsidR="00000000" w:rsidRPr="00000000">
        <w:rPr>
          <w:rtl w:val="0"/>
        </w:rPr>
        <w:t xml:space="preserve"> of where the system will be installed. 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Setting up the instruments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save time you can use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these videos</w:t>
        </w:r>
      </w:hyperlink>
      <w:r w:rsidDel="00000000" w:rsidR="00000000" w:rsidRPr="00000000">
        <w:rPr>
          <w:rtl w:val="0"/>
        </w:rPr>
        <w:t xml:space="preserve"> to get the instruments set up ahead of time.  Otherwise, we will guide you through the process.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Making a Gradient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Video Overview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Overview of functionality including: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Levelling Plate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a NEW run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LAST and RCNT runs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Finding a run in the LIST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Lubricating the tubes.  Please review this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Layering the heavy and light solutions. 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possible make one extra Gradient with Trypan Blue added to the Heavy so we can scan the gradient alone and see if it is linear.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the Gradients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Put the Gradients in the cold room for 45 minutes.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for Sample layering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Make Sample Layering Devices (Video)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Ensure the scale is well located and tares reliably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Fill a large bucket with ice.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Sample Layering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review this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document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Tare tubes</w:t>
        <w:tab/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Layer Samples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Load Gradients into a centrifuge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hr break for lunch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Fractionation, Profiling and Fraction Collection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Software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INTRO 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USER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LED POWER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SCAN SETUP</w:t>
        <w:tab/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GRAPH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Zeroing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Profile Trypan Blue Gradient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Ensure everything is functioning normally including Gilson.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Profile Gradients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OVERLAY GRAPH and COMPARE DATASETS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 Instrument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this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document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8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NyweA5J7QV8" TargetMode="External"/><Relationship Id="rId11" Type="http://schemas.openxmlformats.org/officeDocument/2006/relationships/hyperlink" Target="https://drive.google.com/open?id=1Qbv3lQbj6XICe61_3ctIEzzgqEY4GHhw" TargetMode="External"/><Relationship Id="rId10" Type="http://schemas.openxmlformats.org/officeDocument/2006/relationships/hyperlink" Target="https://drive.google.com/open?id=11vK12ErOCShgGfDceiUHdacgFXWZ6V1F" TargetMode="External"/><Relationship Id="rId13" Type="http://schemas.openxmlformats.org/officeDocument/2006/relationships/hyperlink" Target="http://www.emdmillipore.com/CA/en/product/Steriflip-GP-Sterile-Centrifuge-Tube-Top-Filter-Unit,MM_NF-SCGP00525" TargetMode="External"/><Relationship Id="rId12" Type="http://schemas.openxmlformats.org/officeDocument/2006/relationships/hyperlink" Target="https://drive.google.com/open?id=1BZqLfhnIaQ2F8Cqj6yqP2x3gh70lc_j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kjYiJHN6msGUum0-HuDRdu0prNFnPYP1" TargetMode="External"/><Relationship Id="rId15" Type="http://schemas.openxmlformats.org/officeDocument/2006/relationships/hyperlink" Target="https://www.youtube.com/watch?v=ga4OkPphMPY&amp;t=12s" TargetMode="External"/><Relationship Id="rId14" Type="http://schemas.openxmlformats.org/officeDocument/2006/relationships/hyperlink" Target="https://www.youtube.com/playlist?list=PL_WQZVbSXoMBC4H-W_ctznIqEzO1bQACy" TargetMode="External"/><Relationship Id="rId17" Type="http://schemas.openxmlformats.org/officeDocument/2006/relationships/hyperlink" Target="https://www.youtube.com/watch?v=KrWAdoZ0q8M" TargetMode="External"/><Relationship Id="rId16" Type="http://schemas.openxmlformats.org/officeDocument/2006/relationships/hyperlink" Target="https://www.dropbox.com/s/xdd8vq86vbz2u6j/lube%20mov.mov?dl=0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YYEabMtXKxthWjKRu5UUAUX6DhdJCQkt3S6Fvw-MGLA/edit" TargetMode="External"/><Relationship Id="rId6" Type="http://schemas.openxmlformats.org/officeDocument/2006/relationships/hyperlink" Target="https://www.youtube.com/playlist?list=PL_WQZVbSXoMBC4H-W_ctznIqEzO1bQACy" TargetMode="External"/><Relationship Id="rId18" Type="http://schemas.openxmlformats.org/officeDocument/2006/relationships/hyperlink" Target="https://drive.google.com/file/d/14Mv_L2lgiIgRTL5f2Q2LkTlMhg3dp0Cb/view?usp=sharing" TargetMode="External"/><Relationship Id="rId7" Type="http://schemas.openxmlformats.org/officeDocument/2006/relationships/hyperlink" Target="https://drive.google.com/drive/folders/1qVAI7kMY6fi85En2kAWcLtkOigJ2AjM1?usp=sharing" TargetMode="External"/><Relationship Id="rId8" Type="http://schemas.openxmlformats.org/officeDocument/2006/relationships/hyperlink" Target="https://drive.google.com/file/d/1jY7kkdUUrTZ24drH-XFoKQvWG2SFuCE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