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64729" w14:textId="77777777" w:rsidR="00322790" w:rsidRDefault="00322790" w:rsidP="00322790">
      <w:pPr>
        <w:pStyle w:val="Heading3"/>
      </w:pPr>
      <w:bookmarkStart w:id="0" w:name="_Ref46247503"/>
      <w:bookmarkStart w:id="1" w:name="_Toc47096676"/>
      <w:bookmarkStart w:id="2" w:name="_Toc75876419"/>
      <w:bookmarkStart w:id="3" w:name="_Toc81208573"/>
      <w:r>
        <w:t>Total Protein Quantification (Invitrogen No-Stain Labeling)</w:t>
      </w:r>
      <w:bookmarkEnd w:id="0"/>
      <w:bookmarkEnd w:id="1"/>
      <w:bookmarkEnd w:id="2"/>
      <w:bookmarkEnd w:id="3"/>
    </w:p>
    <w:p w14:paraId="0ED4DFC4" w14:textId="77777777" w:rsidR="00322790" w:rsidRDefault="00322790" w:rsidP="00322790">
      <w:pPr>
        <w:pStyle w:val="ListParagraph"/>
        <w:numPr>
          <w:ilvl w:val="0"/>
          <w:numId w:val="1"/>
        </w:numPr>
      </w:pPr>
      <w:r>
        <w:t>Prepare the No-Stain labeling buffer by diluting the 20x stock to 1x (9.5 mL ddiH2O  + 0.5 mL 20x buffer).</w:t>
      </w:r>
    </w:p>
    <w:p w14:paraId="17991D06" w14:textId="77777777" w:rsidR="00322790" w:rsidRDefault="00322790" w:rsidP="00322790">
      <w:pPr>
        <w:pStyle w:val="ListParagraph"/>
        <w:numPr>
          <w:ilvl w:val="0"/>
          <w:numId w:val="1"/>
        </w:numPr>
      </w:pPr>
      <w:r>
        <w:t xml:space="preserve">Thaw Activator and </w:t>
      </w:r>
      <w:proofErr w:type="spellStart"/>
      <w:r>
        <w:t>Derivatizer</w:t>
      </w:r>
      <w:proofErr w:type="spellEnd"/>
      <w:r>
        <w:t xml:space="preserve"> to room temperature, then add 20 uL of activator followed by 20 uL of </w:t>
      </w:r>
      <w:proofErr w:type="spellStart"/>
      <w:r>
        <w:t>derivatizer</w:t>
      </w:r>
      <w:proofErr w:type="spellEnd"/>
      <w:r>
        <w:t xml:space="preserve"> to 10 mL of 1X buffer. Mix in a tube prior to adding to dish with blot.</w:t>
      </w:r>
    </w:p>
    <w:p w14:paraId="67FB3935" w14:textId="77777777" w:rsidR="00322790" w:rsidRDefault="00322790" w:rsidP="00322790">
      <w:pPr>
        <w:pStyle w:val="ListParagraph"/>
        <w:numPr>
          <w:ilvl w:val="0"/>
          <w:numId w:val="1"/>
        </w:numPr>
      </w:pPr>
      <w:r>
        <w:t>Pre-wash the blot twice with 20 mL of ultrapure (ddiH2O) water, for 2 minutes each, on a nutator or rotating platform.</w:t>
      </w:r>
    </w:p>
    <w:p w14:paraId="2BCE91C7" w14:textId="77777777" w:rsidR="00322790" w:rsidRDefault="00322790" w:rsidP="00322790">
      <w:pPr>
        <w:pStyle w:val="ListParagraph"/>
        <w:numPr>
          <w:ilvl w:val="0"/>
          <w:numId w:val="1"/>
        </w:numPr>
      </w:pPr>
      <w:r>
        <w:t>Add 10 mL of No-stain labeling solution with all components added to the blot, and nutate or rotate for 10 minutes. Discard the solution.</w:t>
      </w:r>
    </w:p>
    <w:p w14:paraId="2EBB4BDF" w14:textId="77777777" w:rsidR="00322790" w:rsidRDefault="00322790" w:rsidP="00322790">
      <w:pPr>
        <w:pStyle w:val="ListParagraph"/>
        <w:numPr>
          <w:ilvl w:val="0"/>
          <w:numId w:val="1"/>
        </w:numPr>
      </w:pPr>
      <w:r>
        <w:t>Post-wash with 20 mL of ddiH2O for 2 minutes, three times. Replace the last wash with fresh water.</w:t>
      </w:r>
    </w:p>
    <w:p w14:paraId="625A75EA" w14:textId="77777777" w:rsidR="00322790" w:rsidRDefault="00322790" w:rsidP="00322790">
      <w:pPr>
        <w:pStyle w:val="ListParagraph"/>
        <w:numPr>
          <w:ilvl w:val="0"/>
          <w:numId w:val="1"/>
        </w:numPr>
      </w:pPr>
      <w:r>
        <w:t>Image using the Bio-Rad imager with protocol Blot-&gt;No Stain.</w:t>
      </w:r>
    </w:p>
    <w:p w14:paraId="436A6BEC" w14:textId="77777777" w:rsidR="00322790" w:rsidRPr="00DD52E7" w:rsidRDefault="00322790" w:rsidP="00322790">
      <w:pPr>
        <w:pStyle w:val="ListParagraph"/>
        <w:numPr>
          <w:ilvl w:val="0"/>
          <w:numId w:val="1"/>
        </w:numPr>
      </w:pPr>
      <w:r>
        <w:t>Quantify using LiCor Image Studio Lite.</w:t>
      </w:r>
    </w:p>
    <w:p w14:paraId="64BB155F" w14:textId="77777777" w:rsidR="00D12512" w:rsidRDefault="00D12512"/>
    <w:sectPr w:rsidR="00D12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15CC0"/>
    <w:multiLevelType w:val="hybridMultilevel"/>
    <w:tmpl w:val="FFCCB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G0tDQ2MDW3MDYztDRW0lEKTi0uzszPAykwrAUA+J9wKSwAAAA="/>
  </w:docVars>
  <w:rsids>
    <w:rsidRoot w:val="00322790"/>
    <w:rsid w:val="00322790"/>
    <w:rsid w:val="00D1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2A051"/>
  <w15:chartTrackingRefBased/>
  <w15:docId w15:val="{065CC698-2D93-4414-BA2F-9EC32E61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2790"/>
    <w:pPr>
      <w:keepNext/>
      <w:keepLines/>
      <w:spacing w:before="200" w:after="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22790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322790"/>
    <w:pPr>
      <w:spacing w:after="200" w:line="276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1</cp:revision>
  <dcterms:created xsi:type="dcterms:W3CDTF">2021-09-01T19:48:00Z</dcterms:created>
  <dcterms:modified xsi:type="dcterms:W3CDTF">2021-09-01T19:48:00Z</dcterms:modified>
</cp:coreProperties>
</file>