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0AD7" w14:textId="77777777" w:rsidR="00623F18" w:rsidRPr="00623F18" w:rsidRDefault="00623F18" w:rsidP="00623F18">
      <w:pPr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23F18">
        <w:rPr>
          <w:rFonts w:ascii="Arial" w:eastAsia="Times New Roman" w:hAnsi="Arial" w:cs="Arial"/>
          <w:b/>
          <w:bCs/>
          <w:color w:val="4F81BD"/>
        </w:rPr>
        <w:t>MidiPrep</w:t>
      </w:r>
      <w:proofErr w:type="spellEnd"/>
      <w:r w:rsidRPr="00623F18">
        <w:rPr>
          <w:rFonts w:ascii="Arial" w:eastAsia="Times New Roman" w:hAnsi="Arial" w:cs="Arial"/>
          <w:b/>
          <w:bCs/>
          <w:color w:val="4F81BD"/>
        </w:rPr>
        <w:t xml:space="preserve"> Protocol</w:t>
      </w:r>
    </w:p>
    <w:p w14:paraId="6FE32E07" w14:textId="3539EDDD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623F18">
        <w:rPr>
          <w:rFonts w:ascii="Arial" w:eastAsia="Times New Roman" w:hAnsi="Arial" w:cs="Arial"/>
          <w:color w:val="000000"/>
        </w:rPr>
        <w:t xml:space="preserve">Grow 5 mL culture of </w:t>
      </w:r>
      <w:proofErr w:type="spellStart"/>
      <w:r w:rsidRPr="00623F18">
        <w:rPr>
          <w:rFonts w:ascii="Arial" w:eastAsia="Times New Roman" w:hAnsi="Arial" w:cs="Arial"/>
          <w:color w:val="000000"/>
        </w:rPr>
        <w:t>LB+abx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overnight from a single colony.</w:t>
      </w:r>
    </w:p>
    <w:p w14:paraId="1476851E" w14:textId="396BC028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In the morning, dilute 100 </w:t>
      </w:r>
      <w:proofErr w:type="spellStart"/>
      <w:r>
        <w:rPr>
          <w:rFonts w:ascii="Arial" w:eastAsia="Times New Roman" w:hAnsi="Arial" w:cs="Arial"/>
          <w:color w:val="000000"/>
        </w:rPr>
        <w:t>ul</w:t>
      </w:r>
      <w:proofErr w:type="spellEnd"/>
      <w:r>
        <w:rPr>
          <w:rFonts w:ascii="Arial" w:eastAsia="Times New Roman" w:hAnsi="Arial" w:cs="Arial"/>
          <w:color w:val="000000"/>
        </w:rPr>
        <w:t xml:space="preserve"> of the overnight culture into</w:t>
      </w:r>
      <w:r w:rsidRPr="00623F18">
        <w:rPr>
          <w:rFonts w:ascii="Arial" w:eastAsia="Times New Roman" w:hAnsi="Arial" w:cs="Arial"/>
          <w:color w:val="000000"/>
        </w:rPr>
        <w:t xml:space="preserve"> 25 mL </w:t>
      </w:r>
      <w:r w:rsidR="00A3732C">
        <w:rPr>
          <w:rFonts w:ascii="Arial" w:eastAsia="Times New Roman" w:hAnsi="Arial" w:cs="Arial"/>
          <w:color w:val="000000"/>
        </w:rPr>
        <w:t xml:space="preserve">LB media + </w:t>
      </w:r>
      <w:proofErr w:type="spellStart"/>
      <w:r w:rsidR="00A3732C">
        <w:rPr>
          <w:rFonts w:ascii="Arial" w:eastAsia="Times New Roman" w:hAnsi="Arial" w:cs="Arial"/>
          <w:color w:val="000000"/>
        </w:rPr>
        <w:t>abx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for high-copy plasmids (50-100 mL for low copy).</w:t>
      </w:r>
      <w:r>
        <w:rPr>
          <w:rFonts w:ascii="Arial" w:eastAsia="Times New Roman" w:hAnsi="Arial" w:cs="Arial"/>
          <w:color w:val="000000"/>
        </w:rPr>
        <w:t xml:space="preserve"> Grow until reaches about 0.5</w:t>
      </w:r>
      <w:r w:rsidR="00A3732C">
        <w:rPr>
          <w:rFonts w:ascii="Arial" w:eastAsia="Times New Roman" w:hAnsi="Arial" w:cs="Arial"/>
          <w:color w:val="000000"/>
        </w:rPr>
        <w:t>-0.6</w:t>
      </w:r>
      <w:r>
        <w:rPr>
          <w:rFonts w:ascii="Arial" w:eastAsia="Times New Roman" w:hAnsi="Arial" w:cs="Arial"/>
          <w:color w:val="000000"/>
        </w:rPr>
        <w:t xml:space="preserve"> OD600.</w:t>
      </w:r>
    </w:p>
    <w:p w14:paraId="21DD8D6B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Harvest by centrifuging at 6000 x g for 15 minutes at 4C.</w:t>
      </w:r>
    </w:p>
    <w:p w14:paraId="4B86FA37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Completely resuspend pellet in 4 mL Buffer P1.</w:t>
      </w:r>
    </w:p>
    <w:p w14:paraId="143A009A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Add 4 mL Buffer P2, mix by inverting 4-6 times and incubate at room temperature for up to 5 minutes.</w:t>
      </w:r>
    </w:p>
    <w:p w14:paraId="1035C7A6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 xml:space="preserve">During the incubation, screw the cap onto the outlet nozzle of the </w:t>
      </w:r>
      <w:proofErr w:type="spellStart"/>
      <w:r w:rsidRPr="00623F18">
        <w:rPr>
          <w:rFonts w:ascii="Arial" w:eastAsia="Times New Roman" w:hAnsi="Arial" w:cs="Arial"/>
          <w:color w:val="000000"/>
        </w:rPr>
        <w:t>QIAfilter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cartridge, and plate it in a convenient tube or rack.</w:t>
      </w:r>
    </w:p>
    <w:p w14:paraId="7A38EB84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Add 4 mL prechilled Buffer P3 to the lysate, and mix immediately by inverting 4-6 times.</w:t>
      </w:r>
    </w:p>
    <w:p w14:paraId="74B01A57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 xml:space="preserve">Pour the lysate into the barrel of the </w:t>
      </w:r>
      <w:proofErr w:type="spellStart"/>
      <w:r w:rsidRPr="00623F18">
        <w:rPr>
          <w:rFonts w:ascii="Arial" w:eastAsia="Times New Roman" w:hAnsi="Arial" w:cs="Arial"/>
          <w:color w:val="000000"/>
        </w:rPr>
        <w:t>QIAfilter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Cartridge. Incubate at room temp for up to 10 minutes without the plunger.</w:t>
      </w:r>
    </w:p>
    <w:p w14:paraId="22EF7152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Equilibrate the QIAGEN-tip by applying 4 mL Buffer QBT and allowing to empty by gravity flow.</w:t>
      </w:r>
    </w:p>
    <w:p w14:paraId="56DB180D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 xml:space="preserve">Remove the cap from the </w:t>
      </w:r>
      <w:proofErr w:type="spellStart"/>
      <w:r w:rsidRPr="00623F18">
        <w:rPr>
          <w:rFonts w:ascii="Arial" w:eastAsia="Times New Roman" w:hAnsi="Arial" w:cs="Arial"/>
          <w:color w:val="000000"/>
        </w:rPr>
        <w:t>QIAfilter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Cartridge Outlet nozzle. Gently insert the plunger into the </w:t>
      </w:r>
      <w:proofErr w:type="spellStart"/>
      <w:r w:rsidRPr="00623F18">
        <w:rPr>
          <w:rFonts w:ascii="Arial" w:eastAsia="Times New Roman" w:hAnsi="Arial" w:cs="Arial"/>
          <w:color w:val="000000"/>
        </w:rPr>
        <w:t>QIAfilter</w:t>
      </w:r>
      <w:proofErr w:type="spellEnd"/>
      <w:r w:rsidRPr="00623F18">
        <w:rPr>
          <w:rFonts w:ascii="Arial" w:eastAsia="Times New Roman" w:hAnsi="Arial" w:cs="Arial"/>
          <w:color w:val="000000"/>
        </w:rPr>
        <w:t xml:space="preserve"> Cartridge and filter the cell lysate into the equilibrated QIAGEN-tip. Allow the lysate to enter the resin by gravity flow.</w:t>
      </w:r>
    </w:p>
    <w:p w14:paraId="2E368C95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Wash the QIAGEN-tip with 2x 10 mL Buffer QC.</w:t>
      </w:r>
    </w:p>
    <w:p w14:paraId="7DBBEC25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Elute the DNA with 5 mL Buffer QF.</w:t>
      </w:r>
    </w:p>
    <w:p w14:paraId="2D5F343D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Precipitate the DNA by adding 3.5 mL room-temperature isopropanol, mix and centrifuge at 15,000 x g for 30 min at 4C. Carefully decant the supernatant.</w:t>
      </w:r>
    </w:p>
    <w:p w14:paraId="3863D81C" w14:textId="77777777" w:rsidR="00623F18" w:rsidRPr="00623F18" w:rsidRDefault="00623F18" w:rsidP="00623F1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Wash the DNA pellet with 2 mL room temperature 70% ethanol and centrifuge at 5,000 x g for 10 min (4C is okay). Carefully decant the supernatant.</w:t>
      </w:r>
    </w:p>
    <w:p w14:paraId="69667CBE" w14:textId="77777777" w:rsidR="00623F18" w:rsidRPr="00623F18" w:rsidRDefault="00623F18" w:rsidP="00623F18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3F18">
        <w:rPr>
          <w:rFonts w:ascii="Arial" w:eastAsia="Times New Roman" w:hAnsi="Arial" w:cs="Arial"/>
          <w:color w:val="000000"/>
        </w:rPr>
        <w:t>Air-dry the pellet for 5-10 min and redissolve the DNA in 0.1X EB. Start with 50 uL and add more until it is not super viscous.</w:t>
      </w:r>
    </w:p>
    <w:p w14:paraId="281E08E3" w14:textId="77777777" w:rsidR="0000758D" w:rsidRDefault="0000758D"/>
    <w:sectPr w:rsidR="00007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45EF"/>
    <w:multiLevelType w:val="multilevel"/>
    <w:tmpl w:val="25FE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0tjQ3NDQ1srQ0NbNU0lEKTi0uzszPAykwrAUA0bnqGSwAAAA="/>
  </w:docVars>
  <w:rsids>
    <w:rsidRoot w:val="00623F18"/>
    <w:rsid w:val="0000758D"/>
    <w:rsid w:val="00623F18"/>
    <w:rsid w:val="00A3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C3ED"/>
  <w15:chartTrackingRefBased/>
  <w15:docId w15:val="{A880ECF7-66EB-48E9-9D43-141F19F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3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3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2022-03-07T15:15:00Z</dcterms:created>
  <dcterms:modified xsi:type="dcterms:W3CDTF">2022-03-07T15:22:00Z</dcterms:modified>
</cp:coreProperties>
</file>