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F4560" w14:textId="77777777" w:rsidR="00974323" w:rsidRDefault="00974323" w:rsidP="00974323">
      <w:pPr>
        <w:pStyle w:val="Heading2"/>
      </w:pPr>
      <w:r>
        <w:t>50x TAE Buffer</w:t>
      </w:r>
    </w:p>
    <w:p w14:paraId="158530DF" w14:textId="77777777" w:rsidR="00974323" w:rsidRDefault="00974323" w:rsidP="00974323">
      <w:pPr>
        <w:pStyle w:val="ListParagraph"/>
        <w:numPr>
          <w:ilvl w:val="0"/>
          <w:numId w:val="1"/>
        </w:numPr>
      </w:pPr>
      <w:r>
        <w:t>242 g Tris Base in diH20 (</w:t>
      </w:r>
      <w:proofErr w:type="spellStart"/>
      <w:r>
        <w:t>Trizma</w:t>
      </w:r>
      <w:proofErr w:type="spellEnd"/>
      <w:r>
        <w:t xml:space="preserve"> Base)</w:t>
      </w:r>
    </w:p>
    <w:p w14:paraId="31B088F2" w14:textId="77777777" w:rsidR="00974323" w:rsidRDefault="00974323" w:rsidP="00974323">
      <w:pPr>
        <w:pStyle w:val="ListParagraph"/>
        <w:numPr>
          <w:ilvl w:val="1"/>
          <w:numId w:val="1"/>
        </w:numPr>
      </w:pPr>
      <w:r>
        <w:t xml:space="preserve">Added 400 mL to dissolve in </w:t>
      </w:r>
    </w:p>
    <w:p w14:paraId="5C826CA7" w14:textId="77777777" w:rsidR="00974323" w:rsidRDefault="00974323" w:rsidP="00974323">
      <w:pPr>
        <w:pStyle w:val="ListParagraph"/>
        <w:numPr>
          <w:ilvl w:val="1"/>
          <w:numId w:val="1"/>
        </w:numPr>
      </w:pPr>
      <w:r>
        <w:t xml:space="preserve">Use heat to dissolve </w:t>
      </w:r>
    </w:p>
    <w:p w14:paraId="128F1A1D" w14:textId="77777777" w:rsidR="00974323" w:rsidRDefault="00974323" w:rsidP="00974323">
      <w:pPr>
        <w:pStyle w:val="ListParagraph"/>
        <w:numPr>
          <w:ilvl w:val="0"/>
          <w:numId w:val="1"/>
        </w:numPr>
      </w:pPr>
      <w:r>
        <w:t>57.1 mL of acetic acid</w:t>
      </w:r>
    </w:p>
    <w:p w14:paraId="16E97D0A" w14:textId="77777777" w:rsidR="00974323" w:rsidRDefault="00974323" w:rsidP="00974323">
      <w:pPr>
        <w:pStyle w:val="ListParagraph"/>
        <w:numPr>
          <w:ilvl w:val="0"/>
          <w:numId w:val="1"/>
        </w:numPr>
      </w:pPr>
      <w:r>
        <w:t>100 mL 0.5 M EDTA (pH 8.0)</w:t>
      </w:r>
    </w:p>
    <w:p w14:paraId="166EAC72" w14:textId="77777777" w:rsidR="00974323" w:rsidRPr="00E377B3" w:rsidRDefault="00974323" w:rsidP="00974323">
      <w:r>
        <w:t xml:space="preserve">Adjust to 1 L volume. </w:t>
      </w:r>
    </w:p>
    <w:p w14:paraId="61D4358C" w14:textId="77777777" w:rsidR="0016050C" w:rsidRDefault="0016050C"/>
    <w:sectPr w:rsidR="001605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14665"/>
    <w:multiLevelType w:val="hybridMultilevel"/>
    <w:tmpl w:val="E2CC58BA"/>
    <w:lvl w:ilvl="0" w:tplc="1C28AD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5975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50C"/>
    <w:rsid w:val="0016050C"/>
    <w:rsid w:val="00974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577D78-E60E-4214-9991-DC059A255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323"/>
    <w:rPr>
      <w:rFonts w:ascii="Times New Roman" w:hAnsi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74323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74323"/>
    <w:rPr>
      <w:rFonts w:ascii="Times New Roman" w:eastAsiaTheme="majorEastAsia" w:hAnsi="Times New Roman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974323"/>
    <w:pPr>
      <w:spacing w:after="200" w:line="276" w:lineRule="auto"/>
      <w:ind w:left="720"/>
      <w:contextualSpacing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Aisling Macaraeg</dc:creator>
  <cp:keywords/>
  <dc:description/>
  <cp:lastModifiedBy>Aisling Macaraeg</cp:lastModifiedBy>
  <cp:revision>2</cp:revision>
  <dcterms:created xsi:type="dcterms:W3CDTF">2023-01-18T18:58:00Z</dcterms:created>
  <dcterms:modified xsi:type="dcterms:W3CDTF">2023-01-18T18:58:00Z</dcterms:modified>
</cp:coreProperties>
</file>