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Agarose Gel Protocol – written by Joe Paquette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(Note: all ddiH2O is type I)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Mix 25x TAE buffer with ddiH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to obtain 1x TAE solution.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1 L of 1x TAE, add 40 mL 25x TAE into 1 L graduated cylinder and fill to 1 L with ddiH2O.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1 g agarose powder to 100 mL 1x TAE buffer in 250 mL.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stirbar to container.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 to dissolve the agarose while stirring (don’t let </w:t>
      </w:r>
      <w:r w:rsidDel="00000000" w:rsidR="00000000" w:rsidRPr="00000000">
        <w:rPr>
          <w:rtl w:val="0"/>
        </w:rPr>
        <w:t xml:space="preserve">it overboil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should look like clear liquid, no solids).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the sugar has dissolved, make a 1x concentration of SYBR safe in the 1% agarose solution.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make, add 10µL of 10,000x SYBR safe dye to the 1% agarose solution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the 1% agarose solution cool to approximately 50-55°C.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 autoclave tape to the edges of the gel cast (ensure the tape is tightly bound).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1% agarose - 1x SYBR safe solution into the cast and insert a comb to mold wells in the gel.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sit until the 1% agarose – 1x SYBR safe solution has cooled and solidified into a gel.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Carefully remove the comb.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the 100 ml of 1x TAE buffer solution into the gel tank (add just enough to slightly submerge the gel itself).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Obtain 5 µL of each PCR sample.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1x loading dye in 6 µL of solution.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6 µL of 1x loading dye, combine 5 µL PCR sample with 1 µL of 6x loading dye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 10 µL of 2x log ladder into the first well.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 5 µL of the PCR-dye mixture into the wells in sequential order.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 the electrodes and run the gel at about 113 volts.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firstLine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Materials needed: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1.0g of agarose powder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SYBR safe dye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packet of 25x TAE buffer mix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2D9D"/>
    <w:pPr>
      <w:spacing w:after="200" w:line="276" w:lineRule="auto"/>
      <w:jc w:val="both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12D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Nqy4PmpkS1+rWIknOVxQSG61A==">AMUW2mVXHTibLNb2eJRjs53rLuaF0ii2I5QdfdNjia3driNBk+Ckg16RTveGs0Mgdd9iUSK4t9E+TmsUqtEjoFHpCZ2pwU1dvhcBBKCsbQD5kstSSoq2maAps7WQtfVpmLRvjsgKzkC2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2018-10-31T19:15:00Z</dcterms:created>
  <dc:creator>Joseph Paquette</dc:creator>
</cp:coreProperties>
</file>