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0A9CF" w14:textId="257B94BE" w:rsidR="007D6B05" w:rsidRDefault="007D6B05" w:rsidP="007D6B05">
      <w:pPr>
        <w:pStyle w:val="Heading1"/>
      </w:pPr>
      <w:r>
        <w:t xml:space="preserve">Experiment Plans, week of </w:t>
      </w:r>
      <w:r w:rsidR="00CA73B0">
        <w:t>1</w:t>
      </w:r>
      <w:r>
        <w:t>/</w:t>
      </w:r>
      <w:r w:rsidR="006A04C3">
        <w:t>0</w:t>
      </w:r>
      <w:r w:rsidR="00030AD0">
        <w:t>4</w:t>
      </w:r>
      <w:r>
        <w:t>/2</w:t>
      </w:r>
      <w:r w:rsidR="00030AD0">
        <w:t>1</w:t>
      </w:r>
    </w:p>
    <w:p w14:paraId="131B8A1A" w14:textId="77777777" w:rsidR="001D1482" w:rsidRDefault="001D1482">
      <w:pPr>
        <w:rPr>
          <w:color w:val="A8D08D" w:themeColor="accent6" w:themeTint="99"/>
        </w:rPr>
      </w:pPr>
    </w:p>
    <w:p w14:paraId="543384DC" w14:textId="21E932AC" w:rsidR="007D6B05" w:rsidRPr="00B14B37" w:rsidRDefault="0019785B" w:rsidP="00B56F9B">
      <w:pPr>
        <w:spacing w:after="0" w:line="240" w:lineRule="auto"/>
        <w:rPr>
          <w:color w:val="5B9BD5" w:themeColor="accent5"/>
        </w:rPr>
      </w:pPr>
      <w:r w:rsidRPr="0019785B">
        <w:rPr>
          <w:color w:val="A8D08D" w:themeColor="accent6" w:themeTint="99"/>
        </w:rPr>
        <w:t>Hannah</w:t>
      </w:r>
      <w:r w:rsidRPr="0019785B">
        <w:t xml:space="preserve">, </w:t>
      </w:r>
      <w:r w:rsidR="00263066" w:rsidRPr="00263066">
        <w:rPr>
          <w:color w:val="806000" w:themeColor="accent4" w:themeShade="80"/>
        </w:rPr>
        <w:t>Dan</w:t>
      </w:r>
      <w:r w:rsidR="00263066">
        <w:t xml:space="preserve">, </w:t>
      </w:r>
      <w:r w:rsidR="00263066" w:rsidRPr="00263066">
        <w:rPr>
          <w:color w:val="ED7D31" w:themeColor="accent2"/>
        </w:rPr>
        <w:t>John</w:t>
      </w:r>
      <w:r w:rsidR="00B14B37">
        <w:rPr>
          <w:color w:val="ED7D31" w:themeColor="accent2"/>
        </w:rPr>
        <w:t xml:space="preserve">, </w:t>
      </w:r>
      <w:r w:rsidR="00B14B37">
        <w:rPr>
          <w:color w:val="5B9BD5" w:themeColor="accent5"/>
        </w:rPr>
        <w:t>Kira</w:t>
      </w:r>
    </w:p>
    <w:p w14:paraId="30CE692A" w14:textId="39A41EA4" w:rsidR="00263066" w:rsidRDefault="00263066"/>
    <w:p w14:paraId="53522BD7" w14:textId="60D4D9F7" w:rsidR="00F16757" w:rsidRDefault="00F16757" w:rsidP="007D6B05">
      <w:pPr>
        <w:pStyle w:val="Heading2"/>
      </w:pPr>
      <w:r>
        <w:t>Monday</w:t>
      </w:r>
      <w:r w:rsidR="00263066">
        <w:t xml:space="preserve"> </w:t>
      </w:r>
      <w:r w:rsidR="00CA73B0">
        <w:t>1</w:t>
      </w:r>
      <w:r w:rsidR="00B14B37">
        <w:t>/04</w:t>
      </w:r>
    </w:p>
    <w:p w14:paraId="5E51439F" w14:textId="17EC80F1" w:rsidR="0060491F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127315BE" w14:textId="3E5AFED5" w:rsidR="009E3758" w:rsidRDefault="003B4545" w:rsidP="00B14B37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887402">
        <w:rPr>
          <w:color w:val="A8D08D" w:themeColor="accent6" w:themeTint="99"/>
        </w:rPr>
        <w:t>Cloning – PCR + digest</w:t>
      </w:r>
    </w:p>
    <w:p w14:paraId="43EEF796" w14:textId="77E5ADA3" w:rsidR="00887402" w:rsidRPr="00CA73B0" w:rsidRDefault="00887402" w:rsidP="00B14B37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gDNA extraction</w:t>
      </w:r>
    </w:p>
    <w:p w14:paraId="576D4997" w14:textId="308CF8CD" w:rsidR="00F16757" w:rsidRDefault="00F16757" w:rsidP="001D1482">
      <w:pPr>
        <w:pStyle w:val="Heading2"/>
      </w:pPr>
      <w:r>
        <w:t>Tuesday</w:t>
      </w:r>
      <w:r w:rsidR="00263066">
        <w:t xml:space="preserve"> </w:t>
      </w:r>
      <w:r w:rsidR="00CA73B0">
        <w:t>1</w:t>
      </w:r>
      <w:r w:rsidR="00263066">
        <w:t>/</w:t>
      </w:r>
      <w:r w:rsidR="006A04C3">
        <w:t>0</w:t>
      </w:r>
      <w:r w:rsidR="00B14B37">
        <w:t>5</w:t>
      </w:r>
    </w:p>
    <w:p w14:paraId="6DDBCE52" w14:textId="1410A485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5AC4D4FF" w14:textId="6904C747" w:rsidR="00367E68" w:rsidRDefault="003B4545" w:rsidP="00B14B37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887402">
        <w:rPr>
          <w:color w:val="A8D08D" w:themeColor="accent6" w:themeTint="99"/>
        </w:rPr>
        <w:t>Ligation + transformation</w:t>
      </w:r>
    </w:p>
    <w:p w14:paraId="775DCE79" w14:textId="0FCD1BDD" w:rsidR="00887402" w:rsidRDefault="00887402" w:rsidP="00B14B37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proofErr w:type="spellStart"/>
      <w:r>
        <w:rPr>
          <w:color w:val="A8D08D" w:themeColor="accent6" w:themeTint="99"/>
        </w:rPr>
        <w:t>Electroporations</w:t>
      </w:r>
      <w:proofErr w:type="spellEnd"/>
      <w:r>
        <w:rPr>
          <w:color w:val="A8D08D" w:themeColor="accent6" w:themeTint="99"/>
        </w:rPr>
        <w:t xml:space="preserve"> – need </w:t>
      </w:r>
      <w:proofErr w:type="spellStart"/>
      <w:r>
        <w:rPr>
          <w:color w:val="A8D08D" w:themeColor="accent6" w:themeTint="99"/>
        </w:rPr>
        <w:t>kan</w:t>
      </w:r>
      <w:proofErr w:type="spellEnd"/>
      <w:r>
        <w:rPr>
          <w:color w:val="A8D08D" w:themeColor="accent6" w:themeTint="99"/>
        </w:rPr>
        <w:t xml:space="preserve"> and </w:t>
      </w:r>
      <w:proofErr w:type="spellStart"/>
      <w:r>
        <w:rPr>
          <w:color w:val="A8D08D" w:themeColor="accent6" w:themeTint="99"/>
        </w:rPr>
        <w:t>hyg</w:t>
      </w:r>
      <w:proofErr w:type="spellEnd"/>
      <w:r>
        <w:rPr>
          <w:color w:val="A8D08D" w:themeColor="accent6" w:themeTint="99"/>
        </w:rPr>
        <w:t xml:space="preserve"> plates</w:t>
      </w:r>
    </w:p>
    <w:p w14:paraId="7C80B424" w14:textId="77777777" w:rsidR="00AB59E0" w:rsidRDefault="00AB59E0" w:rsidP="00E77779">
      <w:pPr>
        <w:spacing w:after="0" w:line="240" w:lineRule="auto"/>
        <w:ind w:left="360"/>
        <w:jc w:val="both"/>
        <w:rPr>
          <w:color w:val="5B9BD5" w:themeColor="accent5"/>
        </w:rPr>
      </w:pPr>
      <w:r>
        <w:rPr>
          <w:color w:val="5B9BD5" w:themeColor="accent5"/>
        </w:rPr>
        <w:t>Kira</w:t>
      </w:r>
    </w:p>
    <w:p w14:paraId="63744FFE" w14:textId="649FC257" w:rsidR="003C602F" w:rsidRDefault="00AB59E0" w:rsidP="00AB59E0">
      <w:pPr>
        <w:spacing w:after="0" w:line="240" w:lineRule="auto"/>
        <w:ind w:left="360" w:firstLine="360"/>
        <w:jc w:val="both"/>
        <w:rPr>
          <w:color w:val="5B9BD5" w:themeColor="accent5"/>
        </w:rPr>
      </w:pPr>
      <w:r>
        <w:rPr>
          <w:color w:val="5B9BD5" w:themeColor="accent5"/>
        </w:rPr>
        <w:t>Make cDNA</w:t>
      </w:r>
    </w:p>
    <w:p w14:paraId="4037D703" w14:textId="02416CF2" w:rsidR="0090380C" w:rsidRDefault="00F16757" w:rsidP="001D1482">
      <w:pPr>
        <w:pStyle w:val="Heading2"/>
        <w:spacing w:before="0" w:line="240" w:lineRule="auto"/>
      </w:pPr>
      <w:r>
        <w:t>Wednesday</w:t>
      </w:r>
      <w:r w:rsidR="00263066">
        <w:t xml:space="preserve"> </w:t>
      </w:r>
      <w:r w:rsidR="00CA73B0">
        <w:t>1</w:t>
      </w:r>
      <w:r w:rsidR="00263066">
        <w:t>/</w:t>
      </w:r>
      <w:r w:rsidR="006A04C3">
        <w:t>0</w:t>
      </w:r>
      <w:r w:rsidR="00B14B37">
        <w:t>6</w:t>
      </w:r>
    </w:p>
    <w:p w14:paraId="038CF5E5" w14:textId="62EB3F74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6D0F57AB" w14:textId="13639FE5" w:rsidR="00022320" w:rsidRDefault="0042050F" w:rsidP="00B14B37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887402">
        <w:rPr>
          <w:color w:val="A8D08D" w:themeColor="accent6" w:themeTint="99"/>
        </w:rPr>
        <w:t>PCR + sequencing on new gDNA</w:t>
      </w:r>
    </w:p>
    <w:p w14:paraId="6FF9DE4B" w14:textId="778BE891" w:rsidR="00BB5614" w:rsidRPr="00BB5614" w:rsidRDefault="00BB5614" w:rsidP="00B14B37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 xml:space="preserve">Streak </w:t>
      </w:r>
      <w:r w:rsidRPr="00BB5614">
        <w:rPr>
          <w:color w:val="A8D08D" w:themeColor="accent6" w:themeTint="99"/>
        </w:rPr>
        <w:t>out Tn7:</w:t>
      </w:r>
      <w:r w:rsidRPr="00BB5614">
        <w:rPr>
          <w:i/>
          <w:iCs/>
          <w:color w:val="A8D08D" w:themeColor="accent6" w:themeTint="99"/>
        </w:rPr>
        <w:t>rpsU1</w:t>
      </w:r>
      <w:r w:rsidRPr="00BB5614">
        <w:rPr>
          <w:color w:val="A8D08D" w:themeColor="accent6" w:themeTint="99"/>
        </w:rPr>
        <w:t>, Tn7:</w:t>
      </w:r>
      <w:r w:rsidRPr="00BB5614">
        <w:rPr>
          <w:i/>
          <w:iCs/>
          <w:color w:val="A8D08D" w:themeColor="accent6" w:themeTint="99"/>
        </w:rPr>
        <w:t>rpsU2</w:t>
      </w:r>
      <w:r w:rsidRPr="00BB5614">
        <w:rPr>
          <w:color w:val="A8D08D" w:themeColor="accent6" w:themeTint="99"/>
        </w:rPr>
        <w:t>, Tn7:</w:t>
      </w:r>
      <w:r w:rsidRPr="00BB5614">
        <w:rPr>
          <w:i/>
          <w:iCs/>
          <w:color w:val="A8D08D" w:themeColor="accent6" w:themeTint="99"/>
        </w:rPr>
        <w:t>rpsU3</w:t>
      </w:r>
      <w:r>
        <w:rPr>
          <w:i/>
          <w:iCs/>
          <w:color w:val="A8D08D" w:themeColor="accent6" w:themeTint="99"/>
        </w:rPr>
        <w:t xml:space="preserve"> </w:t>
      </w:r>
      <w:r>
        <w:rPr>
          <w:color w:val="A8D08D" w:themeColor="accent6" w:themeTint="99"/>
        </w:rPr>
        <w:t>so Kira can make her own stocks tomorrow</w:t>
      </w:r>
    </w:p>
    <w:p w14:paraId="431FD373" w14:textId="3CCDF3C4" w:rsidR="00887402" w:rsidRPr="00BB5614" w:rsidRDefault="00887402" w:rsidP="00B14B37">
      <w:pPr>
        <w:spacing w:after="0" w:line="240" w:lineRule="auto"/>
        <w:ind w:left="360"/>
        <w:jc w:val="both"/>
        <w:rPr>
          <w:color w:val="A8D08D" w:themeColor="accent6" w:themeTint="99"/>
        </w:rPr>
      </w:pPr>
      <w:r w:rsidRPr="00BB5614">
        <w:rPr>
          <w:color w:val="A8D08D" w:themeColor="accent6" w:themeTint="99"/>
        </w:rPr>
        <w:tab/>
        <w:t>Make overnight cultures</w:t>
      </w:r>
    </w:p>
    <w:p w14:paraId="25096CAA" w14:textId="5B867922" w:rsidR="00AB59E0" w:rsidRDefault="00AB59E0" w:rsidP="00AB59E0">
      <w:pPr>
        <w:spacing w:after="0" w:line="240" w:lineRule="auto"/>
        <w:ind w:left="360"/>
        <w:jc w:val="both"/>
        <w:rPr>
          <w:color w:val="5B9BD5" w:themeColor="accent5"/>
        </w:rPr>
      </w:pPr>
      <w:r>
        <w:rPr>
          <w:color w:val="5B9BD5" w:themeColor="accent5"/>
        </w:rPr>
        <w:t>Kira</w:t>
      </w:r>
    </w:p>
    <w:p w14:paraId="48999BA8" w14:textId="5C61F06C" w:rsidR="00CA73B0" w:rsidRDefault="00AB59E0" w:rsidP="00AB59E0">
      <w:pPr>
        <w:spacing w:after="0" w:line="240" w:lineRule="auto"/>
        <w:ind w:left="360" w:firstLine="360"/>
        <w:jc w:val="both"/>
        <w:rPr>
          <w:color w:val="5B9BD5" w:themeColor="accent5"/>
        </w:rPr>
      </w:pPr>
      <w:r>
        <w:rPr>
          <w:color w:val="5B9BD5" w:themeColor="accent5"/>
        </w:rPr>
        <w:t>Purify cDNA</w:t>
      </w:r>
    </w:p>
    <w:p w14:paraId="345143CA" w14:textId="717A233C" w:rsidR="00BB5614" w:rsidRDefault="00BB5614" w:rsidP="00AB59E0">
      <w:pPr>
        <w:spacing w:after="0" w:line="240" w:lineRule="auto"/>
        <w:ind w:left="360" w:firstLine="360"/>
        <w:jc w:val="both"/>
        <w:rPr>
          <w:color w:val="5B9BD5" w:themeColor="accent5"/>
        </w:rPr>
      </w:pPr>
      <w:r>
        <w:rPr>
          <w:color w:val="5B9BD5" w:themeColor="accent5"/>
        </w:rPr>
        <w:t>Checking cDNA concentration</w:t>
      </w:r>
    </w:p>
    <w:p w14:paraId="75A6AB2E" w14:textId="7BF53FB1" w:rsidR="00BB5614" w:rsidRPr="004C0CFA" w:rsidRDefault="00BB5614" w:rsidP="00AB59E0">
      <w:pPr>
        <w:spacing w:after="0" w:line="240" w:lineRule="auto"/>
        <w:ind w:left="360" w:firstLine="360"/>
        <w:jc w:val="both"/>
        <w:rPr>
          <w:color w:val="5B9BD5" w:themeColor="accent5"/>
        </w:rPr>
      </w:pPr>
      <w:r w:rsidRPr="004C0CFA">
        <w:rPr>
          <w:color w:val="5B9BD5" w:themeColor="accent5"/>
        </w:rPr>
        <w:t xml:space="preserve">Diluting for future </w:t>
      </w:r>
      <w:proofErr w:type="spellStart"/>
      <w:r w:rsidRPr="004C0CFA">
        <w:rPr>
          <w:color w:val="5B9BD5" w:themeColor="accent5"/>
        </w:rPr>
        <w:t>qRT</w:t>
      </w:r>
      <w:proofErr w:type="spellEnd"/>
      <w:r w:rsidRPr="004C0CFA">
        <w:rPr>
          <w:color w:val="5B9BD5" w:themeColor="accent5"/>
        </w:rPr>
        <w:t>-PCR</w:t>
      </w:r>
    </w:p>
    <w:p w14:paraId="60BBD5BC" w14:textId="4D7EBBAC" w:rsidR="00AB59E0" w:rsidRPr="004C0CFA" w:rsidRDefault="00AB59E0" w:rsidP="00AB59E0">
      <w:pPr>
        <w:spacing w:after="0" w:line="240" w:lineRule="auto"/>
        <w:ind w:left="360" w:firstLine="360"/>
        <w:jc w:val="both"/>
        <w:rPr>
          <w:color w:val="5B9BD5" w:themeColor="accent5"/>
        </w:rPr>
      </w:pPr>
      <w:r w:rsidRPr="004C0CFA">
        <w:rPr>
          <w:color w:val="5B9BD5" w:themeColor="accent5"/>
        </w:rPr>
        <w:t xml:space="preserve">Set up </w:t>
      </w:r>
      <w:proofErr w:type="spellStart"/>
      <w:r w:rsidRPr="004C0CFA">
        <w:rPr>
          <w:color w:val="5B9BD5" w:themeColor="accent5"/>
        </w:rPr>
        <w:t>qRT</w:t>
      </w:r>
      <w:proofErr w:type="spellEnd"/>
      <w:r w:rsidRPr="004C0CFA">
        <w:rPr>
          <w:color w:val="5B9BD5" w:themeColor="accent5"/>
        </w:rPr>
        <w:t>-PCR reaction</w:t>
      </w:r>
    </w:p>
    <w:p w14:paraId="11F28FB4" w14:textId="2AE2AFC1" w:rsidR="00AB59E0" w:rsidRDefault="00AB59E0" w:rsidP="00AB59E0">
      <w:pPr>
        <w:spacing w:after="0" w:line="240" w:lineRule="auto"/>
        <w:ind w:left="360" w:firstLine="360"/>
        <w:jc w:val="both"/>
        <w:rPr>
          <w:color w:val="5B9BD5" w:themeColor="accent5"/>
        </w:rPr>
      </w:pPr>
      <w:r w:rsidRPr="004C0CFA">
        <w:rPr>
          <w:color w:val="5B9BD5" w:themeColor="accent5"/>
        </w:rPr>
        <w:t xml:space="preserve">Run </w:t>
      </w:r>
      <w:proofErr w:type="spellStart"/>
      <w:r w:rsidRPr="004C0CFA">
        <w:rPr>
          <w:color w:val="5B9BD5" w:themeColor="accent5"/>
        </w:rPr>
        <w:t>qRT</w:t>
      </w:r>
      <w:proofErr w:type="spellEnd"/>
      <w:r w:rsidRPr="004C0CFA">
        <w:rPr>
          <w:color w:val="5B9BD5" w:themeColor="accent5"/>
        </w:rPr>
        <w:t>-PCR plate</w:t>
      </w:r>
    </w:p>
    <w:p w14:paraId="43B94699" w14:textId="77777777" w:rsidR="004C0CFA" w:rsidRDefault="004C0CFA" w:rsidP="004C0CFA">
      <w:pPr>
        <w:spacing w:after="0" w:line="240" w:lineRule="auto"/>
        <w:ind w:firstLine="360"/>
        <w:jc w:val="both"/>
        <w:rPr>
          <w:color w:val="806000" w:themeColor="accent4" w:themeShade="80"/>
        </w:rPr>
      </w:pPr>
      <w:r w:rsidRPr="00263066">
        <w:rPr>
          <w:color w:val="806000" w:themeColor="accent4" w:themeShade="80"/>
        </w:rPr>
        <w:t>Dan</w:t>
      </w:r>
    </w:p>
    <w:p w14:paraId="557D51D5" w14:textId="76E8D51A" w:rsidR="004C0CFA" w:rsidRPr="004C0CFA" w:rsidRDefault="004C0CFA" w:rsidP="004C0CFA">
      <w:pPr>
        <w:spacing w:after="0" w:line="240" w:lineRule="auto"/>
        <w:ind w:firstLine="360"/>
        <w:jc w:val="both"/>
        <w:rPr>
          <w:color w:val="A8D08D" w:themeColor="accent6" w:themeTint="99"/>
        </w:rPr>
      </w:pPr>
      <w:r>
        <w:rPr>
          <w:color w:val="806000" w:themeColor="accent4" w:themeShade="80"/>
        </w:rPr>
        <w:tab/>
        <w:t>Plate ∆</w:t>
      </w:r>
      <w:proofErr w:type="spellStart"/>
      <w:r w:rsidRPr="00AB59E0">
        <w:rPr>
          <w:i/>
          <w:iCs/>
          <w:color w:val="806000" w:themeColor="accent4" w:themeShade="80"/>
        </w:rPr>
        <w:t>pmrA</w:t>
      </w:r>
      <w:proofErr w:type="spellEnd"/>
      <w:r>
        <w:rPr>
          <w:color w:val="806000" w:themeColor="accent4" w:themeShade="80"/>
        </w:rPr>
        <w:t xml:space="preserve"> 1° </w:t>
      </w:r>
      <w:proofErr w:type="spellStart"/>
      <w:r>
        <w:rPr>
          <w:color w:val="806000" w:themeColor="accent4" w:themeShade="80"/>
        </w:rPr>
        <w:t>integrants</w:t>
      </w:r>
      <w:proofErr w:type="spellEnd"/>
      <w:r>
        <w:rPr>
          <w:color w:val="806000" w:themeColor="accent4" w:themeShade="80"/>
        </w:rPr>
        <w:t xml:space="preserve"> on sucrose</w:t>
      </w:r>
    </w:p>
    <w:p w14:paraId="245ED291" w14:textId="05BE6097" w:rsidR="00F16757" w:rsidRDefault="00F16757" w:rsidP="001D1482">
      <w:pPr>
        <w:pStyle w:val="Heading2"/>
        <w:spacing w:before="0" w:line="240" w:lineRule="auto"/>
      </w:pPr>
      <w:r>
        <w:t>Thursday</w:t>
      </w:r>
      <w:r w:rsidR="00263066">
        <w:t xml:space="preserve"> </w:t>
      </w:r>
      <w:r w:rsidR="00026FA8">
        <w:t>1/</w:t>
      </w:r>
      <w:r w:rsidR="006A04C3">
        <w:t>0</w:t>
      </w:r>
      <w:r w:rsidR="00B14B37">
        <w:t>7</w:t>
      </w:r>
    </w:p>
    <w:p w14:paraId="71243D6F" w14:textId="574EA9AE" w:rsidR="00F97A8F" w:rsidRDefault="007D6B05" w:rsidP="00554164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10559E36" w14:textId="35EE3557" w:rsidR="002F4AE5" w:rsidRDefault="003E48C3" w:rsidP="006A04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887402">
        <w:rPr>
          <w:color w:val="A8D08D" w:themeColor="accent6" w:themeTint="99"/>
        </w:rPr>
        <w:t>Miniprep</w:t>
      </w:r>
    </w:p>
    <w:p w14:paraId="0E812379" w14:textId="1E7CC817" w:rsidR="006860E3" w:rsidRDefault="006860E3" w:rsidP="006A04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Sequencing on minipreps</w:t>
      </w:r>
    </w:p>
    <w:p w14:paraId="3414CCEF" w14:textId="70B31BF2" w:rsidR="00E44A25" w:rsidRDefault="00E44A25" w:rsidP="006A04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 xml:space="preserve">PCR </w:t>
      </w:r>
      <w:proofErr w:type="gramStart"/>
      <w:r>
        <w:rPr>
          <w:color w:val="A8D08D" w:themeColor="accent6" w:themeTint="99"/>
        </w:rPr>
        <w:t>purify</w:t>
      </w:r>
      <w:proofErr w:type="gramEnd"/>
    </w:p>
    <w:p w14:paraId="2243FEE3" w14:textId="162BA924" w:rsidR="00E44A25" w:rsidRDefault="00E44A25" w:rsidP="006A04C3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Overnight culture if transformation worked</w:t>
      </w:r>
    </w:p>
    <w:p w14:paraId="1665381E" w14:textId="0A9956A0" w:rsidR="00C165DA" w:rsidRDefault="00C165DA" w:rsidP="00C165DA">
      <w:pPr>
        <w:spacing w:after="0" w:line="240" w:lineRule="auto"/>
        <w:ind w:left="360"/>
        <w:jc w:val="both"/>
        <w:rPr>
          <w:color w:val="5B9BD5" w:themeColor="accent5"/>
        </w:rPr>
      </w:pPr>
      <w:r>
        <w:rPr>
          <w:color w:val="5B9BD5" w:themeColor="accent5"/>
        </w:rPr>
        <w:t>Kira</w:t>
      </w:r>
    </w:p>
    <w:p w14:paraId="205A4697" w14:textId="3D43ACEB" w:rsidR="004C0CFA" w:rsidRPr="004C0CFA" w:rsidRDefault="004C0CFA" w:rsidP="004C0CFA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 w:rsidRPr="004C0CFA">
        <w:rPr>
          <w:color w:val="5B9BD5" w:themeColor="accent5"/>
        </w:rPr>
        <w:t>Analyze data</w:t>
      </w:r>
      <w:r>
        <w:rPr>
          <w:color w:val="5B9BD5" w:themeColor="accent5"/>
        </w:rPr>
        <w:t xml:space="preserve"> from first </w:t>
      </w:r>
      <w:proofErr w:type="spellStart"/>
      <w:r>
        <w:rPr>
          <w:color w:val="5B9BD5" w:themeColor="accent5"/>
        </w:rPr>
        <w:t>qRT</w:t>
      </w:r>
      <w:proofErr w:type="spellEnd"/>
      <w:r>
        <w:rPr>
          <w:color w:val="5B9BD5" w:themeColor="accent5"/>
        </w:rPr>
        <w:t>-PCR reaction</w:t>
      </w:r>
    </w:p>
    <w:p w14:paraId="379CEC33" w14:textId="408A9A9D" w:rsidR="00BB5614" w:rsidRDefault="00BB5614" w:rsidP="004C0CFA">
      <w:pPr>
        <w:spacing w:after="0" w:line="240" w:lineRule="auto"/>
        <w:ind w:left="360" w:firstLine="360"/>
        <w:jc w:val="both"/>
        <w:rPr>
          <w:color w:val="5B9BD5" w:themeColor="accent5"/>
        </w:rPr>
      </w:pPr>
      <w:r>
        <w:rPr>
          <w:color w:val="5B9BD5" w:themeColor="accent5"/>
        </w:rPr>
        <w:t>Make single-use aliquots of Tn7:</w:t>
      </w:r>
      <w:r w:rsidRPr="00C165DA">
        <w:rPr>
          <w:i/>
          <w:iCs/>
          <w:color w:val="5B9BD5" w:themeColor="accent5"/>
        </w:rPr>
        <w:t>rpsU1</w:t>
      </w:r>
      <w:r>
        <w:rPr>
          <w:color w:val="5B9BD5" w:themeColor="accent5"/>
        </w:rPr>
        <w:t>, Tn7:</w:t>
      </w:r>
      <w:r w:rsidRPr="00C165DA">
        <w:rPr>
          <w:i/>
          <w:iCs/>
          <w:color w:val="5B9BD5" w:themeColor="accent5"/>
        </w:rPr>
        <w:t>rpsU2</w:t>
      </w:r>
      <w:r>
        <w:rPr>
          <w:color w:val="5B9BD5" w:themeColor="accent5"/>
        </w:rPr>
        <w:t>, Tn7:</w:t>
      </w:r>
      <w:r w:rsidRPr="00C165DA">
        <w:rPr>
          <w:i/>
          <w:iCs/>
          <w:color w:val="5B9BD5" w:themeColor="accent5"/>
        </w:rPr>
        <w:t>rpsU3</w:t>
      </w:r>
    </w:p>
    <w:p w14:paraId="44269DA1" w14:textId="7F39A646" w:rsidR="00C165DA" w:rsidRDefault="00C165DA" w:rsidP="00C165DA">
      <w:pPr>
        <w:spacing w:after="0" w:line="240" w:lineRule="auto"/>
        <w:ind w:left="360" w:firstLine="360"/>
        <w:jc w:val="both"/>
        <w:rPr>
          <w:color w:val="5B9BD5" w:themeColor="accent5"/>
        </w:rPr>
      </w:pPr>
      <w:r>
        <w:rPr>
          <w:color w:val="5B9BD5" w:themeColor="accent5"/>
        </w:rPr>
        <w:t>Streak strains to single colony for RNA isolation next week</w:t>
      </w:r>
    </w:p>
    <w:p w14:paraId="61ACD96B" w14:textId="7439FDCA" w:rsidR="00C165DA" w:rsidRDefault="00C165DA" w:rsidP="00C165DA">
      <w:pPr>
        <w:spacing w:after="0" w:line="240" w:lineRule="auto"/>
        <w:ind w:left="360" w:firstLine="360"/>
        <w:jc w:val="both"/>
        <w:rPr>
          <w:i/>
          <w:iCs/>
          <w:color w:val="5B9BD5" w:themeColor="accent5"/>
        </w:rPr>
      </w:pPr>
      <w:r>
        <w:rPr>
          <w:color w:val="5B9BD5" w:themeColor="accent5"/>
        </w:rPr>
        <w:tab/>
        <w:t>LVS, Tn7:</w:t>
      </w:r>
      <w:r w:rsidRPr="00C165DA">
        <w:rPr>
          <w:i/>
          <w:iCs/>
          <w:color w:val="5B9BD5" w:themeColor="accent5"/>
        </w:rPr>
        <w:t>rpsU1</w:t>
      </w:r>
      <w:r>
        <w:rPr>
          <w:color w:val="5B9BD5" w:themeColor="accent5"/>
        </w:rPr>
        <w:t>, Tn7:</w:t>
      </w:r>
      <w:r w:rsidRPr="00C165DA">
        <w:rPr>
          <w:i/>
          <w:iCs/>
          <w:color w:val="5B9BD5" w:themeColor="accent5"/>
        </w:rPr>
        <w:t>rpsU2</w:t>
      </w:r>
      <w:r>
        <w:rPr>
          <w:color w:val="5B9BD5" w:themeColor="accent5"/>
        </w:rPr>
        <w:t>, Tn7:</w:t>
      </w:r>
      <w:r w:rsidRPr="00C165DA">
        <w:rPr>
          <w:i/>
          <w:iCs/>
          <w:color w:val="5B9BD5" w:themeColor="accent5"/>
        </w:rPr>
        <w:t>rpsU3</w:t>
      </w:r>
    </w:p>
    <w:p w14:paraId="6FCA1807" w14:textId="0BCF956A" w:rsidR="00C165DA" w:rsidRDefault="00C165DA" w:rsidP="00C165DA">
      <w:pPr>
        <w:spacing w:after="0" w:line="240" w:lineRule="auto"/>
        <w:ind w:left="360" w:firstLine="360"/>
        <w:jc w:val="both"/>
        <w:rPr>
          <w:color w:val="5B9BD5" w:themeColor="accent5"/>
        </w:rPr>
      </w:pPr>
    </w:p>
    <w:p w14:paraId="533760AB" w14:textId="263C5949" w:rsidR="00263066" w:rsidRPr="007D6B05" w:rsidRDefault="00263066" w:rsidP="00357DE8">
      <w:pPr>
        <w:spacing w:after="0" w:line="240" w:lineRule="auto"/>
        <w:ind w:left="360"/>
        <w:jc w:val="both"/>
        <w:rPr>
          <w:color w:val="A8D08D" w:themeColor="accent6" w:themeTint="99"/>
        </w:rPr>
      </w:pPr>
    </w:p>
    <w:p w14:paraId="43459AFA" w14:textId="1F4B941D" w:rsidR="00F16757" w:rsidRDefault="00F16757" w:rsidP="001D1482">
      <w:pPr>
        <w:pStyle w:val="Heading2"/>
        <w:spacing w:before="0" w:line="240" w:lineRule="auto"/>
      </w:pPr>
      <w:r>
        <w:t>Friday</w:t>
      </w:r>
      <w:r w:rsidR="00263066">
        <w:t xml:space="preserve"> </w:t>
      </w:r>
      <w:r w:rsidR="00026FA8">
        <w:t>1</w:t>
      </w:r>
      <w:r w:rsidR="00B14B37">
        <w:t>/08</w:t>
      </w:r>
    </w:p>
    <w:p w14:paraId="5B58B833" w14:textId="1AA82E7C" w:rsidR="007D6B05" w:rsidRDefault="007D6B05" w:rsidP="001D1482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6E9938A2" w14:textId="13072ABC" w:rsidR="003E48C3" w:rsidRDefault="003E48C3" w:rsidP="00CA73B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887402">
        <w:rPr>
          <w:color w:val="A8D08D" w:themeColor="accent6" w:themeTint="99"/>
        </w:rPr>
        <w:t xml:space="preserve">Electroporation – need </w:t>
      </w:r>
      <w:proofErr w:type="spellStart"/>
      <w:r w:rsidR="00887402">
        <w:rPr>
          <w:color w:val="A8D08D" w:themeColor="accent6" w:themeTint="99"/>
        </w:rPr>
        <w:t>kan</w:t>
      </w:r>
      <w:proofErr w:type="spellEnd"/>
      <w:r w:rsidR="00887402">
        <w:rPr>
          <w:color w:val="A8D08D" w:themeColor="accent6" w:themeTint="99"/>
        </w:rPr>
        <w:t xml:space="preserve"> plates</w:t>
      </w:r>
    </w:p>
    <w:p w14:paraId="14FF28F8" w14:textId="4AA25C99" w:rsidR="000F0B3C" w:rsidRDefault="000F0B3C" w:rsidP="00CA73B0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 xml:space="preserve">Grow cultures for Westerns – need </w:t>
      </w:r>
      <w:proofErr w:type="spellStart"/>
      <w:r>
        <w:rPr>
          <w:color w:val="A8D08D" w:themeColor="accent6" w:themeTint="99"/>
        </w:rPr>
        <w:t>sMHB</w:t>
      </w:r>
      <w:proofErr w:type="spellEnd"/>
    </w:p>
    <w:p w14:paraId="3820B9F7" w14:textId="77777777" w:rsidR="00D13D2E" w:rsidRDefault="00D13D2E" w:rsidP="00D13D2E">
      <w:pPr>
        <w:spacing w:after="0" w:line="240" w:lineRule="auto"/>
        <w:ind w:left="360"/>
        <w:jc w:val="both"/>
        <w:rPr>
          <w:color w:val="5B9BD5" w:themeColor="accent5"/>
        </w:rPr>
      </w:pPr>
    </w:p>
    <w:p w14:paraId="442F5385" w14:textId="66A3E1F7" w:rsidR="00D13D2E" w:rsidRDefault="00D13D2E" w:rsidP="00D13D2E">
      <w:pPr>
        <w:spacing w:after="0" w:line="240" w:lineRule="auto"/>
        <w:ind w:left="360"/>
        <w:jc w:val="both"/>
        <w:rPr>
          <w:color w:val="5B9BD5" w:themeColor="accent5"/>
        </w:rPr>
      </w:pPr>
      <w:r>
        <w:rPr>
          <w:color w:val="5B9BD5" w:themeColor="accent5"/>
        </w:rPr>
        <w:t>Kira</w:t>
      </w:r>
    </w:p>
    <w:p w14:paraId="42095FA9" w14:textId="5A8B0E86" w:rsidR="00D13D2E" w:rsidRDefault="00D13D2E" w:rsidP="00D13D2E">
      <w:pPr>
        <w:spacing w:after="0" w:line="240" w:lineRule="auto"/>
        <w:ind w:left="360" w:firstLine="360"/>
        <w:jc w:val="both"/>
        <w:rPr>
          <w:color w:val="5B9BD5" w:themeColor="accent5"/>
        </w:rPr>
      </w:pPr>
      <w:r>
        <w:rPr>
          <w:color w:val="5B9BD5" w:themeColor="accent5"/>
        </w:rPr>
        <w:t xml:space="preserve">Check efficiencies of new primers for </w:t>
      </w:r>
      <w:proofErr w:type="spellStart"/>
      <w:r>
        <w:rPr>
          <w:color w:val="5B9BD5" w:themeColor="accent5"/>
        </w:rPr>
        <w:t>qRT</w:t>
      </w:r>
      <w:proofErr w:type="spellEnd"/>
      <w:r>
        <w:rPr>
          <w:color w:val="5B9BD5" w:themeColor="accent5"/>
        </w:rPr>
        <w:t>-PCR</w:t>
      </w:r>
    </w:p>
    <w:p w14:paraId="51C7275B" w14:textId="4CE50501" w:rsidR="00AB59E0" w:rsidRDefault="00AB59E0" w:rsidP="00CA73B0">
      <w:pPr>
        <w:spacing w:after="0" w:line="240" w:lineRule="auto"/>
        <w:ind w:left="360"/>
        <w:jc w:val="both"/>
        <w:rPr>
          <w:color w:val="A8D08D" w:themeColor="accent6" w:themeTint="99"/>
        </w:rPr>
      </w:pPr>
    </w:p>
    <w:p w14:paraId="08FDC5AB" w14:textId="0A94DD7B" w:rsidR="00C165DA" w:rsidRDefault="00C165DA" w:rsidP="004C0CFA">
      <w:pPr>
        <w:spacing w:after="0" w:line="240" w:lineRule="auto"/>
        <w:jc w:val="both"/>
        <w:rPr>
          <w:color w:val="A8D08D" w:themeColor="accent6" w:themeTint="99"/>
        </w:rPr>
      </w:pPr>
    </w:p>
    <w:p w14:paraId="232C9D75" w14:textId="77777777" w:rsidR="00C165DA" w:rsidRDefault="00C165DA" w:rsidP="00C165DA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</w:p>
    <w:sectPr w:rsidR="00C165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458C5"/>
    <w:multiLevelType w:val="hybridMultilevel"/>
    <w:tmpl w:val="F5DA5EB6"/>
    <w:lvl w:ilvl="0" w:tplc="7AB4AAC0">
      <w:numFmt w:val="bullet"/>
      <w:lvlText w:val="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B8021C"/>
    <w:multiLevelType w:val="hybridMultilevel"/>
    <w:tmpl w:val="316A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MwNjK0NDAyNTe0NDZR0lEKTi0uzszPAykwMqwFAGOsHtAtAAAA"/>
  </w:docVars>
  <w:rsids>
    <w:rsidRoot w:val="00F16757"/>
    <w:rsid w:val="0000439F"/>
    <w:rsid w:val="00022320"/>
    <w:rsid w:val="00026FA8"/>
    <w:rsid w:val="00030AD0"/>
    <w:rsid w:val="00045BF7"/>
    <w:rsid w:val="0006304B"/>
    <w:rsid w:val="00090771"/>
    <w:rsid w:val="000A05D6"/>
    <w:rsid w:val="000A2251"/>
    <w:rsid w:val="000C5100"/>
    <w:rsid w:val="000F0B3C"/>
    <w:rsid w:val="0012211F"/>
    <w:rsid w:val="00122E89"/>
    <w:rsid w:val="00145875"/>
    <w:rsid w:val="0017231C"/>
    <w:rsid w:val="00180D6B"/>
    <w:rsid w:val="00186027"/>
    <w:rsid w:val="0019785B"/>
    <w:rsid w:val="001A11D9"/>
    <w:rsid w:val="001A379E"/>
    <w:rsid w:val="001C207D"/>
    <w:rsid w:val="001C2324"/>
    <w:rsid w:val="001D1482"/>
    <w:rsid w:val="001E3713"/>
    <w:rsid w:val="0023013E"/>
    <w:rsid w:val="00230173"/>
    <w:rsid w:val="00232A42"/>
    <w:rsid w:val="00263066"/>
    <w:rsid w:val="002F4AE5"/>
    <w:rsid w:val="00304101"/>
    <w:rsid w:val="003206D9"/>
    <w:rsid w:val="00351AAA"/>
    <w:rsid w:val="00354B6A"/>
    <w:rsid w:val="00357DE8"/>
    <w:rsid w:val="00362846"/>
    <w:rsid w:val="00367E68"/>
    <w:rsid w:val="0037024A"/>
    <w:rsid w:val="003736D7"/>
    <w:rsid w:val="003751D0"/>
    <w:rsid w:val="00391E8B"/>
    <w:rsid w:val="003B4545"/>
    <w:rsid w:val="003B61FE"/>
    <w:rsid w:val="003B7A59"/>
    <w:rsid w:val="003C602F"/>
    <w:rsid w:val="003D6E84"/>
    <w:rsid w:val="003E48C3"/>
    <w:rsid w:val="003F44A8"/>
    <w:rsid w:val="0042050F"/>
    <w:rsid w:val="004239CF"/>
    <w:rsid w:val="00423C26"/>
    <w:rsid w:val="004677CA"/>
    <w:rsid w:val="00470C24"/>
    <w:rsid w:val="00477665"/>
    <w:rsid w:val="004825AB"/>
    <w:rsid w:val="00487359"/>
    <w:rsid w:val="00494131"/>
    <w:rsid w:val="004B14F7"/>
    <w:rsid w:val="004B650F"/>
    <w:rsid w:val="004C0CFA"/>
    <w:rsid w:val="004C1C51"/>
    <w:rsid w:val="004C6924"/>
    <w:rsid w:val="00502314"/>
    <w:rsid w:val="00521392"/>
    <w:rsid w:val="00524BEE"/>
    <w:rsid w:val="00554164"/>
    <w:rsid w:val="005A6BB1"/>
    <w:rsid w:val="005C537F"/>
    <w:rsid w:val="005D1DBA"/>
    <w:rsid w:val="005F6B81"/>
    <w:rsid w:val="0060491F"/>
    <w:rsid w:val="00624631"/>
    <w:rsid w:val="00641BEE"/>
    <w:rsid w:val="00653CF4"/>
    <w:rsid w:val="006701D7"/>
    <w:rsid w:val="006726CE"/>
    <w:rsid w:val="00676344"/>
    <w:rsid w:val="00684D7C"/>
    <w:rsid w:val="006860E3"/>
    <w:rsid w:val="006A04C3"/>
    <w:rsid w:val="006A56ED"/>
    <w:rsid w:val="006B22F7"/>
    <w:rsid w:val="006B7DAE"/>
    <w:rsid w:val="006D12AF"/>
    <w:rsid w:val="006E3D0F"/>
    <w:rsid w:val="006F19A5"/>
    <w:rsid w:val="006F6806"/>
    <w:rsid w:val="00701D7F"/>
    <w:rsid w:val="007172C1"/>
    <w:rsid w:val="007305B1"/>
    <w:rsid w:val="007347B7"/>
    <w:rsid w:val="007409A1"/>
    <w:rsid w:val="00745CE2"/>
    <w:rsid w:val="007478FE"/>
    <w:rsid w:val="007641C1"/>
    <w:rsid w:val="0077236A"/>
    <w:rsid w:val="00781E91"/>
    <w:rsid w:val="007C0CC9"/>
    <w:rsid w:val="007C5B43"/>
    <w:rsid w:val="007D6B05"/>
    <w:rsid w:val="007E012E"/>
    <w:rsid w:val="007F5B37"/>
    <w:rsid w:val="0080307D"/>
    <w:rsid w:val="0081118A"/>
    <w:rsid w:val="00844462"/>
    <w:rsid w:val="00845779"/>
    <w:rsid w:val="00876A81"/>
    <w:rsid w:val="00877544"/>
    <w:rsid w:val="00887402"/>
    <w:rsid w:val="008B7B52"/>
    <w:rsid w:val="008D58A3"/>
    <w:rsid w:val="008F3F05"/>
    <w:rsid w:val="008F72E1"/>
    <w:rsid w:val="0090380C"/>
    <w:rsid w:val="0091627B"/>
    <w:rsid w:val="00921B03"/>
    <w:rsid w:val="00945A4F"/>
    <w:rsid w:val="00963CB7"/>
    <w:rsid w:val="009C7666"/>
    <w:rsid w:val="009E3758"/>
    <w:rsid w:val="009E3AB4"/>
    <w:rsid w:val="009E60A8"/>
    <w:rsid w:val="00A145A1"/>
    <w:rsid w:val="00A16ECB"/>
    <w:rsid w:val="00A22993"/>
    <w:rsid w:val="00A43C1B"/>
    <w:rsid w:val="00A52268"/>
    <w:rsid w:val="00A738F9"/>
    <w:rsid w:val="00AA36F9"/>
    <w:rsid w:val="00AB59E0"/>
    <w:rsid w:val="00AC621A"/>
    <w:rsid w:val="00AE094D"/>
    <w:rsid w:val="00B14B37"/>
    <w:rsid w:val="00B24EFB"/>
    <w:rsid w:val="00B5218F"/>
    <w:rsid w:val="00B522CA"/>
    <w:rsid w:val="00B56F9B"/>
    <w:rsid w:val="00B71D0F"/>
    <w:rsid w:val="00BB12E2"/>
    <w:rsid w:val="00BB5614"/>
    <w:rsid w:val="00BD535C"/>
    <w:rsid w:val="00BF11EB"/>
    <w:rsid w:val="00BF1DE5"/>
    <w:rsid w:val="00BF6E8E"/>
    <w:rsid w:val="00C04513"/>
    <w:rsid w:val="00C12EF2"/>
    <w:rsid w:val="00C165DA"/>
    <w:rsid w:val="00C378D1"/>
    <w:rsid w:val="00C37B07"/>
    <w:rsid w:val="00C66AF0"/>
    <w:rsid w:val="00C93E2F"/>
    <w:rsid w:val="00CA73B0"/>
    <w:rsid w:val="00D13D2E"/>
    <w:rsid w:val="00D273C3"/>
    <w:rsid w:val="00D303F4"/>
    <w:rsid w:val="00D44239"/>
    <w:rsid w:val="00D457F2"/>
    <w:rsid w:val="00D53012"/>
    <w:rsid w:val="00D5685F"/>
    <w:rsid w:val="00D85AC3"/>
    <w:rsid w:val="00DB2F14"/>
    <w:rsid w:val="00DB4674"/>
    <w:rsid w:val="00DC7BA5"/>
    <w:rsid w:val="00DE1551"/>
    <w:rsid w:val="00DE679C"/>
    <w:rsid w:val="00E01BF7"/>
    <w:rsid w:val="00E43C40"/>
    <w:rsid w:val="00E44A25"/>
    <w:rsid w:val="00E56571"/>
    <w:rsid w:val="00E6740F"/>
    <w:rsid w:val="00E67CC4"/>
    <w:rsid w:val="00E77779"/>
    <w:rsid w:val="00EA187E"/>
    <w:rsid w:val="00EA2DDA"/>
    <w:rsid w:val="00EA778B"/>
    <w:rsid w:val="00EB2408"/>
    <w:rsid w:val="00F03C0A"/>
    <w:rsid w:val="00F12D2D"/>
    <w:rsid w:val="00F16757"/>
    <w:rsid w:val="00F25B34"/>
    <w:rsid w:val="00F31655"/>
    <w:rsid w:val="00F42366"/>
    <w:rsid w:val="00F429BC"/>
    <w:rsid w:val="00F429EB"/>
    <w:rsid w:val="00F47FE9"/>
    <w:rsid w:val="00F7031C"/>
    <w:rsid w:val="00F96359"/>
    <w:rsid w:val="00F97A8F"/>
    <w:rsid w:val="00FC7285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6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6B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Kira Bernabe</cp:lastModifiedBy>
  <cp:revision>41</cp:revision>
  <dcterms:created xsi:type="dcterms:W3CDTF">2020-10-22T14:14:00Z</dcterms:created>
  <dcterms:modified xsi:type="dcterms:W3CDTF">2021-01-08T14:31:00Z</dcterms:modified>
</cp:coreProperties>
</file>