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CE27" w14:textId="4CF2360A" w:rsidR="00333A59" w:rsidRPr="00FD6A36" w:rsidRDefault="00333A59" w:rsidP="009F0A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A36">
        <w:rPr>
          <w:rFonts w:ascii="Times New Roman" w:hAnsi="Times New Roman" w:cs="Times New Roman"/>
          <w:b/>
          <w:bCs/>
          <w:sz w:val="24"/>
          <w:szCs w:val="24"/>
        </w:rPr>
        <w:t>Investigating the Molecular Mechanism of Action of Sesquiterpene Lactone Laurenobiolide</w:t>
      </w:r>
    </w:p>
    <w:p w14:paraId="08B71AFC" w14:textId="673A9A15" w:rsidR="00333A59" w:rsidRPr="009D1399" w:rsidRDefault="00333A59" w:rsidP="009F0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36">
        <w:rPr>
          <w:rFonts w:ascii="Times New Roman" w:hAnsi="Times New Roman" w:cs="Times New Roman"/>
          <w:sz w:val="24"/>
          <w:szCs w:val="24"/>
        </w:rPr>
        <w:t>Oli Horyn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D6A36">
        <w:rPr>
          <w:rFonts w:ascii="Times New Roman" w:hAnsi="Times New Roman" w:cs="Times New Roman"/>
          <w:sz w:val="24"/>
          <w:szCs w:val="24"/>
        </w:rPr>
        <w:t>, Kira Bernabe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A36">
        <w:rPr>
          <w:rFonts w:ascii="Times New Roman" w:hAnsi="Times New Roman" w:cs="Times New Roman"/>
          <w:sz w:val="24"/>
          <w:szCs w:val="24"/>
        </w:rPr>
        <w:t>, Hannah Trautmann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A36">
        <w:rPr>
          <w:rFonts w:ascii="Times New Roman" w:hAnsi="Times New Roman" w:cs="Times New Roman"/>
          <w:sz w:val="24"/>
          <w:szCs w:val="24"/>
        </w:rPr>
        <w:t>, Sierra Schmidt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A36">
        <w:rPr>
          <w:rFonts w:ascii="Times New Roman" w:hAnsi="Times New Roman" w:cs="Times New Roman"/>
          <w:sz w:val="24"/>
          <w:szCs w:val="24"/>
        </w:rPr>
        <w:t>, Steven Gregory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A36">
        <w:rPr>
          <w:rFonts w:ascii="Times New Roman" w:hAnsi="Times New Roman" w:cs="Times New Roman"/>
          <w:sz w:val="24"/>
          <w:szCs w:val="24"/>
        </w:rPr>
        <w:t>, Matthew Bertin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D6A36">
        <w:rPr>
          <w:rFonts w:ascii="Times New Roman" w:hAnsi="Times New Roman" w:cs="Times New Roman"/>
          <w:sz w:val="24"/>
          <w:szCs w:val="24"/>
        </w:rPr>
        <w:t>, Kathryn M. Ramsey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E3604" w:rsidRPr="00FD6A36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r w:rsidR="00FD6A36">
        <w:rPr>
          <w:rFonts w:ascii="Times New Roman" w:hAnsi="Times New Roman" w:cs="Times New Roman"/>
          <w:sz w:val="24"/>
          <w:szCs w:val="24"/>
        </w:rPr>
        <w:t>.</w:t>
      </w:r>
      <w:r w:rsidR="009F0A93">
        <w:rPr>
          <w:rFonts w:ascii="Times New Roman" w:hAnsi="Times New Roman" w:cs="Times New Roman"/>
          <w:sz w:val="24"/>
          <w:szCs w:val="24"/>
        </w:rPr>
        <w:t xml:space="preserve"> </w:t>
      </w:r>
      <w:r w:rsidR="00FD6A36" w:rsidRPr="00FD6A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6A36">
        <w:rPr>
          <w:rFonts w:ascii="Times New Roman" w:hAnsi="Times New Roman" w:cs="Times New Roman"/>
          <w:sz w:val="24"/>
          <w:szCs w:val="24"/>
        </w:rPr>
        <w:t>Department of Pharmacy Practice, University of Rhode Island, Kingston, RI</w:t>
      </w:r>
      <w:r w:rsidR="009D1399">
        <w:rPr>
          <w:rFonts w:ascii="Times New Roman" w:hAnsi="Times New Roman" w:cs="Times New Roman"/>
          <w:sz w:val="24"/>
          <w:szCs w:val="24"/>
        </w:rPr>
        <w:t xml:space="preserve">, 02881. </w:t>
      </w:r>
      <w:r w:rsidR="009D1399"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1399">
        <w:rPr>
          <w:rFonts w:ascii="Times New Roman" w:hAnsi="Times New Roman" w:cs="Times New Roman"/>
          <w:sz w:val="24"/>
          <w:szCs w:val="24"/>
        </w:rPr>
        <w:t>Departmen</w:t>
      </w:r>
      <w:r w:rsidR="009D1399">
        <w:rPr>
          <w:rFonts w:ascii="Times New Roman" w:hAnsi="Times New Roman" w:cs="Times New Roman"/>
          <w:sz w:val="24"/>
          <w:szCs w:val="24"/>
        </w:rPr>
        <w:t xml:space="preserve">t of Cell and Molecular Biology, University of Rhode Island, Kingston, RI 02881. </w:t>
      </w:r>
      <w:r w:rsidR="009D1399" w:rsidRPr="00FD6A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D1399">
        <w:rPr>
          <w:rFonts w:ascii="Times New Roman" w:hAnsi="Times New Roman" w:cs="Times New Roman"/>
          <w:sz w:val="24"/>
          <w:szCs w:val="24"/>
        </w:rPr>
        <w:t>Biomedical and Pharmaceutical Sciences, University of Rhode Island, Kingston, RI</w:t>
      </w:r>
      <w:r w:rsidR="009D1399">
        <w:rPr>
          <w:rFonts w:ascii="Times New Roman" w:hAnsi="Times New Roman" w:cs="Times New Roman"/>
          <w:sz w:val="24"/>
          <w:szCs w:val="24"/>
        </w:rPr>
        <w:t>, 02881.</w:t>
      </w:r>
    </w:p>
    <w:p w14:paraId="33E985A5" w14:textId="3CB55B93" w:rsidR="00B90C98" w:rsidRPr="00FD6A36" w:rsidRDefault="00B90C98" w:rsidP="00F27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2E513" w14:textId="652F2E77" w:rsidR="00BF7C6D" w:rsidRPr="00F27150" w:rsidRDefault="00333A59" w:rsidP="00F27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36">
        <w:rPr>
          <w:rFonts w:ascii="Times New Roman" w:hAnsi="Times New Roman" w:cs="Times New Roman"/>
          <w:sz w:val="24"/>
          <w:szCs w:val="24"/>
        </w:rPr>
        <w:t xml:space="preserve">With constantly evolving bacteria threatening the efficacy of antibiotics, the search for novel antimicrobials is imperative. Natural products </w:t>
      </w:r>
      <w:r w:rsidR="009E153B" w:rsidRPr="00FD6A36">
        <w:rPr>
          <w:rFonts w:ascii="Times New Roman" w:hAnsi="Times New Roman" w:cs="Times New Roman"/>
          <w:sz w:val="24"/>
          <w:szCs w:val="24"/>
        </w:rPr>
        <w:t>are</w:t>
      </w:r>
      <w:r w:rsidRPr="00FD6A36">
        <w:rPr>
          <w:rFonts w:ascii="Times New Roman" w:hAnsi="Times New Roman" w:cs="Times New Roman"/>
          <w:sz w:val="24"/>
          <w:szCs w:val="24"/>
        </w:rPr>
        <w:t xml:space="preserve"> used medicinally and have provided lead compounds for drug development. Laurenobiolide is a sesquiterpene lactone isolated from the North American tulip tree </w:t>
      </w:r>
      <w:r w:rsidRPr="00FD6A36">
        <w:rPr>
          <w:rFonts w:ascii="Times New Roman" w:hAnsi="Times New Roman" w:cs="Times New Roman"/>
          <w:i/>
          <w:iCs/>
          <w:sz w:val="24"/>
          <w:szCs w:val="24"/>
        </w:rPr>
        <w:t>Liriodendron tulipifera</w:t>
      </w:r>
      <w:r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A36FD0" w:rsidRPr="00FD6A36">
        <w:rPr>
          <w:rFonts w:ascii="Times New Roman" w:hAnsi="Times New Roman" w:cs="Times New Roman"/>
          <w:sz w:val="24"/>
          <w:szCs w:val="24"/>
        </w:rPr>
        <w:t>with</w:t>
      </w:r>
      <w:r w:rsidRPr="00FD6A36">
        <w:rPr>
          <w:rFonts w:ascii="Times New Roman" w:hAnsi="Times New Roman" w:cs="Times New Roman"/>
          <w:sz w:val="24"/>
          <w:szCs w:val="24"/>
        </w:rPr>
        <w:t xml:space="preserve"> antimicrobial activity </w:t>
      </w:r>
      <w:r w:rsidR="001E3604" w:rsidRPr="00FD6A36">
        <w:rPr>
          <w:rFonts w:ascii="Times New Roman" w:hAnsi="Times New Roman" w:cs="Times New Roman"/>
          <w:sz w:val="24"/>
          <w:szCs w:val="24"/>
        </w:rPr>
        <w:t xml:space="preserve">against </w:t>
      </w:r>
      <w:r w:rsidRPr="00FD6A36">
        <w:rPr>
          <w:rFonts w:ascii="Times New Roman" w:hAnsi="Times New Roman" w:cs="Times New Roman"/>
          <w:sz w:val="24"/>
          <w:szCs w:val="24"/>
        </w:rPr>
        <w:t xml:space="preserve">methicillin-resistant </w:t>
      </w:r>
      <w:r w:rsidRPr="00FD6A36">
        <w:rPr>
          <w:rFonts w:ascii="Times New Roman" w:hAnsi="Times New Roman" w:cs="Times New Roman"/>
          <w:i/>
          <w:iCs/>
          <w:sz w:val="24"/>
          <w:szCs w:val="24"/>
        </w:rPr>
        <w:t xml:space="preserve">Staphylococcus aureus </w:t>
      </w:r>
      <w:r w:rsidRPr="00FD6A36">
        <w:rPr>
          <w:rFonts w:ascii="Times New Roman" w:hAnsi="Times New Roman" w:cs="Times New Roman"/>
          <w:sz w:val="24"/>
          <w:szCs w:val="24"/>
        </w:rPr>
        <w:t xml:space="preserve">(MRSA). </w:t>
      </w:r>
      <w:r w:rsidR="00667963" w:rsidRPr="00FD6A36">
        <w:rPr>
          <w:rFonts w:ascii="Times New Roman" w:hAnsi="Times New Roman" w:cs="Times New Roman"/>
          <w:sz w:val="24"/>
          <w:szCs w:val="24"/>
        </w:rPr>
        <w:t>Using disc diffusion assays, w</w:t>
      </w:r>
      <w:r w:rsidRPr="00FD6A36">
        <w:rPr>
          <w:rFonts w:ascii="Times New Roman" w:hAnsi="Times New Roman" w:cs="Times New Roman"/>
          <w:sz w:val="24"/>
          <w:szCs w:val="24"/>
        </w:rPr>
        <w:t xml:space="preserve">e validated </w:t>
      </w:r>
      <w:r w:rsidR="001E3604" w:rsidRPr="00FD6A36">
        <w:rPr>
          <w:rFonts w:ascii="Times New Roman" w:hAnsi="Times New Roman" w:cs="Times New Roman"/>
          <w:sz w:val="24"/>
          <w:szCs w:val="24"/>
        </w:rPr>
        <w:t xml:space="preserve">its </w:t>
      </w:r>
      <w:r w:rsidRPr="00FD6A36">
        <w:rPr>
          <w:rFonts w:ascii="Times New Roman" w:hAnsi="Times New Roman" w:cs="Times New Roman"/>
          <w:sz w:val="24"/>
          <w:szCs w:val="24"/>
        </w:rPr>
        <w:t xml:space="preserve">activity on a </w:t>
      </w:r>
      <w:r w:rsidR="001E3604" w:rsidRPr="00FD6A36">
        <w:rPr>
          <w:rFonts w:ascii="Times New Roman" w:hAnsi="Times New Roman" w:cs="Times New Roman"/>
          <w:sz w:val="24"/>
          <w:szCs w:val="24"/>
        </w:rPr>
        <w:t>m</w:t>
      </w:r>
      <w:r w:rsidRPr="00FD6A36">
        <w:rPr>
          <w:rFonts w:ascii="Times New Roman" w:hAnsi="Times New Roman" w:cs="Times New Roman"/>
          <w:sz w:val="24"/>
          <w:szCs w:val="24"/>
        </w:rPr>
        <w:t xml:space="preserve">ethicillin-sensitive strain of </w:t>
      </w:r>
      <w:r w:rsidRPr="00FD6A36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A70F2C" w:rsidRPr="00FD6A36">
        <w:rPr>
          <w:rFonts w:ascii="Times New Roman" w:hAnsi="Times New Roman" w:cs="Times New Roman"/>
          <w:sz w:val="24"/>
          <w:szCs w:val="24"/>
        </w:rPr>
        <w:t xml:space="preserve">and 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isolated </w:t>
      </w:r>
      <w:r w:rsidR="00A70F2C" w:rsidRPr="00FD6A36">
        <w:rPr>
          <w:rFonts w:ascii="Times New Roman" w:hAnsi="Times New Roman" w:cs="Times New Roman"/>
          <w:sz w:val="24"/>
          <w:szCs w:val="24"/>
        </w:rPr>
        <w:t xml:space="preserve">laurenobiolide-resistant </w:t>
      </w:r>
      <w:r w:rsidR="00667963" w:rsidRPr="00FD6A36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A70F2C" w:rsidRPr="00FD6A36">
        <w:rPr>
          <w:rFonts w:ascii="Times New Roman" w:hAnsi="Times New Roman" w:cs="Times New Roman"/>
          <w:sz w:val="24"/>
          <w:szCs w:val="24"/>
        </w:rPr>
        <w:t>mutants</w:t>
      </w:r>
      <w:r w:rsidR="008B0868" w:rsidRPr="00FD6A36">
        <w:rPr>
          <w:rFonts w:ascii="Times New Roman" w:hAnsi="Times New Roman" w:cs="Times New Roman"/>
          <w:sz w:val="24"/>
          <w:szCs w:val="24"/>
        </w:rPr>
        <w:t xml:space="preserve">. To investigate 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what genetic changes might lead to resistance, </w:t>
      </w:r>
      <w:r w:rsidR="008B0868" w:rsidRPr="00FD6A36">
        <w:rPr>
          <w:rFonts w:ascii="Times New Roman" w:hAnsi="Times New Roman" w:cs="Times New Roman"/>
          <w:sz w:val="24"/>
          <w:szCs w:val="24"/>
        </w:rPr>
        <w:t>w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e </w:t>
      </w:r>
      <w:r w:rsidR="009964AA" w:rsidRPr="00FD6A36">
        <w:rPr>
          <w:rFonts w:ascii="Times New Roman" w:hAnsi="Times New Roman" w:cs="Times New Roman"/>
          <w:sz w:val="24"/>
          <w:szCs w:val="24"/>
        </w:rPr>
        <w:t>re-sequence</w:t>
      </w:r>
      <w:r w:rsidR="00A70F2C" w:rsidRPr="00FD6A36">
        <w:rPr>
          <w:rFonts w:ascii="Times New Roman" w:hAnsi="Times New Roman" w:cs="Times New Roman"/>
          <w:sz w:val="24"/>
          <w:szCs w:val="24"/>
        </w:rPr>
        <w:t>d</w:t>
      </w:r>
      <w:r w:rsidR="009964AA" w:rsidRPr="00FD6A36">
        <w:rPr>
          <w:rFonts w:ascii="Times New Roman" w:hAnsi="Times New Roman" w:cs="Times New Roman"/>
          <w:sz w:val="24"/>
          <w:szCs w:val="24"/>
        </w:rPr>
        <w:t xml:space="preserve"> the genomes of the laurenobiolide-resistant mutants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and wild-type</w:t>
      </w:r>
      <w:r w:rsidR="00DA1E02" w:rsidRPr="00FD6A36">
        <w:rPr>
          <w:rFonts w:ascii="Times New Roman" w:hAnsi="Times New Roman" w:cs="Times New Roman"/>
          <w:sz w:val="24"/>
          <w:szCs w:val="24"/>
        </w:rPr>
        <w:t xml:space="preserve"> cells</w:t>
      </w:r>
      <w:r w:rsidR="009964AA" w:rsidRPr="00FD6A36">
        <w:rPr>
          <w:rFonts w:ascii="Times New Roman" w:hAnsi="Times New Roman" w:cs="Times New Roman"/>
          <w:sz w:val="24"/>
          <w:szCs w:val="24"/>
        </w:rPr>
        <w:t xml:space="preserve">. </w:t>
      </w:r>
      <w:commentRangeStart w:id="0"/>
      <w:r w:rsidR="009964AA" w:rsidRPr="00FD6A36">
        <w:rPr>
          <w:rFonts w:ascii="Times New Roman" w:hAnsi="Times New Roman" w:cs="Times New Roman"/>
          <w:sz w:val="24"/>
          <w:szCs w:val="24"/>
        </w:rPr>
        <w:t xml:space="preserve">This </w:t>
      </w:r>
      <w:r w:rsidR="00DA1E02" w:rsidRPr="00FD6A36">
        <w:rPr>
          <w:rFonts w:ascii="Times New Roman" w:hAnsi="Times New Roman" w:cs="Times New Roman"/>
          <w:sz w:val="24"/>
          <w:szCs w:val="24"/>
        </w:rPr>
        <w:t xml:space="preserve">allowed </w:t>
      </w:r>
      <w:r w:rsidR="009964AA" w:rsidRPr="00FD6A36">
        <w:rPr>
          <w:rFonts w:ascii="Times New Roman" w:hAnsi="Times New Roman" w:cs="Times New Roman"/>
          <w:sz w:val="24"/>
          <w:szCs w:val="24"/>
        </w:rPr>
        <w:t xml:space="preserve">us to 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identify what mutations </w:t>
      </w:r>
      <w:r w:rsidR="00A763AB" w:rsidRPr="00FD6A36">
        <w:rPr>
          <w:rFonts w:ascii="Times New Roman" w:hAnsi="Times New Roman" w:cs="Times New Roman"/>
          <w:sz w:val="24"/>
          <w:szCs w:val="24"/>
        </w:rPr>
        <w:t>are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 present in the laurenobiolide-resistant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 mutants </w:t>
      </w:r>
      <w:r w:rsidR="00DA1E02" w:rsidRPr="00FD6A36">
        <w:rPr>
          <w:rFonts w:ascii="Times New Roman" w:hAnsi="Times New Roman" w:cs="Times New Roman"/>
          <w:sz w:val="24"/>
          <w:szCs w:val="24"/>
        </w:rPr>
        <w:t xml:space="preserve">but not 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the 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original laurenobiolide-sensitive </w:t>
      </w:r>
      <w:r w:rsidR="009964AA" w:rsidRPr="00FD6A36">
        <w:rPr>
          <w:rFonts w:ascii="Times New Roman" w:hAnsi="Times New Roman" w:cs="Times New Roman"/>
          <w:sz w:val="24"/>
          <w:szCs w:val="24"/>
        </w:rPr>
        <w:t>cells</w:t>
      </w:r>
      <w:r w:rsidR="003609E6" w:rsidRPr="00FD6A36">
        <w:rPr>
          <w:rFonts w:ascii="Times New Roman" w:hAnsi="Times New Roman" w:cs="Times New Roman"/>
          <w:sz w:val="24"/>
          <w:szCs w:val="24"/>
        </w:rPr>
        <w:t>.</w:t>
      </w:r>
      <w:commentRangeEnd w:id="0"/>
      <w:r w:rsidR="00F27150">
        <w:rPr>
          <w:rStyle w:val="CommentReference"/>
        </w:rPr>
        <w:commentReference w:id="0"/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A763AB" w:rsidRPr="00FD6A36">
        <w:rPr>
          <w:rFonts w:ascii="Times New Roman" w:hAnsi="Times New Roman" w:cs="Times New Roman"/>
          <w:sz w:val="24"/>
          <w:szCs w:val="24"/>
        </w:rPr>
        <w:t>In all three resistant isolates, we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 found </w:t>
      </w:r>
      <w:r w:rsidR="00A763AB" w:rsidRPr="00FD6A36">
        <w:rPr>
          <w:rFonts w:ascii="Times New Roman" w:hAnsi="Times New Roman" w:cs="Times New Roman"/>
          <w:sz w:val="24"/>
          <w:szCs w:val="24"/>
        </w:rPr>
        <w:t>two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 mutations</w:t>
      </w:r>
      <w:r w:rsidR="00A763AB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DA1E02" w:rsidRPr="00FD6A36">
        <w:rPr>
          <w:rFonts w:ascii="Times New Roman" w:hAnsi="Times New Roman" w:cs="Times New Roman"/>
          <w:sz w:val="24"/>
          <w:szCs w:val="24"/>
        </w:rPr>
        <w:t>resulting in</w:t>
      </w:r>
      <w:r w:rsidR="00A763AB" w:rsidRPr="00FD6A36">
        <w:rPr>
          <w:rFonts w:ascii="Times New Roman" w:hAnsi="Times New Roman" w:cs="Times New Roman"/>
          <w:sz w:val="24"/>
          <w:szCs w:val="24"/>
        </w:rPr>
        <w:t xml:space="preserve"> changes </w:t>
      </w:r>
      <w:r w:rsidR="00DA1E02" w:rsidRPr="00FD6A36">
        <w:rPr>
          <w:rFonts w:ascii="Times New Roman" w:hAnsi="Times New Roman" w:cs="Times New Roman"/>
          <w:sz w:val="24"/>
          <w:szCs w:val="24"/>
        </w:rPr>
        <w:t xml:space="preserve">to </w:t>
      </w:r>
      <w:r w:rsidR="00A763AB" w:rsidRPr="00FD6A36">
        <w:rPr>
          <w:rFonts w:ascii="Times New Roman" w:hAnsi="Times New Roman" w:cs="Times New Roman"/>
          <w:sz w:val="24"/>
          <w:szCs w:val="24"/>
        </w:rPr>
        <w:t>coding sequences</w:t>
      </w:r>
      <w:r w:rsidR="00A36FD0" w:rsidRPr="00FD6A36">
        <w:rPr>
          <w:rFonts w:ascii="Times New Roman" w:hAnsi="Times New Roman" w:cs="Times New Roman"/>
          <w:sz w:val="24"/>
          <w:szCs w:val="24"/>
        </w:rPr>
        <w:t>, which will be presented.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C8001B" w:rsidRPr="00FD6A36">
        <w:rPr>
          <w:rFonts w:ascii="Times New Roman" w:hAnsi="Times New Roman" w:cs="Times New Roman"/>
          <w:sz w:val="24"/>
          <w:szCs w:val="24"/>
        </w:rPr>
        <w:t xml:space="preserve">Given these mutations result in 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changes </w:t>
      </w:r>
      <w:r w:rsidR="00C8001B" w:rsidRPr="00FD6A36">
        <w:rPr>
          <w:rFonts w:ascii="Times New Roman" w:hAnsi="Times New Roman" w:cs="Times New Roman"/>
          <w:sz w:val="24"/>
          <w:szCs w:val="24"/>
        </w:rPr>
        <w:t xml:space="preserve">to </w:t>
      </w:r>
      <w:r w:rsidR="003609E6" w:rsidRPr="00FD6A36">
        <w:rPr>
          <w:rFonts w:ascii="Times New Roman" w:hAnsi="Times New Roman" w:cs="Times New Roman"/>
          <w:sz w:val="24"/>
          <w:szCs w:val="24"/>
        </w:rPr>
        <w:t>protein</w:t>
      </w:r>
      <w:r w:rsidR="00C8001B" w:rsidRPr="00FD6A36">
        <w:rPr>
          <w:rFonts w:ascii="Times New Roman" w:hAnsi="Times New Roman" w:cs="Times New Roman"/>
          <w:sz w:val="24"/>
          <w:szCs w:val="24"/>
        </w:rPr>
        <w:t xml:space="preserve">s </w:t>
      </w:r>
      <w:r w:rsidR="009964AA" w:rsidRPr="00FD6A36">
        <w:rPr>
          <w:rFonts w:ascii="Times New Roman" w:hAnsi="Times New Roman" w:cs="Times New Roman"/>
          <w:sz w:val="24"/>
          <w:szCs w:val="24"/>
        </w:rPr>
        <w:t>which may be essential for cellular function</w:t>
      </w:r>
      <w:r w:rsidR="003609E6" w:rsidRPr="00FD6A36">
        <w:rPr>
          <w:rFonts w:ascii="Times New Roman" w:hAnsi="Times New Roman" w:cs="Times New Roman"/>
          <w:sz w:val="24"/>
          <w:szCs w:val="24"/>
        </w:rPr>
        <w:t>, we hypothesize one of the</w:t>
      </w:r>
      <w:r w:rsidR="00C8001B" w:rsidRPr="00FD6A36">
        <w:rPr>
          <w:rFonts w:ascii="Times New Roman" w:hAnsi="Times New Roman" w:cs="Times New Roman"/>
          <w:sz w:val="24"/>
          <w:szCs w:val="24"/>
        </w:rPr>
        <w:t>se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 two</w:t>
      </w:r>
      <w:r w:rsidR="00C8001B" w:rsidRPr="00FD6A36">
        <w:rPr>
          <w:rFonts w:ascii="Times New Roman" w:hAnsi="Times New Roman" w:cs="Times New Roman"/>
          <w:sz w:val="24"/>
          <w:szCs w:val="24"/>
        </w:rPr>
        <w:t xml:space="preserve"> mutations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 may cause laurenobiolide-resistance</w:t>
      </w:r>
      <w:r w:rsidR="008B0868" w:rsidRPr="00FD6A36">
        <w:rPr>
          <w:rFonts w:ascii="Times New Roman" w:hAnsi="Times New Roman" w:cs="Times New Roman"/>
          <w:sz w:val="24"/>
          <w:szCs w:val="24"/>
        </w:rPr>
        <w:t>.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DA1E02" w:rsidRPr="00FD6A36">
        <w:rPr>
          <w:rFonts w:ascii="Times New Roman" w:hAnsi="Times New Roman" w:cs="Times New Roman"/>
          <w:sz w:val="24"/>
          <w:szCs w:val="24"/>
        </w:rPr>
        <w:t>Together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, we validated that laurenobiolide </w:t>
      </w:r>
      <w:r w:rsidR="00DC64E6" w:rsidRPr="00FD6A36">
        <w:rPr>
          <w:rFonts w:ascii="Times New Roman" w:hAnsi="Times New Roman" w:cs="Times New Roman"/>
          <w:sz w:val="24"/>
          <w:szCs w:val="24"/>
        </w:rPr>
        <w:t>exhibits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antimicrobial activity on </w:t>
      </w:r>
      <w:r w:rsidR="00297893" w:rsidRPr="00FD6A36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="00DA1E02" w:rsidRPr="00FD6A36">
        <w:rPr>
          <w:rFonts w:ascii="Times New Roman" w:hAnsi="Times New Roman" w:cs="Times New Roman"/>
          <w:sz w:val="24"/>
          <w:szCs w:val="24"/>
        </w:rPr>
        <w:t>,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"/>
      <w:r w:rsidR="00DA1E02" w:rsidRPr="00FD6A36">
        <w:rPr>
          <w:rFonts w:ascii="Times New Roman" w:hAnsi="Times New Roman" w:cs="Times New Roman"/>
          <w:sz w:val="24"/>
          <w:szCs w:val="24"/>
        </w:rPr>
        <w:t>assessed laurenobiolide for antimicrobial activity against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other </w:t>
      </w:r>
      <w:r w:rsidR="00DA1E02" w:rsidRPr="00FD6A36">
        <w:rPr>
          <w:rFonts w:ascii="Times New Roman" w:hAnsi="Times New Roman" w:cs="Times New Roman"/>
          <w:sz w:val="24"/>
          <w:szCs w:val="24"/>
        </w:rPr>
        <w:t>bacteria</w:t>
      </w:r>
      <w:commentRangeEnd w:id="1"/>
      <w:r w:rsidR="00F27150">
        <w:rPr>
          <w:rStyle w:val="CommentReference"/>
        </w:rPr>
        <w:commentReference w:id="1"/>
      </w:r>
      <w:r w:rsidR="00DA1E02" w:rsidRPr="00FD6A36">
        <w:rPr>
          <w:rFonts w:ascii="Times New Roman" w:hAnsi="Times New Roman" w:cs="Times New Roman"/>
          <w:sz w:val="24"/>
          <w:szCs w:val="24"/>
        </w:rPr>
        <w:t>,</w:t>
      </w:r>
      <w:r w:rsidR="00DC64E6" w:rsidRPr="00FD6A36">
        <w:rPr>
          <w:rFonts w:ascii="Times New Roman" w:hAnsi="Times New Roman" w:cs="Times New Roman"/>
          <w:sz w:val="24"/>
          <w:szCs w:val="24"/>
        </w:rPr>
        <w:t xml:space="preserve"> and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identified two </w:t>
      </w:r>
      <w:r w:rsidR="00DA1E02" w:rsidRPr="00FD6A36">
        <w:rPr>
          <w:rFonts w:ascii="Times New Roman" w:hAnsi="Times New Roman" w:cs="Times New Roman"/>
          <w:sz w:val="24"/>
          <w:szCs w:val="24"/>
        </w:rPr>
        <w:t>potentially resistance-causing mutations</w:t>
      </w:r>
      <w:r w:rsidR="00297893" w:rsidRPr="00FD6A36">
        <w:rPr>
          <w:rFonts w:ascii="Times New Roman" w:hAnsi="Times New Roman" w:cs="Times New Roman"/>
          <w:sz w:val="24"/>
          <w:szCs w:val="24"/>
        </w:rPr>
        <w:t>.</w:t>
      </w:r>
      <w:r w:rsidR="008B0868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69334E" w:rsidRPr="00FD6A36">
        <w:rPr>
          <w:rFonts w:ascii="Times New Roman" w:hAnsi="Times New Roman" w:cs="Times New Roman"/>
          <w:sz w:val="24"/>
          <w:szCs w:val="24"/>
        </w:rPr>
        <w:t>Our work</w:t>
      </w:r>
      <w:r w:rsidR="005C387A" w:rsidRPr="00FD6A36">
        <w:rPr>
          <w:rFonts w:ascii="Times New Roman" w:hAnsi="Times New Roman" w:cs="Times New Roman"/>
          <w:sz w:val="24"/>
          <w:szCs w:val="24"/>
        </w:rPr>
        <w:t xml:space="preserve"> suggest</w:t>
      </w:r>
      <w:r w:rsidR="0069334E" w:rsidRPr="00FD6A36">
        <w:rPr>
          <w:rFonts w:ascii="Times New Roman" w:hAnsi="Times New Roman" w:cs="Times New Roman"/>
          <w:sz w:val="24"/>
          <w:szCs w:val="24"/>
        </w:rPr>
        <w:t>s</w:t>
      </w:r>
      <w:r w:rsidR="005C387A" w:rsidRPr="00FD6A36">
        <w:rPr>
          <w:rFonts w:ascii="Times New Roman" w:hAnsi="Times New Roman" w:cs="Times New Roman"/>
          <w:sz w:val="24"/>
          <w:szCs w:val="24"/>
        </w:rPr>
        <w:t xml:space="preserve"> that laurenobiolide may be </w:t>
      </w:r>
      <w:r w:rsidR="0069334E" w:rsidRPr="00FD6A36">
        <w:rPr>
          <w:rFonts w:ascii="Times New Roman" w:hAnsi="Times New Roman" w:cs="Times New Roman"/>
          <w:sz w:val="24"/>
          <w:szCs w:val="24"/>
        </w:rPr>
        <w:t xml:space="preserve">developed </w:t>
      </w:r>
      <w:r w:rsidR="005C387A" w:rsidRPr="00FD6A36">
        <w:rPr>
          <w:rFonts w:ascii="Times New Roman" w:hAnsi="Times New Roman" w:cs="Times New Roman"/>
          <w:sz w:val="24"/>
          <w:szCs w:val="24"/>
        </w:rPr>
        <w:t>as a novel</w:t>
      </w:r>
      <w:r w:rsidR="00C8001B" w:rsidRPr="00FD6A36">
        <w:rPr>
          <w:rFonts w:ascii="Times New Roman" w:hAnsi="Times New Roman" w:cs="Times New Roman"/>
          <w:sz w:val="24"/>
          <w:szCs w:val="24"/>
        </w:rPr>
        <w:t>, potentially broad-spectrum,</w:t>
      </w:r>
      <w:r w:rsidR="005C387A" w:rsidRPr="00FD6A36">
        <w:rPr>
          <w:rFonts w:ascii="Times New Roman" w:hAnsi="Times New Roman" w:cs="Times New Roman"/>
          <w:sz w:val="24"/>
          <w:szCs w:val="24"/>
        </w:rPr>
        <w:t xml:space="preserve"> antimicrobial </w:t>
      </w:r>
      <w:r w:rsidR="00C8001B" w:rsidRPr="00FD6A36">
        <w:rPr>
          <w:rFonts w:ascii="Times New Roman" w:hAnsi="Times New Roman" w:cs="Times New Roman"/>
          <w:sz w:val="24"/>
          <w:szCs w:val="24"/>
        </w:rPr>
        <w:t>and our ongoing work is expected to provide insight into how laurenobiolide exerts its effects at the molecular level</w:t>
      </w:r>
      <w:r w:rsidR="00C8001B" w:rsidRPr="00F2715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F7C6D" w:rsidRPr="00F27150" w:rsidSect="009D1399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li Horyn" w:date="2023-04-30T11:25:00Z" w:initials="OH">
    <w:p w14:paraId="1FE808D9" w14:textId="77777777" w:rsidR="00F27150" w:rsidRDefault="00F27150" w:rsidP="00680838">
      <w:pPr>
        <w:pStyle w:val="CommentText"/>
      </w:pPr>
      <w:r>
        <w:rPr>
          <w:rStyle w:val="CommentReference"/>
        </w:rPr>
        <w:annotationRef/>
      </w:r>
      <w:r>
        <w:t>Should we say something along the lines of "that are not occurring in the original laurenobiolide-sensitive cells"? I feel like interpretation of this sentence is that we didn't get sequencing results for our sensitive cells.</w:t>
      </w:r>
    </w:p>
  </w:comment>
  <w:comment w:id="1" w:author="Oli Horyn" w:date="2023-04-30T11:20:00Z" w:initials="OH">
    <w:p w14:paraId="1F7D4F31" w14:textId="407F1850" w:rsidR="00F27150" w:rsidRDefault="00F27150" w:rsidP="00FC424F">
      <w:pPr>
        <w:pStyle w:val="CommentText"/>
      </w:pPr>
      <w:r>
        <w:rPr>
          <w:rStyle w:val="CommentReference"/>
        </w:rPr>
        <w:annotationRef/>
      </w:r>
      <w:r>
        <w:t>No prior mention of other species, is this okay?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E808D9" w15:done="0"/>
  <w15:commentEx w15:paraId="1F7D4F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8CEB7" w16cex:dateUtc="2023-04-30T15:25:00Z"/>
  <w16cex:commentExtensible w16cex:durableId="27F8CD6A" w16cex:dateUtc="2023-04-30T1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808D9" w16cid:durableId="27F8CEB7"/>
  <w16cid:commentId w16cid:paraId="1F7D4F31" w16cid:durableId="27F8CD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83B09"/>
    <w:multiLevelType w:val="hybridMultilevel"/>
    <w:tmpl w:val="04161258"/>
    <w:lvl w:ilvl="0" w:tplc="31CA7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9080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li Horyn">
    <w15:presenceInfo w15:providerId="AD" w15:userId="S::ohoryn@uri.edu::cf578175-3ca0-49a5-9f66-e02a3e91f2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9"/>
    <w:rsid w:val="00127827"/>
    <w:rsid w:val="001E3604"/>
    <w:rsid w:val="00217027"/>
    <w:rsid w:val="00297893"/>
    <w:rsid w:val="00333A59"/>
    <w:rsid w:val="003609E6"/>
    <w:rsid w:val="003C7DE6"/>
    <w:rsid w:val="00543D02"/>
    <w:rsid w:val="005C387A"/>
    <w:rsid w:val="00667963"/>
    <w:rsid w:val="0069334E"/>
    <w:rsid w:val="006F35EF"/>
    <w:rsid w:val="008B0868"/>
    <w:rsid w:val="008D14A3"/>
    <w:rsid w:val="008D1EE6"/>
    <w:rsid w:val="009964AA"/>
    <w:rsid w:val="009D1399"/>
    <w:rsid w:val="009E153B"/>
    <w:rsid w:val="009E3849"/>
    <w:rsid w:val="009F0A93"/>
    <w:rsid w:val="00A36FD0"/>
    <w:rsid w:val="00A70F2C"/>
    <w:rsid w:val="00A763AB"/>
    <w:rsid w:val="00AA24A0"/>
    <w:rsid w:val="00B90C98"/>
    <w:rsid w:val="00BF7C6D"/>
    <w:rsid w:val="00C8001B"/>
    <w:rsid w:val="00DA1E02"/>
    <w:rsid w:val="00DC64E6"/>
    <w:rsid w:val="00F27150"/>
    <w:rsid w:val="00F624EE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0901"/>
  <w15:chartTrackingRefBased/>
  <w15:docId w15:val="{786864CE-2BD8-4DF4-961E-38C3CC5C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A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3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Revision">
    <w:name w:val="Revision"/>
    <w:hidden/>
    <w:uiPriority w:val="99"/>
    <w:semiHidden/>
    <w:rsid w:val="001E360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4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BD77-31FE-48FA-B0C3-F267348E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Horyn</dc:creator>
  <cp:keywords/>
  <dc:description/>
  <cp:lastModifiedBy>Oli Horyn</cp:lastModifiedBy>
  <cp:revision>2</cp:revision>
  <cp:lastPrinted>2023-04-28T18:51:00Z</cp:lastPrinted>
  <dcterms:created xsi:type="dcterms:W3CDTF">2023-04-30T15:26:00Z</dcterms:created>
  <dcterms:modified xsi:type="dcterms:W3CDTF">2023-04-30T15:26:00Z</dcterms:modified>
</cp:coreProperties>
</file>