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305217" w:displacedByCustomXml="next"/>
    <w:bookmarkEnd w:id="0" w:displacedByCustomXml="next"/>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rPr>
          <w:rFonts w:ascii="Times New Roman" w:eastAsia="Times New Roman" w:hAnsi="Times New Roman" w:cs="Times New Roman"/>
          <w:sz w:val="24"/>
          <w:szCs w:val="24"/>
        </w:rPr>
      </w:sdtEndPr>
      <w:sdtContent>
        <w:p w14:paraId="085F67CF" w14:textId="77777777" w:rsidR="007B216F" w:rsidRDefault="007B216F">
          <w:pPr>
            <w:pStyle w:val="TOCHeading"/>
          </w:pPr>
          <w:r>
            <w:t>Table of Contents</w:t>
          </w:r>
        </w:p>
        <w:p w14:paraId="0E932D1B" w14:textId="62AE8AA7" w:rsidR="00EB7D11"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76995848" w:history="1">
            <w:r w:rsidR="00EB7D11" w:rsidRPr="00190D0E">
              <w:rPr>
                <w:rStyle w:val="Hyperlink"/>
                <w:noProof/>
              </w:rPr>
              <w:t>April 2021</w:t>
            </w:r>
            <w:r w:rsidR="00EB7D11">
              <w:rPr>
                <w:noProof/>
                <w:webHidden/>
              </w:rPr>
              <w:tab/>
            </w:r>
            <w:r w:rsidR="00EB7D11">
              <w:rPr>
                <w:noProof/>
                <w:webHidden/>
              </w:rPr>
              <w:fldChar w:fldCharType="begin"/>
            </w:r>
            <w:r w:rsidR="00EB7D11">
              <w:rPr>
                <w:noProof/>
                <w:webHidden/>
              </w:rPr>
              <w:instrText xml:space="preserve"> PAGEREF _Toc76995848 \h </w:instrText>
            </w:r>
            <w:r w:rsidR="00EB7D11">
              <w:rPr>
                <w:noProof/>
                <w:webHidden/>
              </w:rPr>
            </w:r>
            <w:r w:rsidR="00EB7D11">
              <w:rPr>
                <w:noProof/>
                <w:webHidden/>
              </w:rPr>
              <w:fldChar w:fldCharType="separate"/>
            </w:r>
            <w:r w:rsidR="00EB7D11">
              <w:rPr>
                <w:noProof/>
                <w:webHidden/>
              </w:rPr>
              <w:t>2</w:t>
            </w:r>
            <w:r w:rsidR="00EB7D11">
              <w:rPr>
                <w:noProof/>
                <w:webHidden/>
              </w:rPr>
              <w:fldChar w:fldCharType="end"/>
            </w:r>
          </w:hyperlink>
        </w:p>
        <w:p w14:paraId="3F362C4A" w14:textId="7449F358" w:rsidR="00EB7D11" w:rsidRDefault="00EB7D11">
          <w:pPr>
            <w:pStyle w:val="TOC2"/>
            <w:tabs>
              <w:tab w:val="right" w:leader="dot" w:pos="10214"/>
            </w:tabs>
            <w:rPr>
              <w:rFonts w:eastAsiaTheme="minorEastAsia"/>
              <w:noProof/>
              <w:sz w:val="24"/>
              <w:szCs w:val="24"/>
            </w:rPr>
          </w:pPr>
          <w:hyperlink w:anchor="_Toc76995849" w:history="1">
            <w:r w:rsidRPr="00190D0E">
              <w:rPr>
                <w:rStyle w:val="Hyperlink"/>
                <w:noProof/>
              </w:rPr>
              <w:t>Future To-Do</w:t>
            </w:r>
            <w:r>
              <w:rPr>
                <w:noProof/>
                <w:webHidden/>
              </w:rPr>
              <w:tab/>
            </w:r>
            <w:r>
              <w:rPr>
                <w:noProof/>
                <w:webHidden/>
              </w:rPr>
              <w:fldChar w:fldCharType="begin"/>
            </w:r>
            <w:r>
              <w:rPr>
                <w:noProof/>
                <w:webHidden/>
              </w:rPr>
              <w:instrText xml:space="preserve"> PAGEREF _Toc76995849 \h </w:instrText>
            </w:r>
            <w:r>
              <w:rPr>
                <w:noProof/>
                <w:webHidden/>
              </w:rPr>
            </w:r>
            <w:r>
              <w:rPr>
                <w:noProof/>
                <w:webHidden/>
              </w:rPr>
              <w:fldChar w:fldCharType="separate"/>
            </w:r>
            <w:r>
              <w:rPr>
                <w:noProof/>
                <w:webHidden/>
              </w:rPr>
              <w:t>15</w:t>
            </w:r>
            <w:r>
              <w:rPr>
                <w:noProof/>
                <w:webHidden/>
              </w:rPr>
              <w:fldChar w:fldCharType="end"/>
            </w:r>
          </w:hyperlink>
        </w:p>
        <w:p w14:paraId="52BFF3EA" w14:textId="1C4DF7AA" w:rsidR="007B216F" w:rsidRDefault="00F64714">
          <w:r>
            <w:fldChar w:fldCharType="end"/>
          </w:r>
        </w:p>
      </w:sdtContent>
    </w:sdt>
    <w:p w14:paraId="28FD3465" w14:textId="77777777" w:rsidR="007B216F" w:rsidRDefault="007B216F">
      <w:r>
        <w:br w:type="page"/>
      </w:r>
    </w:p>
    <w:p w14:paraId="77329EDA" w14:textId="106F2D2A" w:rsidR="00756FD8" w:rsidRPr="005403E4" w:rsidRDefault="0003117D" w:rsidP="005403E4">
      <w:pPr>
        <w:pStyle w:val="Heading1"/>
      </w:pPr>
      <w:bookmarkStart w:id="1" w:name="_Toc76995848"/>
      <w:r>
        <w:lastRenderedPageBreak/>
        <w:t>April</w:t>
      </w:r>
      <w:r w:rsidR="00756FD8">
        <w:t xml:space="preserve"> 20</w:t>
      </w:r>
      <w:r w:rsidR="0082515A">
        <w:t>2</w:t>
      </w:r>
      <w:r w:rsidR="00DD3EE5">
        <w:t>1</w:t>
      </w:r>
      <w:bookmarkEnd w:id="1"/>
    </w:p>
    <w:p w14:paraId="25F063D1" w14:textId="6C91F8DE" w:rsidR="00A02C06" w:rsidRPr="00221D84" w:rsidRDefault="0003117D" w:rsidP="00A02C06">
      <w:pPr>
        <w:rPr>
          <w:rFonts w:ascii="Arial" w:hAnsi="Arial" w:cs="Arial"/>
          <w:b/>
        </w:rPr>
      </w:pPr>
      <w:r>
        <w:rPr>
          <w:rFonts w:ascii="Arial" w:hAnsi="Arial" w:cs="Arial"/>
          <w:b/>
          <w:highlight w:val="green"/>
        </w:rPr>
        <w:t>Thursday</w:t>
      </w:r>
      <w:r w:rsidR="00A02C06" w:rsidRPr="00221D84">
        <w:rPr>
          <w:rFonts w:ascii="Arial" w:hAnsi="Arial" w:cs="Arial"/>
          <w:b/>
          <w:highlight w:val="green"/>
        </w:rPr>
        <w:t xml:space="preserve">, </w:t>
      </w:r>
      <w:r>
        <w:rPr>
          <w:rFonts w:ascii="Arial" w:hAnsi="Arial" w:cs="Arial"/>
          <w:b/>
          <w:highlight w:val="green"/>
        </w:rPr>
        <w:t>April</w:t>
      </w:r>
      <w:r w:rsidR="00E97AE4">
        <w:rPr>
          <w:rFonts w:ascii="Arial" w:hAnsi="Arial" w:cs="Arial"/>
          <w:b/>
          <w:highlight w:val="green"/>
        </w:rPr>
        <w:t xml:space="preserve"> </w:t>
      </w:r>
      <w:r w:rsidR="00C83E9A">
        <w:rPr>
          <w:rFonts w:ascii="Arial" w:hAnsi="Arial" w:cs="Arial"/>
          <w:b/>
          <w:highlight w:val="green"/>
        </w:rPr>
        <w:t>1</w:t>
      </w:r>
      <w:r w:rsidR="00A02C06" w:rsidRPr="00221D84">
        <w:rPr>
          <w:rFonts w:ascii="Arial" w:hAnsi="Arial" w:cs="Arial"/>
          <w:b/>
          <w:highlight w:val="green"/>
        </w:rPr>
        <w:t xml:space="preserve">, </w:t>
      </w:r>
      <w:r w:rsidR="0029184D">
        <w:rPr>
          <w:rFonts w:ascii="Arial" w:hAnsi="Arial" w:cs="Arial"/>
          <w:b/>
          <w:highlight w:val="green"/>
        </w:rPr>
        <w:t>20</w:t>
      </w:r>
      <w:r>
        <w:rPr>
          <w:rFonts w:ascii="Arial" w:hAnsi="Arial" w:cs="Arial"/>
          <w:b/>
          <w:highlight w:val="green"/>
        </w:rPr>
        <w:t>21</w:t>
      </w:r>
    </w:p>
    <w:p w14:paraId="018F6148" w14:textId="77777777" w:rsidR="00824C93" w:rsidRPr="00221D84" w:rsidRDefault="00824C93" w:rsidP="00824C93">
      <w:pPr>
        <w:rPr>
          <w:rFonts w:ascii="Arial" w:hAnsi="Arial" w:cs="Arial"/>
          <w:b/>
          <w:sz w:val="18"/>
          <w:szCs w:val="18"/>
        </w:rPr>
      </w:pPr>
    </w:p>
    <w:p w14:paraId="7493BB01" w14:textId="679DE8D8" w:rsidR="00824C93" w:rsidRDefault="00824C93" w:rsidP="00824C93">
      <w:pPr>
        <w:rPr>
          <w:rFonts w:ascii="Arial" w:hAnsi="Arial" w:cs="Arial"/>
          <w:b/>
          <w:sz w:val="18"/>
          <w:szCs w:val="18"/>
        </w:rPr>
      </w:pPr>
      <w:r w:rsidRPr="00221D84">
        <w:rPr>
          <w:rFonts w:ascii="Arial" w:hAnsi="Arial" w:cs="Arial"/>
          <w:b/>
          <w:sz w:val="18"/>
          <w:szCs w:val="18"/>
        </w:rPr>
        <w:t>To Do:</w:t>
      </w:r>
    </w:p>
    <w:p w14:paraId="07C21DAE" w14:textId="05ED6B29" w:rsidR="00C83E9A" w:rsidRPr="00DD3EE5" w:rsidRDefault="0067182B" w:rsidP="00E97AE4">
      <w:pPr>
        <w:pStyle w:val="ListParagraph"/>
        <w:numPr>
          <w:ilvl w:val="0"/>
          <w:numId w:val="1"/>
        </w:numPr>
        <w:rPr>
          <w:rFonts w:ascii="Arial" w:hAnsi="Arial" w:cs="Arial"/>
          <w:bCs/>
          <w:sz w:val="18"/>
          <w:szCs w:val="18"/>
        </w:rPr>
      </w:pPr>
      <w:r>
        <w:rPr>
          <w:rFonts w:ascii="Arial" w:hAnsi="Arial" w:cs="Arial"/>
          <w:bCs/>
          <w:sz w:val="18"/>
          <w:szCs w:val="18"/>
        </w:rPr>
        <w:t>Streak strains for gDNA / stocks</w:t>
      </w:r>
    </w:p>
    <w:p w14:paraId="24A5ED9B" w14:textId="73327559" w:rsidR="00E97AE4" w:rsidRPr="0064116D" w:rsidRDefault="00DD3EE5" w:rsidP="00E97AE4">
      <w:pPr>
        <w:pStyle w:val="ListParagraph"/>
        <w:numPr>
          <w:ilvl w:val="0"/>
          <w:numId w:val="1"/>
        </w:numPr>
        <w:rPr>
          <w:rFonts w:ascii="Arial" w:hAnsi="Arial" w:cs="Arial"/>
          <w:b/>
          <w:strike/>
          <w:sz w:val="18"/>
          <w:szCs w:val="18"/>
        </w:rPr>
      </w:pPr>
      <w:r w:rsidRPr="0064116D">
        <w:rPr>
          <w:rFonts w:ascii="Arial" w:hAnsi="Arial" w:cs="Arial"/>
          <w:bCs/>
          <w:strike/>
          <w:sz w:val="18"/>
          <w:szCs w:val="18"/>
        </w:rPr>
        <w:t>Patch strains for T6SS assay</w:t>
      </w:r>
    </w:p>
    <w:p w14:paraId="2F24D52C" w14:textId="3B68D558" w:rsidR="00C83E9A" w:rsidRPr="0064116D" w:rsidRDefault="00DD3EE5" w:rsidP="00E97AE4">
      <w:pPr>
        <w:pStyle w:val="ListParagraph"/>
        <w:numPr>
          <w:ilvl w:val="0"/>
          <w:numId w:val="1"/>
        </w:numPr>
        <w:rPr>
          <w:rFonts w:ascii="Arial" w:hAnsi="Arial" w:cs="Arial"/>
          <w:b/>
          <w:strike/>
          <w:sz w:val="18"/>
          <w:szCs w:val="18"/>
        </w:rPr>
      </w:pPr>
      <w:r w:rsidRPr="0064116D">
        <w:rPr>
          <w:rFonts w:ascii="Arial" w:hAnsi="Arial" w:cs="Arial"/>
          <w:bCs/>
          <w:strike/>
          <w:sz w:val="18"/>
          <w:szCs w:val="18"/>
        </w:rPr>
        <w:t>Pull Hannah’s plates from incubator</w:t>
      </w:r>
    </w:p>
    <w:p w14:paraId="7CF1F81A" w14:textId="23E4737C" w:rsidR="002779A8" w:rsidRPr="007A6A5F" w:rsidRDefault="00824C93" w:rsidP="00824C93">
      <w:pPr>
        <w:rPr>
          <w:rFonts w:ascii="Arial" w:hAnsi="Arial" w:cs="Arial"/>
        </w:rPr>
      </w:pPr>
      <w:r w:rsidRPr="00221D84">
        <w:rPr>
          <w:rFonts w:ascii="Arial" w:hAnsi="Arial" w:cs="Arial"/>
          <w:b/>
          <w:u w:val="single"/>
        </w:rPr>
        <w:t>Results and Data:</w:t>
      </w:r>
    </w:p>
    <w:p w14:paraId="02825AFF" w14:textId="161E6995" w:rsidR="0067182B" w:rsidRDefault="0086575D" w:rsidP="00824C93">
      <w:pPr>
        <w:rPr>
          <w:rFonts w:ascii="Arial" w:hAnsi="Arial" w:cs="Arial"/>
          <w:sz w:val="22"/>
          <w:szCs w:val="22"/>
        </w:rPr>
      </w:pPr>
      <w:r>
        <w:rPr>
          <w:rFonts w:ascii="Arial" w:hAnsi="Arial" w:cs="Arial"/>
          <w:sz w:val="22"/>
          <w:szCs w:val="22"/>
        </w:rPr>
        <w:t>Received vials of original LVS ∆</w:t>
      </w:r>
      <w:proofErr w:type="spellStart"/>
      <w:r>
        <w:rPr>
          <w:rFonts w:ascii="Arial" w:hAnsi="Arial" w:cs="Arial"/>
          <w:sz w:val="22"/>
          <w:szCs w:val="22"/>
        </w:rPr>
        <w:t>pmrA</w:t>
      </w:r>
      <w:proofErr w:type="spellEnd"/>
      <w:r>
        <w:rPr>
          <w:rFonts w:ascii="Arial" w:hAnsi="Arial" w:cs="Arial"/>
          <w:sz w:val="22"/>
          <w:szCs w:val="22"/>
        </w:rPr>
        <w:t xml:space="preserve"> strains (KMLFT37.1, KMLFT37.2) from Dove lab</w:t>
      </w:r>
      <w:r w:rsidR="0067182B">
        <w:rPr>
          <w:rFonts w:ascii="Arial" w:hAnsi="Arial" w:cs="Arial"/>
          <w:sz w:val="22"/>
          <w:szCs w:val="22"/>
        </w:rPr>
        <w:t>.</w:t>
      </w:r>
      <w:r w:rsidR="00AE0725">
        <w:rPr>
          <w:rFonts w:ascii="Arial" w:hAnsi="Arial" w:cs="Arial"/>
          <w:sz w:val="22"/>
          <w:szCs w:val="22"/>
        </w:rPr>
        <w:t xml:space="preserve"> </w:t>
      </w:r>
      <w:r w:rsidR="0067182B">
        <w:rPr>
          <w:rFonts w:ascii="Arial" w:hAnsi="Arial" w:cs="Arial"/>
          <w:sz w:val="22"/>
          <w:szCs w:val="22"/>
        </w:rPr>
        <w:t xml:space="preserve">Streak out on CHA- want to isolate gDNA and make stocks tomorrow. </w:t>
      </w:r>
    </w:p>
    <w:p w14:paraId="75532640" w14:textId="11EF6348" w:rsidR="00513E4B" w:rsidRDefault="00513E4B" w:rsidP="00824C93">
      <w:pPr>
        <w:rPr>
          <w:rFonts w:ascii="Arial" w:hAnsi="Arial" w:cs="Arial"/>
          <w:sz w:val="22"/>
          <w:szCs w:val="22"/>
        </w:rPr>
      </w:pPr>
    </w:p>
    <w:p w14:paraId="27C088B7" w14:textId="6A1D7F71" w:rsidR="00513E4B" w:rsidRDefault="00513E4B" w:rsidP="00824C93">
      <w:pPr>
        <w:rPr>
          <w:rFonts w:ascii="Arial" w:hAnsi="Arial" w:cs="Arial"/>
          <w:sz w:val="22"/>
          <w:szCs w:val="22"/>
        </w:rPr>
      </w:pPr>
      <w:r>
        <w:rPr>
          <w:rFonts w:ascii="Arial" w:hAnsi="Arial" w:cs="Arial"/>
          <w:sz w:val="22"/>
          <w:szCs w:val="22"/>
        </w:rPr>
        <w:t>Note: on April 2</w:t>
      </w:r>
      <w:r w:rsidRPr="00513E4B">
        <w:rPr>
          <w:rFonts w:ascii="Arial" w:hAnsi="Arial" w:cs="Arial"/>
          <w:sz w:val="22"/>
          <w:szCs w:val="22"/>
          <w:vertAlign w:val="superscript"/>
        </w:rPr>
        <w:t>nd</w:t>
      </w:r>
      <w:r>
        <w:rPr>
          <w:rFonts w:ascii="Arial" w:hAnsi="Arial" w:cs="Arial"/>
          <w:sz w:val="22"/>
          <w:szCs w:val="22"/>
        </w:rPr>
        <w:t xml:space="preserve">, froze down samples for future gDNA isolation and made single-use aliquots. </w:t>
      </w:r>
    </w:p>
    <w:p w14:paraId="101FA03D" w14:textId="2852FC22" w:rsidR="0086575D" w:rsidRDefault="0086575D" w:rsidP="00824C93">
      <w:pPr>
        <w:rPr>
          <w:rFonts w:ascii="Arial" w:hAnsi="Arial" w:cs="Arial"/>
          <w:sz w:val="22"/>
          <w:szCs w:val="22"/>
        </w:rPr>
      </w:pPr>
    </w:p>
    <w:p w14:paraId="29318D6A" w14:textId="22D058B1" w:rsidR="00215178" w:rsidRDefault="00215178" w:rsidP="00824C93">
      <w:pPr>
        <w:rPr>
          <w:rFonts w:ascii="Arial" w:hAnsi="Arial" w:cs="Arial"/>
          <w:sz w:val="22"/>
          <w:szCs w:val="22"/>
        </w:rPr>
      </w:pPr>
    </w:p>
    <w:p w14:paraId="7C91AFCD" w14:textId="518B1DF1" w:rsidR="00204778" w:rsidRPr="00221D84" w:rsidRDefault="0084182C" w:rsidP="00204778">
      <w:pPr>
        <w:rPr>
          <w:rFonts w:ascii="Arial" w:hAnsi="Arial" w:cs="Arial"/>
          <w:b/>
        </w:rPr>
      </w:pPr>
      <w:r>
        <w:rPr>
          <w:rFonts w:ascii="Arial" w:hAnsi="Arial" w:cs="Arial"/>
          <w:b/>
          <w:highlight w:val="green"/>
        </w:rPr>
        <w:t>Tuesday</w:t>
      </w:r>
      <w:r w:rsidR="00204778" w:rsidRPr="00221D84">
        <w:rPr>
          <w:rFonts w:ascii="Arial" w:hAnsi="Arial" w:cs="Arial"/>
          <w:b/>
          <w:highlight w:val="green"/>
        </w:rPr>
        <w:t xml:space="preserve">, </w:t>
      </w:r>
      <w:r>
        <w:rPr>
          <w:rFonts w:ascii="Arial" w:hAnsi="Arial" w:cs="Arial"/>
          <w:b/>
          <w:highlight w:val="green"/>
        </w:rPr>
        <w:t>April 20,</w:t>
      </w:r>
      <w:r w:rsidR="00204778" w:rsidRPr="00221D84">
        <w:rPr>
          <w:rFonts w:ascii="Arial" w:hAnsi="Arial" w:cs="Arial"/>
          <w:b/>
          <w:highlight w:val="green"/>
        </w:rPr>
        <w:t xml:space="preserve"> </w:t>
      </w:r>
      <w:r w:rsidR="00204778">
        <w:rPr>
          <w:rFonts w:ascii="Arial" w:hAnsi="Arial" w:cs="Arial"/>
          <w:b/>
          <w:highlight w:val="green"/>
        </w:rPr>
        <w:t>20</w:t>
      </w:r>
      <w:r w:rsidR="00D34A3B">
        <w:rPr>
          <w:rFonts w:ascii="Arial" w:hAnsi="Arial" w:cs="Arial"/>
          <w:b/>
          <w:highlight w:val="green"/>
        </w:rPr>
        <w:t>21</w:t>
      </w:r>
    </w:p>
    <w:p w14:paraId="7C1251AA" w14:textId="77777777" w:rsidR="00204778" w:rsidRPr="00221D84" w:rsidRDefault="00204778" w:rsidP="00204778">
      <w:pPr>
        <w:rPr>
          <w:rFonts w:ascii="Arial" w:hAnsi="Arial" w:cs="Arial"/>
          <w:b/>
          <w:sz w:val="18"/>
          <w:szCs w:val="18"/>
        </w:rPr>
      </w:pPr>
    </w:p>
    <w:p w14:paraId="65D3F33F" w14:textId="77777777" w:rsidR="00204778" w:rsidRDefault="00204778" w:rsidP="00204778">
      <w:pPr>
        <w:rPr>
          <w:rFonts w:ascii="Arial" w:hAnsi="Arial" w:cs="Arial"/>
          <w:b/>
          <w:sz w:val="18"/>
          <w:szCs w:val="18"/>
        </w:rPr>
      </w:pPr>
      <w:r w:rsidRPr="00221D84">
        <w:rPr>
          <w:rFonts w:ascii="Arial" w:hAnsi="Arial" w:cs="Arial"/>
          <w:b/>
          <w:sz w:val="18"/>
          <w:szCs w:val="18"/>
        </w:rPr>
        <w:t>To Do:</w:t>
      </w:r>
    </w:p>
    <w:p w14:paraId="4FACB98C" w14:textId="7B29180E" w:rsidR="00204778" w:rsidRPr="0099247C" w:rsidRDefault="0084182C" w:rsidP="003C6ABA">
      <w:pPr>
        <w:pStyle w:val="ListParagraph"/>
        <w:numPr>
          <w:ilvl w:val="0"/>
          <w:numId w:val="2"/>
        </w:numPr>
        <w:rPr>
          <w:rFonts w:ascii="Arial" w:hAnsi="Arial" w:cs="Arial"/>
          <w:b/>
          <w:strike/>
          <w:sz w:val="18"/>
          <w:szCs w:val="18"/>
        </w:rPr>
      </w:pPr>
      <w:r w:rsidRPr="0099247C">
        <w:rPr>
          <w:rFonts w:ascii="Arial" w:hAnsi="Arial" w:cs="Arial"/>
          <w:bCs/>
          <w:strike/>
          <w:sz w:val="18"/>
          <w:szCs w:val="18"/>
        </w:rPr>
        <w:t>Thaw macrophage</w:t>
      </w:r>
    </w:p>
    <w:p w14:paraId="728CBAE2" w14:textId="6B9D14A7" w:rsidR="0084182C" w:rsidRPr="0099247C" w:rsidRDefault="0084182C" w:rsidP="003C6ABA">
      <w:pPr>
        <w:pStyle w:val="ListParagraph"/>
        <w:numPr>
          <w:ilvl w:val="0"/>
          <w:numId w:val="2"/>
        </w:numPr>
        <w:rPr>
          <w:rFonts w:ascii="Arial" w:hAnsi="Arial" w:cs="Arial"/>
          <w:b/>
          <w:strike/>
          <w:sz w:val="18"/>
          <w:szCs w:val="18"/>
        </w:rPr>
      </w:pPr>
      <w:r w:rsidRPr="0099247C">
        <w:rPr>
          <w:rFonts w:ascii="Arial" w:hAnsi="Arial" w:cs="Arial"/>
          <w:bCs/>
          <w:strike/>
          <w:sz w:val="18"/>
          <w:szCs w:val="18"/>
        </w:rPr>
        <w:t>Mail strains to James in Dove lab</w:t>
      </w:r>
    </w:p>
    <w:p w14:paraId="30572054" w14:textId="77777777" w:rsidR="00204778" w:rsidRPr="007A6A5F" w:rsidRDefault="00204778" w:rsidP="00204778">
      <w:pPr>
        <w:rPr>
          <w:rFonts w:ascii="Arial" w:hAnsi="Arial" w:cs="Arial"/>
        </w:rPr>
      </w:pPr>
      <w:r w:rsidRPr="00221D84">
        <w:rPr>
          <w:rFonts w:ascii="Arial" w:hAnsi="Arial" w:cs="Arial"/>
          <w:b/>
          <w:u w:val="single"/>
        </w:rPr>
        <w:t>Results and Data:</w:t>
      </w:r>
    </w:p>
    <w:p w14:paraId="1F3E048F" w14:textId="0910E364" w:rsidR="0099247C" w:rsidRDefault="0099247C" w:rsidP="00FF4E5B">
      <w:pPr>
        <w:rPr>
          <w:rFonts w:ascii="Arial" w:hAnsi="Arial" w:cs="Arial"/>
          <w:sz w:val="22"/>
          <w:szCs w:val="22"/>
        </w:rPr>
      </w:pPr>
      <w:r>
        <w:rPr>
          <w:rFonts w:ascii="Arial" w:hAnsi="Arial" w:cs="Arial"/>
          <w:sz w:val="22"/>
          <w:szCs w:val="22"/>
        </w:rPr>
        <w:t>Mailed KRLVS3.1 ∆</w:t>
      </w:r>
      <w:proofErr w:type="spellStart"/>
      <w:r w:rsidRPr="0099247C">
        <w:rPr>
          <w:rFonts w:ascii="Arial" w:hAnsi="Arial" w:cs="Arial"/>
          <w:i/>
          <w:iCs/>
          <w:sz w:val="22"/>
          <w:szCs w:val="22"/>
        </w:rPr>
        <w:t>ggt</w:t>
      </w:r>
      <w:proofErr w:type="spellEnd"/>
      <w:r>
        <w:rPr>
          <w:rFonts w:ascii="Arial" w:hAnsi="Arial" w:cs="Arial"/>
          <w:sz w:val="22"/>
          <w:szCs w:val="22"/>
        </w:rPr>
        <w:t>, KRLVS42 ∆</w:t>
      </w:r>
      <w:proofErr w:type="spellStart"/>
      <w:r w:rsidRPr="0099247C">
        <w:rPr>
          <w:rFonts w:ascii="Arial" w:hAnsi="Arial" w:cs="Arial"/>
          <w:i/>
          <w:iCs/>
          <w:sz w:val="22"/>
          <w:szCs w:val="22"/>
        </w:rPr>
        <w:t>chaC</w:t>
      </w:r>
      <w:proofErr w:type="spellEnd"/>
      <w:r>
        <w:rPr>
          <w:rFonts w:ascii="Arial" w:hAnsi="Arial" w:cs="Arial"/>
          <w:sz w:val="22"/>
          <w:szCs w:val="22"/>
        </w:rPr>
        <w:t xml:space="preserve"> and plasmid pKR3 pEX∆FTL0766 to James Charity in Dove lab via UPS with 2.5 kg dry ice. </w:t>
      </w:r>
    </w:p>
    <w:p w14:paraId="47C59977" w14:textId="77777777" w:rsidR="0099247C" w:rsidRDefault="0099247C" w:rsidP="00FF4E5B">
      <w:pPr>
        <w:rPr>
          <w:rFonts w:ascii="Arial" w:hAnsi="Arial" w:cs="Arial"/>
          <w:sz w:val="22"/>
          <w:szCs w:val="22"/>
        </w:rPr>
      </w:pPr>
    </w:p>
    <w:p w14:paraId="3DE6807B" w14:textId="7B659EA4" w:rsidR="0084182C" w:rsidRDefault="00565AA3" w:rsidP="00FF4E5B">
      <w:pPr>
        <w:rPr>
          <w:rFonts w:ascii="Arial" w:hAnsi="Arial" w:cs="Arial"/>
          <w:sz w:val="22"/>
          <w:szCs w:val="22"/>
        </w:rPr>
      </w:pPr>
      <w:r>
        <w:rPr>
          <w:rFonts w:ascii="Arial" w:hAnsi="Arial" w:cs="Arial"/>
          <w:sz w:val="22"/>
          <w:szCs w:val="22"/>
        </w:rPr>
        <w:t>Thawed 2 vials of P7 cells Hannah froze down (she said they weren’t very dense), plated in 100mm dish. They are not very dense, even with 2 vials!</w:t>
      </w:r>
      <w:r w:rsidR="00AE0725">
        <w:rPr>
          <w:rFonts w:ascii="Arial" w:hAnsi="Arial" w:cs="Arial"/>
          <w:sz w:val="22"/>
          <w:szCs w:val="22"/>
        </w:rPr>
        <w:t xml:space="preserve"> Might have to put </w:t>
      </w:r>
      <w:proofErr w:type="spellStart"/>
      <w:r w:rsidR="00AE0725">
        <w:rPr>
          <w:rFonts w:ascii="Arial" w:hAnsi="Arial" w:cs="Arial"/>
          <w:sz w:val="22"/>
          <w:szCs w:val="22"/>
        </w:rPr>
        <w:t>expt</w:t>
      </w:r>
      <w:proofErr w:type="spellEnd"/>
      <w:r w:rsidR="00AE0725">
        <w:rPr>
          <w:rFonts w:ascii="Arial" w:hAnsi="Arial" w:cs="Arial"/>
          <w:sz w:val="22"/>
          <w:szCs w:val="22"/>
        </w:rPr>
        <w:t xml:space="preserve"> off one more day…</w:t>
      </w:r>
    </w:p>
    <w:p w14:paraId="6027342B" w14:textId="77777777" w:rsidR="0084182C" w:rsidRDefault="0084182C" w:rsidP="00FF4E5B">
      <w:pPr>
        <w:rPr>
          <w:rFonts w:ascii="Arial" w:hAnsi="Arial" w:cs="Arial"/>
          <w:sz w:val="22"/>
          <w:szCs w:val="22"/>
        </w:rPr>
      </w:pPr>
    </w:p>
    <w:p w14:paraId="76D1D570" w14:textId="768763C9" w:rsidR="0084182C" w:rsidRPr="00221D84" w:rsidRDefault="0084182C" w:rsidP="0084182C">
      <w:pPr>
        <w:rPr>
          <w:rFonts w:ascii="Arial" w:hAnsi="Arial" w:cs="Arial"/>
          <w:b/>
        </w:rPr>
      </w:pPr>
      <w:r>
        <w:rPr>
          <w:rFonts w:ascii="Arial" w:hAnsi="Arial" w:cs="Arial"/>
          <w:b/>
          <w:highlight w:val="green"/>
        </w:rPr>
        <w:t>Wednesday</w:t>
      </w:r>
      <w:r w:rsidRPr="00221D84">
        <w:rPr>
          <w:rFonts w:ascii="Arial" w:hAnsi="Arial" w:cs="Arial"/>
          <w:b/>
          <w:highlight w:val="green"/>
        </w:rPr>
        <w:t xml:space="preserve">, </w:t>
      </w:r>
      <w:r>
        <w:rPr>
          <w:rFonts w:ascii="Arial" w:hAnsi="Arial" w:cs="Arial"/>
          <w:b/>
          <w:highlight w:val="green"/>
        </w:rPr>
        <w:t>April 21,</w:t>
      </w:r>
      <w:r w:rsidRPr="00221D84">
        <w:rPr>
          <w:rFonts w:ascii="Arial" w:hAnsi="Arial" w:cs="Arial"/>
          <w:b/>
          <w:highlight w:val="green"/>
        </w:rPr>
        <w:t xml:space="preserve"> </w:t>
      </w:r>
      <w:r>
        <w:rPr>
          <w:rFonts w:ascii="Arial" w:hAnsi="Arial" w:cs="Arial"/>
          <w:b/>
          <w:highlight w:val="green"/>
        </w:rPr>
        <w:t>2021</w:t>
      </w:r>
    </w:p>
    <w:p w14:paraId="6AF623D1" w14:textId="77777777" w:rsidR="0084182C" w:rsidRPr="00221D84" w:rsidRDefault="0084182C" w:rsidP="0084182C">
      <w:pPr>
        <w:rPr>
          <w:rFonts w:ascii="Arial" w:hAnsi="Arial" w:cs="Arial"/>
          <w:b/>
          <w:sz w:val="18"/>
          <w:szCs w:val="18"/>
        </w:rPr>
      </w:pPr>
    </w:p>
    <w:p w14:paraId="7FC90C1F"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5EE3038F" w14:textId="5F6261F0" w:rsidR="0084182C" w:rsidRPr="000D751A" w:rsidRDefault="0084182C" w:rsidP="003C6ABA">
      <w:pPr>
        <w:pStyle w:val="ListParagraph"/>
        <w:numPr>
          <w:ilvl w:val="0"/>
          <w:numId w:val="3"/>
        </w:numPr>
        <w:rPr>
          <w:rFonts w:ascii="Arial" w:hAnsi="Arial" w:cs="Arial"/>
          <w:b/>
          <w:strike/>
          <w:sz w:val="18"/>
          <w:szCs w:val="18"/>
        </w:rPr>
      </w:pPr>
      <w:r w:rsidRPr="000D751A">
        <w:rPr>
          <w:rFonts w:ascii="Arial" w:hAnsi="Arial" w:cs="Arial"/>
          <w:bCs/>
          <w:strike/>
          <w:sz w:val="18"/>
          <w:szCs w:val="18"/>
        </w:rPr>
        <w:t>Feed macrophage</w:t>
      </w:r>
    </w:p>
    <w:p w14:paraId="5C541C1D" w14:textId="4F81D98E" w:rsidR="0084182C" w:rsidRPr="00AE0725" w:rsidRDefault="00AE0725" w:rsidP="003C6ABA">
      <w:pPr>
        <w:pStyle w:val="ListParagraph"/>
        <w:numPr>
          <w:ilvl w:val="0"/>
          <w:numId w:val="3"/>
        </w:numPr>
        <w:rPr>
          <w:rFonts w:ascii="Arial" w:hAnsi="Arial" w:cs="Arial"/>
          <w:b/>
          <w:strike/>
          <w:sz w:val="18"/>
          <w:szCs w:val="18"/>
        </w:rPr>
      </w:pPr>
      <w:r>
        <w:rPr>
          <w:rFonts w:ascii="Arial" w:hAnsi="Arial" w:cs="Arial"/>
          <w:bCs/>
          <w:strike/>
          <w:sz w:val="18"/>
          <w:szCs w:val="18"/>
        </w:rPr>
        <w:t>Pour</w:t>
      </w:r>
      <w:r w:rsidR="0084182C" w:rsidRPr="00AE0725">
        <w:rPr>
          <w:rFonts w:ascii="Arial" w:hAnsi="Arial" w:cs="Arial"/>
          <w:bCs/>
          <w:strike/>
          <w:sz w:val="18"/>
          <w:szCs w:val="18"/>
        </w:rPr>
        <w:t xml:space="preserve"> plates</w:t>
      </w:r>
      <w:r w:rsidRPr="00AE0725">
        <w:rPr>
          <w:rFonts w:ascii="Arial" w:hAnsi="Arial" w:cs="Arial"/>
          <w:bCs/>
          <w:strike/>
          <w:sz w:val="18"/>
          <w:szCs w:val="18"/>
        </w:rPr>
        <w:t xml:space="preserve"> (Dan)</w:t>
      </w:r>
    </w:p>
    <w:p w14:paraId="68A5031D" w14:textId="77777777" w:rsidR="0084182C" w:rsidRPr="007A6A5F" w:rsidRDefault="0084182C" w:rsidP="0084182C">
      <w:pPr>
        <w:rPr>
          <w:rFonts w:ascii="Arial" w:hAnsi="Arial" w:cs="Arial"/>
        </w:rPr>
      </w:pPr>
      <w:r w:rsidRPr="00221D84">
        <w:rPr>
          <w:rFonts w:ascii="Arial" w:hAnsi="Arial" w:cs="Arial"/>
          <w:b/>
          <w:u w:val="single"/>
        </w:rPr>
        <w:t>Results and Data:</w:t>
      </w:r>
    </w:p>
    <w:p w14:paraId="1D756A7F" w14:textId="23707E4C" w:rsidR="0084182C" w:rsidRDefault="000D751A" w:rsidP="0084182C">
      <w:pPr>
        <w:rPr>
          <w:rFonts w:ascii="Arial" w:hAnsi="Arial" w:cs="Arial"/>
          <w:sz w:val="22"/>
          <w:szCs w:val="22"/>
        </w:rPr>
      </w:pPr>
      <w:r>
        <w:rPr>
          <w:rFonts w:ascii="Arial" w:hAnsi="Arial" w:cs="Arial"/>
          <w:sz w:val="22"/>
          <w:szCs w:val="22"/>
        </w:rPr>
        <w:t>Fed macrophage (not very dense!)</w:t>
      </w:r>
    </w:p>
    <w:p w14:paraId="2DA9F537" w14:textId="0FD0D38A" w:rsidR="000D751A" w:rsidRDefault="000D751A" w:rsidP="0084182C">
      <w:pPr>
        <w:rPr>
          <w:rFonts w:ascii="Arial" w:hAnsi="Arial" w:cs="Arial"/>
          <w:sz w:val="22"/>
          <w:szCs w:val="22"/>
        </w:rPr>
      </w:pPr>
      <w:r>
        <w:rPr>
          <w:rFonts w:ascii="Arial" w:hAnsi="Arial" w:cs="Arial"/>
          <w:sz w:val="22"/>
          <w:szCs w:val="22"/>
        </w:rPr>
        <w:t>Asked Dan to help with making plates</w:t>
      </w:r>
      <w:r w:rsidR="0099247C">
        <w:rPr>
          <w:rFonts w:ascii="Arial" w:hAnsi="Arial" w:cs="Arial"/>
          <w:sz w:val="22"/>
          <w:szCs w:val="22"/>
        </w:rPr>
        <w:t>.</w:t>
      </w:r>
    </w:p>
    <w:p w14:paraId="595017E5" w14:textId="4E7BCE78" w:rsidR="0099247C" w:rsidRDefault="0084218D" w:rsidP="0084182C">
      <w:pPr>
        <w:rPr>
          <w:rFonts w:ascii="Arial" w:hAnsi="Arial" w:cs="Arial"/>
          <w:sz w:val="22"/>
          <w:szCs w:val="22"/>
        </w:rPr>
      </w:pPr>
      <w:r>
        <w:rPr>
          <w:rFonts w:ascii="Arial" w:hAnsi="Arial" w:cs="Arial"/>
          <w:sz w:val="22"/>
          <w:szCs w:val="22"/>
        </w:rPr>
        <w:t>Packaged</w:t>
      </w:r>
      <w:r w:rsidR="0099247C">
        <w:rPr>
          <w:rFonts w:ascii="Arial" w:hAnsi="Arial" w:cs="Arial"/>
          <w:sz w:val="22"/>
          <w:szCs w:val="22"/>
        </w:rPr>
        <w:t xml:space="preserve"> received at Dove lab (phew!)</w:t>
      </w:r>
    </w:p>
    <w:p w14:paraId="3E9208CF" w14:textId="06D67B4B" w:rsidR="00591390" w:rsidRDefault="00591390" w:rsidP="00204778">
      <w:pPr>
        <w:rPr>
          <w:rFonts w:ascii="Arial" w:hAnsi="Arial" w:cs="Arial"/>
          <w:sz w:val="22"/>
          <w:szCs w:val="22"/>
        </w:rPr>
      </w:pPr>
    </w:p>
    <w:p w14:paraId="7D12097A" w14:textId="79FFC7B2" w:rsidR="0084182C" w:rsidRPr="00221D84" w:rsidRDefault="0084182C" w:rsidP="0084182C">
      <w:pPr>
        <w:rPr>
          <w:rFonts w:ascii="Arial" w:hAnsi="Arial" w:cs="Arial"/>
          <w:b/>
        </w:rPr>
      </w:pPr>
      <w:r>
        <w:rPr>
          <w:rFonts w:ascii="Arial" w:hAnsi="Arial" w:cs="Arial"/>
          <w:b/>
          <w:highlight w:val="green"/>
        </w:rPr>
        <w:t>Thursday</w:t>
      </w:r>
      <w:r w:rsidRPr="00221D84">
        <w:rPr>
          <w:rFonts w:ascii="Arial" w:hAnsi="Arial" w:cs="Arial"/>
          <w:b/>
          <w:highlight w:val="green"/>
        </w:rPr>
        <w:t xml:space="preserve">, </w:t>
      </w:r>
      <w:r>
        <w:rPr>
          <w:rFonts w:ascii="Arial" w:hAnsi="Arial" w:cs="Arial"/>
          <w:b/>
          <w:highlight w:val="green"/>
        </w:rPr>
        <w:t>April 22,</w:t>
      </w:r>
      <w:r w:rsidRPr="00221D84">
        <w:rPr>
          <w:rFonts w:ascii="Arial" w:hAnsi="Arial" w:cs="Arial"/>
          <w:b/>
          <w:highlight w:val="green"/>
        </w:rPr>
        <w:t xml:space="preserve"> </w:t>
      </w:r>
      <w:r>
        <w:rPr>
          <w:rFonts w:ascii="Arial" w:hAnsi="Arial" w:cs="Arial"/>
          <w:b/>
          <w:highlight w:val="green"/>
        </w:rPr>
        <w:t>2021</w:t>
      </w:r>
    </w:p>
    <w:p w14:paraId="38029A69" w14:textId="77777777" w:rsidR="0084182C" w:rsidRPr="00221D84" w:rsidRDefault="0084182C" w:rsidP="0084182C">
      <w:pPr>
        <w:rPr>
          <w:rFonts w:ascii="Arial" w:hAnsi="Arial" w:cs="Arial"/>
          <w:b/>
          <w:sz w:val="18"/>
          <w:szCs w:val="18"/>
        </w:rPr>
      </w:pPr>
    </w:p>
    <w:p w14:paraId="56EA892E"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7E9D9E25" w14:textId="7051C034" w:rsidR="0084182C" w:rsidRPr="0084182C" w:rsidRDefault="0084182C" w:rsidP="003C6ABA">
      <w:pPr>
        <w:pStyle w:val="ListParagraph"/>
        <w:numPr>
          <w:ilvl w:val="0"/>
          <w:numId w:val="4"/>
        </w:numPr>
        <w:rPr>
          <w:rFonts w:ascii="Arial" w:hAnsi="Arial" w:cs="Arial"/>
          <w:b/>
          <w:sz w:val="18"/>
          <w:szCs w:val="18"/>
        </w:rPr>
      </w:pPr>
      <w:r>
        <w:rPr>
          <w:rFonts w:ascii="Arial" w:hAnsi="Arial" w:cs="Arial"/>
          <w:bCs/>
          <w:sz w:val="18"/>
          <w:szCs w:val="18"/>
        </w:rPr>
        <w:t>Seed macrophage</w:t>
      </w:r>
    </w:p>
    <w:p w14:paraId="0B476EA0" w14:textId="6DE42A00" w:rsidR="0084182C" w:rsidRPr="0084182C" w:rsidRDefault="0084182C" w:rsidP="003C6ABA">
      <w:pPr>
        <w:pStyle w:val="ListParagraph"/>
        <w:numPr>
          <w:ilvl w:val="0"/>
          <w:numId w:val="4"/>
        </w:numPr>
        <w:rPr>
          <w:rFonts w:ascii="Arial" w:hAnsi="Arial" w:cs="Arial"/>
          <w:b/>
          <w:sz w:val="18"/>
          <w:szCs w:val="18"/>
        </w:rPr>
      </w:pPr>
      <w:r>
        <w:rPr>
          <w:rFonts w:ascii="Arial" w:hAnsi="Arial" w:cs="Arial"/>
          <w:bCs/>
          <w:sz w:val="18"/>
          <w:szCs w:val="18"/>
        </w:rPr>
        <w:t>Streak strains</w:t>
      </w:r>
    </w:p>
    <w:p w14:paraId="7FC8FBFB" w14:textId="77777777" w:rsidR="0084182C" w:rsidRPr="007A6A5F" w:rsidRDefault="0084182C" w:rsidP="0084182C">
      <w:pPr>
        <w:rPr>
          <w:rFonts w:ascii="Arial" w:hAnsi="Arial" w:cs="Arial"/>
        </w:rPr>
      </w:pPr>
      <w:r w:rsidRPr="00221D84">
        <w:rPr>
          <w:rFonts w:ascii="Arial" w:hAnsi="Arial" w:cs="Arial"/>
          <w:b/>
          <w:u w:val="single"/>
        </w:rPr>
        <w:t>Results and Data:</w:t>
      </w:r>
    </w:p>
    <w:p w14:paraId="5DD7022E" w14:textId="493B212D" w:rsidR="00AE0725" w:rsidRDefault="0084218D" w:rsidP="0084182C">
      <w:pPr>
        <w:rPr>
          <w:rFonts w:ascii="Arial" w:hAnsi="Arial" w:cs="Arial"/>
          <w:sz w:val="22"/>
          <w:szCs w:val="22"/>
        </w:rPr>
      </w:pPr>
      <w:r>
        <w:rPr>
          <w:rFonts w:ascii="Arial" w:hAnsi="Arial" w:cs="Arial"/>
          <w:sz w:val="22"/>
          <w:szCs w:val="22"/>
        </w:rPr>
        <w:t>Need to patch out cells for macrophage experiment:</w:t>
      </w:r>
    </w:p>
    <w:p w14:paraId="61BCAA2D" w14:textId="77777777" w:rsidR="00AE0725" w:rsidRDefault="00AE0725" w:rsidP="0084182C">
      <w:pPr>
        <w:rPr>
          <w:rFonts w:ascii="Arial" w:hAnsi="Arial" w:cs="Arial"/>
          <w:sz w:val="22"/>
          <w:szCs w:val="22"/>
        </w:rPr>
      </w:pPr>
    </w:p>
    <w:p w14:paraId="40E1FFC9" w14:textId="50EE5195" w:rsidR="00AE0725" w:rsidRDefault="00AE0725" w:rsidP="0084182C">
      <w:pPr>
        <w:rPr>
          <w:rFonts w:ascii="Arial" w:hAnsi="Arial" w:cs="Arial"/>
          <w:sz w:val="22"/>
          <w:szCs w:val="22"/>
        </w:rPr>
        <w:sectPr w:rsidR="00AE0725" w:rsidSect="008031A8">
          <w:headerReference w:type="default" r:id="rId8"/>
          <w:type w:val="continuous"/>
          <w:pgSz w:w="12240" w:h="15840"/>
          <w:pgMar w:top="1440" w:right="1008" w:bottom="1440" w:left="1008" w:header="720" w:footer="720" w:gutter="0"/>
          <w:cols w:space="720"/>
          <w:docGrid w:linePitch="360"/>
        </w:sectPr>
      </w:pPr>
    </w:p>
    <w:tbl>
      <w:tblP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2155"/>
        <w:gridCol w:w="1620"/>
      </w:tblGrid>
      <w:tr w:rsidR="00513E4B" w:rsidRPr="00513E4B" w14:paraId="20CA44B0" w14:textId="77777777" w:rsidTr="00AE0725">
        <w:trPr>
          <w:trHeight w:val="144"/>
        </w:trPr>
        <w:tc>
          <w:tcPr>
            <w:tcW w:w="360" w:type="dxa"/>
            <w:shd w:val="clear" w:color="auto" w:fill="auto"/>
            <w:noWrap/>
            <w:vAlign w:val="bottom"/>
            <w:hideMark/>
          </w:tcPr>
          <w:p w14:paraId="46A5E81C"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1</w:t>
            </w:r>
          </w:p>
        </w:tc>
        <w:tc>
          <w:tcPr>
            <w:tcW w:w="2155" w:type="dxa"/>
            <w:shd w:val="clear" w:color="auto" w:fill="auto"/>
            <w:noWrap/>
            <w:vAlign w:val="bottom"/>
            <w:hideMark/>
          </w:tcPr>
          <w:p w14:paraId="65C6592E"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LVS (master stock)</w:t>
            </w:r>
          </w:p>
        </w:tc>
        <w:tc>
          <w:tcPr>
            <w:tcW w:w="1620" w:type="dxa"/>
            <w:shd w:val="clear" w:color="auto" w:fill="auto"/>
            <w:noWrap/>
            <w:vAlign w:val="bottom"/>
            <w:hideMark/>
          </w:tcPr>
          <w:p w14:paraId="05581FD8"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LVS</w:t>
            </w:r>
          </w:p>
        </w:tc>
      </w:tr>
      <w:tr w:rsidR="00513E4B" w:rsidRPr="00513E4B" w14:paraId="769A7731" w14:textId="77777777" w:rsidTr="00AE0725">
        <w:trPr>
          <w:trHeight w:val="144"/>
        </w:trPr>
        <w:tc>
          <w:tcPr>
            <w:tcW w:w="360" w:type="dxa"/>
            <w:shd w:val="clear" w:color="auto" w:fill="auto"/>
            <w:noWrap/>
            <w:vAlign w:val="bottom"/>
            <w:hideMark/>
          </w:tcPr>
          <w:p w14:paraId="0AB9D5A7"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2</w:t>
            </w:r>
          </w:p>
        </w:tc>
        <w:tc>
          <w:tcPr>
            <w:tcW w:w="2155" w:type="dxa"/>
            <w:shd w:val="clear" w:color="auto" w:fill="auto"/>
            <w:noWrap/>
            <w:vAlign w:val="bottom"/>
            <w:hideMark/>
          </w:tcPr>
          <w:p w14:paraId="1646269C"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KMLFT57.1</w:t>
            </w:r>
          </w:p>
        </w:tc>
        <w:tc>
          <w:tcPr>
            <w:tcW w:w="1620" w:type="dxa"/>
            <w:shd w:val="clear" w:color="auto" w:fill="auto"/>
            <w:noWrap/>
            <w:vAlign w:val="bottom"/>
            <w:hideMark/>
          </w:tcPr>
          <w:p w14:paraId="1C43F854"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r w:rsidRPr="00513E4B">
              <w:rPr>
                <w:rFonts w:ascii="Calibri" w:hAnsi="Calibri" w:cs="Calibri"/>
                <w:i/>
                <w:iCs/>
                <w:color w:val="000000"/>
                <w:sz w:val="18"/>
                <w:szCs w:val="18"/>
              </w:rPr>
              <w:t xml:space="preserve"> ∆</w:t>
            </w:r>
            <w:proofErr w:type="spellStart"/>
            <w:r w:rsidRPr="00513E4B">
              <w:rPr>
                <w:rFonts w:ascii="Calibri" w:hAnsi="Calibri" w:cs="Calibri"/>
                <w:i/>
                <w:iCs/>
                <w:color w:val="000000"/>
                <w:sz w:val="18"/>
                <w:szCs w:val="18"/>
              </w:rPr>
              <w:t>priM</w:t>
            </w:r>
            <w:proofErr w:type="spellEnd"/>
          </w:p>
        </w:tc>
      </w:tr>
      <w:tr w:rsidR="00513E4B" w:rsidRPr="00513E4B" w14:paraId="62A00061" w14:textId="77777777" w:rsidTr="00AE0725">
        <w:trPr>
          <w:trHeight w:val="144"/>
        </w:trPr>
        <w:tc>
          <w:tcPr>
            <w:tcW w:w="360" w:type="dxa"/>
            <w:shd w:val="clear" w:color="auto" w:fill="auto"/>
            <w:noWrap/>
            <w:vAlign w:val="bottom"/>
            <w:hideMark/>
          </w:tcPr>
          <w:p w14:paraId="1EDB9A59"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3</w:t>
            </w:r>
          </w:p>
        </w:tc>
        <w:tc>
          <w:tcPr>
            <w:tcW w:w="2155" w:type="dxa"/>
            <w:shd w:val="clear" w:color="auto" w:fill="auto"/>
            <w:noWrap/>
            <w:vAlign w:val="bottom"/>
            <w:hideMark/>
          </w:tcPr>
          <w:p w14:paraId="69BD126F"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KMLFT37.1 from KR lab</w:t>
            </w:r>
          </w:p>
        </w:tc>
        <w:tc>
          <w:tcPr>
            <w:tcW w:w="1620" w:type="dxa"/>
            <w:shd w:val="clear" w:color="auto" w:fill="auto"/>
            <w:noWrap/>
            <w:vAlign w:val="bottom"/>
            <w:hideMark/>
          </w:tcPr>
          <w:p w14:paraId="15791ED1"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p>
        </w:tc>
      </w:tr>
      <w:tr w:rsidR="00513E4B" w:rsidRPr="00513E4B" w14:paraId="04E57E1C" w14:textId="77777777" w:rsidTr="00AE0725">
        <w:trPr>
          <w:trHeight w:val="144"/>
        </w:trPr>
        <w:tc>
          <w:tcPr>
            <w:tcW w:w="360" w:type="dxa"/>
            <w:shd w:val="clear" w:color="auto" w:fill="auto"/>
            <w:noWrap/>
            <w:vAlign w:val="bottom"/>
            <w:hideMark/>
          </w:tcPr>
          <w:p w14:paraId="2F3B7BE1"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4</w:t>
            </w:r>
          </w:p>
        </w:tc>
        <w:tc>
          <w:tcPr>
            <w:tcW w:w="2155" w:type="dxa"/>
            <w:shd w:val="clear" w:color="auto" w:fill="auto"/>
            <w:noWrap/>
            <w:vAlign w:val="bottom"/>
            <w:hideMark/>
          </w:tcPr>
          <w:p w14:paraId="180C3D22"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KMLFT37.2 from KR lab</w:t>
            </w:r>
          </w:p>
        </w:tc>
        <w:tc>
          <w:tcPr>
            <w:tcW w:w="1620" w:type="dxa"/>
            <w:shd w:val="clear" w:color="auto" w:fill="auto"/>
            <w:noWrap/>
            <w:vAlign w:val="bottom"/>
            <w:hideMark/>
          </w:tcPr>
          <w:p w14:paraId="28920563"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p>
        </w:tc>
      </w:tr>
      <w:tr w:rsidR="00513E4B" w:rsidRPr="00513E4B" w14:paraId="58A9EF77" w14:textId="77777777" w:rsidTr="00AE0725">
        <w:trPr>
          <w:trHeight w:val="144"/>
        </w:trPr>
        <w:tc>
          <w:tcPr>
            <w:tcW w:w="360" w:type="dxa"/>
            <w:shd w:val="clear" w:color="auto" w:fill="auto"/>
            <w:noWrap/>
            <w:vAlign w:val="bottom"/>
            <w:hideMark/>
          </w:tcPr>
          <w:p w14:paraId="7323B529"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5</w:t>
            </w:r>
          </w:p>
        </w:tc>
        <w:tc>
          <w:tcPr>
            <w:tcW w:w="2155" w:type="dxa"/>
            <w:shd w:val="clear" w:color="auto" w:fill="auto"/>
            <w:noWrap/>
            <w:vAlign w:val="bottom"/>
            <w:hideMark/>
          </w:tcPr>
          <w:p w14:paraId="3BE9E08D"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KMLFT37.1 from SD lab</w:t>
            </w:r>
          </w:p>
        </w:tc>
        <w:tc>
          <w:tcPr>
            <w:tcW w:w="1620" w:type="dxa"/>
            <w:shd w:val="clear" w:color="auto" w:fill="auto"/>
            <w:noWrap/>
            <w:vAlign w:val="bottom"/>
            <w:hideMark/>
          </w:tcPr>
          <w:p w14:paraId="16586867"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p>
        </w:tc>
      </w:tr>
      <w:tr w:rsidR="00513E4B" w:rsidRPr="00513E4B" w14:paraId="3C02882A" w14:textId="77777777" w:rsidTr="00AE0725">
        <w:trPr>
          <w:trHeight w:val="144"/>
        </w:trPr>
        <w:tc>
          <w:tcPr>
            <w:tcW w:w="360" w:type="dxa"/>
            <w:shd w:val="clear" w:color="auto" w:fill="auto"/>
            <w:noWrap/>
            <w:vAlign w:val="bottom"/>
            <w:hideMark/>
          </w:tcPr>
          <w:p w14:paraId="0A547CFA"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6</w:t>
            </w:r>
          </w:p>
        </w:tc>
        <w:tc>
          <w:tcPr>
            <w:tcW w:w="2155" w:type="dxa"/>
            <w:shd w:val="clear" w:color="auto" w:fill="auto"/>
            <w:noWrap/>
            <w:vAlign w:val="bottom"/>
            <w:hideMark/>
          </w:tcPr>
          <w:p w14:paraId="664B4701"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KMLFT37.2 from SD lab</w:t>
            </w:r>
          </w:p>
        </w:tc>
        <w:tc>
          <w:tcPr>
            <w:tcW w:w="1620" w:type="dxa"/>
            <w:shd w:val="clear" w:color="auto" w:fill="auto"/>
            <w:noWrap/>
            <w:vAlign w:val="bottom"/>
            <w:hideMark/>
          </w:tcPr>
          <w:p w14:paraId="70EFD670"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p>
        </w:tc>
      </w:tr>
      <w:tr w:rsidR="00513E4B" w:rsidRPr="00513E4B" w14:paraId="41D8781D" w14:textId="77777777" w:rsidTr="00AE0725">
        <w:trPr>
          <w:trHeight w:val="144"/>
        </w:trPr>
        <w:tc>
          <w:tcPr>
            <w:tcW w:w="360" w:type="dxa"/>
            <w:shd w:val="clear" w:color="auto" w:fill="auto"/>
            <w:noWrap/>
            <w:vAlign w:val="bottom"/>
            <w:hideMark/>
          </w:tcPr>
          <w:p w14:paraId="482E884D"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7</w:t>
            </w:r>
          </w:p>
        </w:tc>
        <w:tc>
          <w:tcPr>
            <w:tcW w:w="2155" w:type="dxa"/>
            <w:shd w:val="clear" w:color="auto" w:fill="auto"/>
            <w:noWrap/>
            <w:vAlign w:val="bottom"/>
            <w:hideMark/>
          </w:tcPr>
          <w:p w14:paraId="3C2FD208"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KRLVS40.1</w:t>
            </w:r>
          </w:p>
        </w:tc>
        <w:tc>
          <w:tcPr>
            <w:tcW w:w="1620" w:type="dxa"/>
            <w:shd w:val="clear" w:color="auto" w:fill="auto"/>
            <w:noWrap/>
            <w:vAlign w:val="bottom"/>
            <w:hideMark/>
          </w:tcPr>
          <w:p w14:paraId="11995181"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pmrA</w:t>
            </w:r>
            <w:proofErr w:type="spellEnd"/>
          </w:p>
        </w:tc>
      </w:tr>
      <w:tr w:rsidR="00513E4B" w:rsidRPr="00513E4B" w14:paraId="6CE13C60" w14:textId="77777777" w:rsidTr="00AE0725">
        <w:trPr>
          <w:trHeight w:val="144"/>
        </w:trPr>
        <w:tc>
          <w:tcPr>
            <w:tcW w:w="360" w:type="dxa"/>
            <w:shd w:val="clear" w:color="auto" w:fill="auto"/>
            <w:noWrap/>
            <w:vAlign w:val="bottom"/>
            <w:hideMark/>
          </w:tcPr>
          <w:p w14:paraId="2884B77E" w14:textId="77777777" w:rsidR="00513E4B" w:rsidRPr="00513E4B" w:rsidRDefault="00513E4B" w:rsidP="00513E4B">
            <w:pPr>
              <w:jc w:val="right"/>
              <w:rPr>
                <w:rFonts w:ascii="Calibri" w:hAnsi="Calibri" w:cs="Calibri"/>
                <w:color w:val="000000"/>
                <w:sz w:val="18"/>
                <w:szCs w:val="18"/>
              </w:rPr>
            </w:pPr>
            <w:r w:rsidRPr="00513E4B">
              <w:rPr>
                <w:rFonts w:ascii="Calibri" w:hAnsi="Calibri" w:cs="Calibri"/>
                <w:color w:val="000000"/>
                <w:sz w:val="18"/>
                <w:szCs w:val="18"/>
              </w:rPr>
              <w:t>8</w:t>
            </w:r>
          </w:p>
        </w:tc>
        <w:tc>
          <w:tcPr>
            <w:tcW w:w="2155" w:type="dxa"/>
            <w:shd w:val="clear" w:color="auto" w:fill="auto"/>
            <w:noWrap/>
            <w:vAlign w:val="bottom"/>
            <w:hideMark/>
          </w:tcPr>
          <w:p w14:paraId="06803724" w14:textId="77777777" w:rsidR="00513E4B" w:rsidRPr="00513E4B" w:rsidRDefault="00513E4B" w:rsidP="00513E4B">
            <w:pPr>
              <w:rPr>
                <w:rFonts w:ascii="Calibri" w:hAnsi="Calibri" w:cs="Calibri"/>
                <w:color w:val="000000"/>
                <w:sz w:val="18"/>
                <w:szCs w:val="18"/>
              </w:rPr>
            </w:pPr>
            <w:r w:rsidRPr="00513E4B">
              <w:rPr>
                <w:rFonts w:ascii="Calibri" w:hAnsi="Calibri" w:cs="Calibri"/>
                <w:color w:val="000000"/>
                <w:sz w:val="18"/>
                <w:szCs w:val="18"/>
              </w:rPr>
              <w:t>JCLVS106.1</w:t>
            </w:r>
          </w:p>
        </w:tc>
        <w:tc>
          <w:tcPr>
            <w:tcW w:w="1620" w:type="dxa"/>
            <w:shd w:val="clear" w:color="auto" w:fill="auto"/>
            <w:noWrap/>
            <w:vAlign w:val="bottom"/>
            <w:hideMark/>
          </w:tcPr>
          <w:p w14:paraId="7FD015CC" w14:textId="77777777" w:rsidR="00513E4B" w:rsidRPr="00513E4B" w:rsidRDefault="00513E4B" w:rsidP="00513E4B">
            <w:pPr>
              <w:rPr>
                <w:rFonts w:ascii="Calibri" w:hAnsi="Calibri" w:cs="Calibri"/>
                <w:i/>
                <w:iCs/>
                <w:color w:val="000000"/>
                <w:sz w:val="18"/>
                <w:szCs w:val="18"/>
              </w:rPr>
            </w:pPr>
            <w:r w:rsidRPr="00513E4B">
              <w:rPr>
                <w:rFonts w:ascii="Calibri" w:hAnsi="Calibri" w:cs="Calibri"/>
                <w:i/>
                <w:iCs/>
                <w:color w:val="000000"/>
                <w:sz w:val="18"/>
                <w:szCs w:val="18"/>
              </w:rPr>
              <w:t>∆</w:t>
            </w:r>
            <w:proofErr w:type="spellStart"/>
            <w:r w:rsidRPr="00513E4B">
              <w:rPr>
                <w:rFonts w:ascii="Calibri" w:hAnsi="Calibri" w:cs="Calibri"/>
                <w:i/>
                <w:iCs/>
                <w:color w:val="000000"/>
                <w:sz w:val="18"/>
                <w:szCs w:val="18"/>
              </w:rPr>
              <w:t>pigR</w:t>
            </w:r>
            <w:proofErr w:type="spellEnd"/>
          </w:p>
        </w:tc>
      </w:tr>
    </w:tbl>
    <w:p w14:paraId="132A52EE" w14:textId="1DD97384" w:rsidR="0084218D" w:rsidRDefault="0084218D" w:rsidP="0084182C">
      <w:pPr>
        <w:rPr>
          <w:rFonts w:ascii="Arial" w:hAnsi="Arial" w:cs="Arial"/>
          <w:sz w:val="22"/>
          <w:szCs w:val="22"/>
        </w:rPr>
      </w:pPr>
    </w:p>
    <w:p w14:paraId="3A314966" w14:textId="77777777" w:rsidR="00AE0725" w:rsidRDefault="00AE0725" w:rsidP="0084182C">
      <w:pPr>
        <w:rPr>
          <w:rFonts w:ascii="Arial" w:hAnsi="Arial" w:cs="Arial"/>
          <w:sz w:val="22"/>
          <w:szCs w:val="22"/>
        </w:rPr>
      </w:pPr>
    </w:p>
    <w:p w14:paraId="68424217" w14:textId="77777777" w:rsidR="00AE0725" w:rsidRDefault="00AE0725" w:rsidP="0084182C">
      <w:pPr>
        <w:rPr>
          <w:rFonts w:ascii="Arial" w:hAnsi="Arial" w:cs="Arial"/>
          <w:sz w:val="22"/>
          <w:szCs w:val="22"/>
        </w:rPr>
        <w:sectPr w:rsidR="00AE0725" w:rsidSect="00AE0725">
          <w:type w:val="continuous"/>
          <w:pgSz w:w="12240" w:h="15840"/>
          <w:pgMar w:top="1440" w:right="1008" w:bottom="1440" w:left="1008" w:header="720" w:footer="720" w:gutter="0"/>
          <w:cols w:num="2" w:space="720"/>
          <w:docGrid w:linePitch="360"/>
        </w:sectPr>
      </w:pPr>
    </w:p>
    <w:p w14:paraId="266E24A8" w14:textId="221405C3" w:rsidR="0084218D" w:rsidRDefault="00EE6718" w:rsidP="0084182C">
      <w:pPr>
        <w:rPr>
          <w:rFonts w:ascii="Arial" w:hAnsi="Arial" w:cs="Arial"/>
          <w:sz w:val="22"/>
          <w:szCs w:val="22"/>
        </w:rPr>
      </w:pPr>
      <w:r>
        <w:rPr>
          <w:rFonts w:ascii="Arial" w:hAnsi="Arial" w:cs="Arial"/>
          <w:sz w:val="22"/>
          <w:szCs w:val="22"/>
        </w:rPr>
        <w:lastRenderedPageBreak/>
        <w:t>Put at 37°C around 11:30 am</w:t>
      </w:r>
    </w:p>
    <w:p w14:paraId="752DBCB7" w14:textId="76AD9F21" w:rsidR="00EE6718" w:rsidRDefault="00EE6718" w:rsidP="0084182C">
      <w:pPr>
        <w:rPr>
          <w:rFonts w:ascii="Arial" w:hAnsi="Arial" w:cs="Arial"/>
          <w:sz w:val="22"/>
          <w:szCs w:val="22"/>
        </w:rPr>
      </w:pPr>
    </w:p>
    <w:p w14:paraId="01021182" w14:textId="195CD7EB" w:rsidR="00EE6718" w:rsidRDefault="00EE6718" w:rsidP="0084182C">
      <w:pPr>
        <w:rPr>
          <w:rFonts w:ascii="Arial" w:hAnsi="Arial" w:cs="Arial"/>
          <w:sz w:val="22"/>
          <w:szCs w:val="22"/>
        </w:rPr>
      </w:pPr>
      <w:r>
        <w:rPr>
          <w:rFonts w:ascii="Arial" w:hAnsi="Arial" w:cs="Arial"/>
          <w:sz w:val="22"/>
          <w:szCs w:val="22"/>
        </w:rPr>
        <w:t xml:space="preserve">Seed macrophage. Remove media from plate, add ~6 mL media (DMEM + 10% FBS) to wash, remove. Add 10 mL media, scrape up all cells. Transfer to 15 mL tube, spin for 5’ at 900xg. </w:t>
      </w:r>
    </w:p>
    <w:p w14:paraId="19D4016E" w14:textId="3258F68F" w:rsidR="00EE6718" w:rsidRDefault="00EE6718" w:rsidP="0084182C">
      <w:pPr>
        <w:rPr>
          <w:rFonts w:ascii="Arial" w:hAnsi="Arial" w:cs="Arial"/>
          <w:sz w:val="22"/>
          <w:szCs w:val="22"/>
        </w:rPr>
      </w:pPr>
      <w:r>
        <w:rPr>
          <w:rFonts w:ascii="Arial" w:hAnsi="Arial" w:cs="Arial"/>
          <w:sz w:val="22"/>
          <w:szCs w:val="22"/>
        </w:rPr>
        <w:t xml:space="preserve">While spinning, prepare 96-well plate (mark off wells to seed), new 100 mm tissue culture dish, 1.5mL tubes to take samples to mix with Trypan blue, etc. </w:t>
      </w:r>
    </w:p>
    <w:p w14:paraId="19F789EB" w14:textId="261C7791" w:rsidR="00EE6718" w:rsidRDefault="00EE6718" w:rsidP="0084182C">
      <w:pPr>
        <w:rPr>
          <w:rFonts w:ascii="Arial" w:hAnsi="Arial" w:cs="Arial"/>
          <w:sz w:val="22"/>
          <w:szCs w:val="22"/>
        </w:rPr>
      </w:pPr>
      <w:r>
        <w:rPr>
          <w:rFonts w:ascii="Arial" w:hAnsi="Arial" w:cs="Arial"/>
          <w:sz w:val="22"/>
          <w:szCs w:val="22"/>
        </w:rPr>
        <w:t xml:space="preserve">After spin, remove supernatant- not a huge pellet! Resuspend in ~5 mL media. Take 50 ul, mix with 50 ul trypan blue, check density using new disposable hemocytometer. A fair </w:t>
      </w:r>
      <w:proofErr w:type="gramStart"/>
      <w:r>
        <w:rPr>
          <w:rFonts w:ascii="Arial" w:hAnsi="Arial" w:cs="Arial"/>
          <w:sz w:val="22"/>
          <w:szCs w:val="22"/>
        </w:rPr>
        <w:t>amount</w:t>
      </w:r>
      <w:proofErr w:type="gramEnd"/>
      <w:r>
        <w:rPr>
          <w:rFonts w:ascii="Arial" w:hAnsi="Arial" w:cs="Arial"/>
          <w:sz w:val="22"/>
          <w:szCs w:val="22"/>
        </w:rPr>
        <w:t xml:space="preserve"> of clumps! </w:t>
      </w:r>
      <w:r w:rsidRPr="00EE6718">
        <w:rPr>
          <w:rFonts w:ascii="Arial" w:hAnsi="Arial" w:cs="Arial"/>
          <w:sz w:val="22"/>
          <w:szCs w:val="22"/>
        </w:rPr>
        <w:sym w:font="Wingdings" w:char="F04C"/>
      </w:r>
      <w:r>
        <w:rPr>
          <w:rFonts w:ascii="Arial" w:hAnsi="Arial" w:cs="Arial"/>
          <w:sz w:val="22"/>
          <w:szCs w:val="22"/>
        </w:rPr>
        <w:t xml:space="preserve"> If I take into account every cell in every clump, the density is about (=[</w:t>
      </w:r>
      <w:proofErr w:type="gramStart"/>
      <w:r>
        <w:rPr>
          <w:rFonts w:ascii="Arial" w:hAnsi="Arial" w:cs="Arial"/>
          <w:sz w:val="22"/>
          <w:szCs w:val="22"/>
        </w:rPr>
        <w:t>AVERAGE(</w:t>
      </w:r>
      <w:proofErr w:type="gramEnd"/>
      <w:r>
        <w:rPr>
          <w:rFonts w:ascii="Arial" w:hAnsi="Arial" w:cs="Arial"/>
          <w:sz w:val="22"/>
          <w:szCs w:val="22"/>
        </w:rPr>
        <w:t>21,9,6,18)]*2*1e4) = 2.7x10</w:t>
      </w:r>
      <w:r w:rsidRPr="00EE6718">
        <w:rPr>
          <w:rFonts w:ascii="Arial" w:hAnsi="Arial" w:cs="Arial"/>
          <w:sz w:val="22"/>
          <w:szCs w:val="22"/>
          <w:vertAlign w:val="superscript"/>
        </w:rPr>
        <w:t>5</w:t>
      </w:r>
      <w:r>
        <w:rPr>
          <w:rFonts w:ascii="Arial" w:hAnsi="Arial" w:cs="Arial"/>
          <w:sz w:val="22"/>
          <w:szCs w:val="22"/>
        </w:rPr>
        <w:t>. But if I only count each clump as one cell, the density is about 1.65x10</w:t>
      </w:r>
      <w:r w:rsidRPr="00EE6718">
        <w:rPr>
          <w:rFonts w:ascii="Arial" w:hAnsi="Arial" w:cs="Arial"/>
          <w:sz w:val="22"/>
          <w:szCs w:val="22"/>
          <w:vertAlign w:val="superscript"/>
        </w:rPr>
        <w:t>5</w:t>
      </w:r>
      <w:r>
        <w:rPr>
          <w:rFonts w:ascii="Arial" w:hAnsi="Arial" w:cs="Arial"/>
          <w:sz w:val="22"/>
          <w:szCs w:val="22"/>
        </w:rPr>
        <w:t>. Be cautious and only use the second estimate. Add 1 mL media more to the tube and mix well with a 5 mL pipette (break up clumps?), so the calculated density should be about 1.38x10</w:t>
      </w:r>
      <w:r w:rsidRPr="00EE6718">
        <w:rPr>
          <w:rFonts w:ascii="Arial" w:hAnsi="Arial" w:cs="Arial"/>
          <w:sz w:val="22"/>
          <w:szCs w:val="22"/>
          <w:vertAlign w:val="superscript"/>
        </w:rPr>
        <w:t>5</w:t>
      </w:r>
      <w:r>
        <w:rPr>
          <w:rFonts w:ascii="Arial" w:hAnsi="Arial" w:cs="Arial"/>
          <w:sz w:val="22"/>
          <w:szCs w:val="22"/>
        </w:rPr>
        <w:t xml:space="preserve">. Take 50 ul, mix with 50 ul trypan blue, then add 200 </w:t>
      </w:r>
      <w:proofErr w:type="spellStart"/>
      <w:r>
        <w:rPr>
          <w:rFonts w:ascii="Arial" w:hAnsi="Arial" w:cs="Arial"/>
          <w:sz w:val="22"/>
          <w:szCs w:val="22"/>
        </w:rPr>
        <w:t>uL</w:t>
      </w:r>
      <w:proofErr w:type="spellEnd"/>
      <w:r>
        <w:rPr>
          <w:rFonts w:ascii="Arial" w:hAnsi="Arial" w:cs="Arial"/>
          <w:sz w:val="22"/>
          <w:szCs w:val="22"/>
        </w:rPr>
        <w:t xml:space="preserve"> cells to each well indicated on the plate. Move 96-well plate to incubator and check actual density. If I take into account every cell in every clump, the </w:t>
      </w:r>
      <w:r w:rsidR="00646C5E">
        <w:rPr>
          <w:rFonts w:ascii="Arial" w:hAnsi="Arial" w:cs="Arial"/>
          <w:sz w:val="22"/>
          <w:szCs w:val="22"/>
        </w:rPr>
        <w:t>density is 2.5x10</w:t>
      </w:r>
      <w:r w:rsidR="00646C5E" w:rsidRPr="00646C5E">
        <w:rPr>
          <w:rFonts w:ascii="Arial" w:hAnsi="Arial" w:cs="Arial"/>
          <w:sz w:val="22"/>
          <w:szCs w:val="22"/>
          <w:vertAlign w:val="superscript"/>
        </w:rPr>
        <w:t>5</w:t>
      </w:r>
      <w:r w:rsidR="00646C5E">
        <w:rPr>
          <w:rFonts w:ascii="Arial" w:hAnsi="Arial" w:cs="Arial"/>
          <w:sz w:val="22"/>
          <w:szCs w:val="22"/>
        </w:rPr>
        <w:t>, but if I count each clump as one cell, the density is 1.4x10</w:t>
      </w:r>
      <w:r w:rsidR="00646C5E" w:rsidRPr="00646C5E">
        <w:rPr>
          <w:rFonts w:ascii="Arial" w:hAnsi="Arial" w:cs="Arial"/>
          <w:sz w:val="22"/>
          <w:szCs w:val="22"/>
          <w:vertAlign w:val="superscript"/>
        </w:rPr>
        <w:t>5</w:t>
      </w:r>
      <w:r w:rsidR="00646C5E">
        <w:rPr>
          <w:rFonts w:ascii="Arial" w:hAnsi="Arial" w:cs="Arial"/>
          <w:sz w:val="22"/>
          <w:szCs w:val="22"/>
        </w:rPr>
        <w:t xml:space="preserve"> – right on that estimate and very close to the target of 1.25x10</w:t>
      </w:r>
      <w:r w:rsidR="00646C5E" w:rsidRPr="00646C5E">
        <w:rPr>
          <w:rFonts w:ascii="Arial" w:hAnsi="Arial" w:cs="Arial"/>
          <w:sz w:val="22"/>
          <w:szCs w:val="22"/>
          <w:vertAlign w:val="superscript"/>
        </w:rPr>
        <w:t>5</w:t>
      </w:r>
      <w:r w:rsidR="00646C5E">
        <w:rPr>
          <w:rFonts w:ascii="Arial" w:hAnsi="Arial" w:cs="Arial"/>
          <w:sz w:val="22"/>
          <w:szCs w:val="22"/>
        </w:rPr>
        <w:t xml:space="preserve">! </w:t>
      </w:r>
    </w:p>
    <w:p w14:paraId="2D23B31E" w14:textId="06DF4B28" w:rsidR="00366958" w:rsidRDefault="00366958" w:rsidP="0084182C">
      <w:pPr>
        <w:rPr>
          <w:rFonts w:ascii="Arial" w:hAnsi="Arial" w:cs="Arial"/>
          <w:sz w:val="22"/>
          <w:szCs w:val="22"/>
        </w:rPr>
      </w:pPr>
      <w:r>
        <w:rPr>
          <w:rFonts w:ascii="Arial" w:hAnsi="Arial" w:cs="Arial"/>
          <w:sz w:val="22"/>
          <w:szCs w:val="22"/>
        </w:rPr>
        <w:t xml:space="preserve">Take remaining resuspended cells (~2.5 mL), add to 7.5 mL media and plate in 100 mm tissue culture plate for P8 cells. </w:t>
      </w:r>
    </w:p>
    <w:p w14:paraId="3F52E684" w14:textId="6A623D80" w:rsidR="00247E49" w:rsidRDefault="00247E49" w:rsidP="0084182C">
      <w:pPr>
        <w:rPr>
          <w:rFonts w:ascii="Arial" w:hAnsi="Arial" w:cs="Arial"/>
          <w:sz w:val="22"/>
          <w:szCs w:val="22"/>
        </w:rPr>
      </w:pPr>
    </w:p>
    <w:tbl>
      <w:tblPr>
        <w:tblW w:w="8242" w:type="dxa"/>
        <w:tblLook w:val="04A0" w:firstRow="1" w:lastRow="0" w:firstColumn="1" w:lastColumn="0" w:noHBand="0" w:noVBand="1"/>
      </w:tblPr>
      <w:tblGrid>
        <w:gridCol w:w="3200"/>
        <w:gridCol w:w="1540"/>
        <w:gridCol w:w="780"/>
        <w:gridCol w:w="380"/>
        <w:gridCol w:w="380"/>
        <w:gridCol w:w="380"/>
        <w:gridCol w:w="460"/>
        <w:gridCol w:w="1122"/>
      </w:tblGrid>
      <w:tr w:rsidR="00247E49" w14:paraId="6EAAA696" w14:textId="77777777" w:rsidTr="00247E49">
        <w:trPr>
          <w:trHeight w:val="20"/>
        </w:trPr>
        <w:tc>
          <w:tcPr>
            <w:tcW w:w="4740" w:type="dxa"/>
            <w:gridSpan w:val="2"/>
            <w:tcBorders>
              <w:top w:val="nil"/>
              <w:left w:val="nil"/>
              <w:bottom w:val="single" w:sz="4" w:space="0" w:color="auto"/>
              <w:right w:val="nil"/>
            </w:tcBorders>
            <w:shd w:val="clear" w:color="auto" w:fill="auto"/>
            <w:noWrap/>
            <w:vAlign w:val="bottom"/>
            <w:hideMark/>
          </w:tcPr>
          <w:p w14:paraId="4CA0056A" w14:textId="77777777" w:rsidR="00247E49" w:rsidRDefault="00247E49">
            <w:pPr>
              <w:jc w:val="center"/>
              <w:rPr>
                <w:rFonts w:ascii="Calibri" w:hAnsi="Calibri" w:cs="Calibri"/>
                <w:b/>
                <w:bCs/>
                <w:color w:val="000000"/>
              </w:rPr>
            </w:pPr>
            <w:r>
              <w:rPr>
                <w:rFonts w:ascii="Calibri" w:hAnsi="Calibri" w:cs="Calibri"/>
                <w:b/>
                <w:bCs/>
                <w:color w:val="000000"/>
              </w:rPr>
              <w:t>Macrophage Calculations</w:t>
            </w:r>
          </w:p>
        </w:tc>
        <w:tc>
          <w:tcPr>
            <w:tcW w:w="780" w:type="dxa"/>
            <w:tcBorders>
              <w:top w:val="nil"/>
              <w:left w:val="nil"/>
              <w:bottom w:val="nil"/>
              <w:right w:val="nil"/>
            </w:tcBorders>
            <w:shd w:val="clear" w:color="auto" w:fill="auto"/>
            <w:noWrap/>
            <w:vAlign w:val="bottom"/>
            <w:hideMark/>
          </w:tcPr>
          <w:p w14:paraId="31FC9DE8" w14:textId="77777777" w:rsidR="00247E49" w:rsidRDefault="00247E49">
            <w:pPr>
              <w:jc w:val="center"/>
              <w:rPr>
                <w:rFonts w:ascii="Calibri" w:hAnsi="Calibri" w:cs="Calibri"/>
                <w:b/>
                <w:bCs/>
                <w:color w:val="000000"/>
              </w:rPr>
            </w:pPr>
          </w:p>
        </w:tc>
        <w:tc>
          <w:tcPr>
            <w:tcW w:w="27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2A46C" w14:textId="77777777" w:rsidR="00247E49" w:rsidRDefault="00247E49">
            <w:pPr>
              <w:jc w:val="center"/>
              <w:rPr>
                <w:rFonts w:ascii="Calibri" w:hAnsi="Calibri" w:cs="Calibri"/>
                <w:color w:val="000000"/>
              </w:rPr>
            </w:pPr>
            <w:r>
              <w:rPr>
                <w:rFonts w:ascii="Calibri" w:hAnsi="Calibri" w:cs="Calibri"/>
                <w:color w:val="000000"/>
              </w:rPr>
              <w:t>1st measurement</w:t>
            </w:r>
          </w:p>
        </w:tc>
      </w:tr>
      <w:tr w:rsidR="00247E49" w14:paraId="62DB6C40"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3C5C327" w14:textId="77777777" w:rsidR="00247E49" w:rsidRDefault="00247E49">
            <w:pPr>
              <w:rPr>
                <w:rFonts w:ascii="Calibri" w:hAnsi="Calibri" w:cs="Calibri"/>
                <w:color w:val="000000"/>
              </w:rPr>
            </w:pPr>
            <w:r>
              <w:rPr>
                <w:rFonts w:ascii="Calibri" w:hAnsi="Calibri" w:cs="Calibri"/>
                <w:color w:val="000000"/>
              </w:rPr>
              <w:t>Cells per well</w:t>
            </w:r>
          </w:p>
        </w:tc>
        <w:tc>
          <w:tcPr>
            <w:tcW w:w="1540" w:type="dxa"/>
            <w:tcBorders>
              <w:top w:val="nil"/>
              <w:left w:val="nil"/>
              <w:bottom w:val="single" w:sz="4" w:space="0" w:color="auto"/>
              <w:right w:val="single" w:sz="4" w:space="0" w:color="auto"/>
            </w:tcBorders>
            <w:shd w:val="clear" w:color="auto" w:fill="auto"/>
            <w:noWrap/>
            <w:vAlign w:val="bottom"/>
            <w:hideMark/>
          </w:tcPr>
          <w:p w14:paraId="74DC6FFA" w14:textId="77777777" w:rsidR="00247E49" w:rsidRDefault="00247E49">
            <w:pPr>
              <w:jc w:val="right"/>
              <w:rPr>
                <w:rFonts w:ascii="Calibri" w:hAnsi="Calibri" w:cs="Calibri"/>
                <w:color w:val="000000"/>
              </w:rPr>
            </w:pPr>
            <w:r>
              <w:rPr>
                <w:rFonts w:ascii="Calibri" w:hAnsi="Calibri" w:cs="Calibri"/>
                <w:color w:val="000000"/>
              </w:rPr>
              <w:t>2.50E+04</w:t>
            </w:r>
          </w:p>
        </w:tc>
        <w:tc>
          <w:tcPr>
            <w:tcW w:w="780" w:type="dxa"/>
            <w:tcBorders>
              <w:top w:val="nil"/>
              <w:left w:val="nil"/>
              <w:bottom w:val="nil"/>
              <w:right w:val="nil"/>
            </w:tcBorders>
            <w:shd w:val="clear" w:color="auto" w:fill="auto"/>
            <w:noWrap/>
            <w:vAlign w:val="bottom"/>
            <w:hideMark/>
          </w:tcPr>
          <w:p w14:paraId="47C0CE98" w14:textId="77777777" w:rsidR="00247E49" w:rsidRDefault="00247E49">
            <w:pPr>
              <w:jc w:val="right"/>
              <w:rPr>
                <w:rFonts w:ascii="Calibri" w:hAnsi="Calibri" w:cs="Calibri"/>
                <w:color w:val="00000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AC271F6" w14:textId="77777777" w:rsidR="00247E49" w:rsidRDefault="00247E49">
            <w:pPr>
              <w:jc w:val="right"/>
              <w:rPr>
                <w:rFonts w:ascii="Calibri" w:hAnsi="Calibri" w:cs="Calibri"/>
                <w:color w:val="000000"/>
              </w:rPr>
            </w:pPr>
            <w:r>
              <w:rPr>
                <w:rFonts w:ascii="Calibri" w:hAnsi="Calibri" w:cs="Calibri"/>
                <w:color w:val="000000"/>
              </w:rPr>
              <w:t>9</w:t>
            </w:r>
          </w:p>
        </w:tc>
        <w:tc>
          <w:tcPr>
            <w:tcW w:w="380" w:type="dxa"/>
            <w:tcBorders>
              <w:top w:val="nil"/>
              <w:left w:val="nil"/>
              <w:bottom w:val="single" w:sz="4" w:space="0" w:color="auto"/>
              <w:right w:val="single" w:sz="4" w:space="0" w:color="auto"/>
            </w:tcBorders>
            <w:shd w:val="clear" w:color="auto" w:fill="auto"/>
            <w:noWrap/>
            <w:vAlign w:val="bottom"/>
            <w:hideMark/>
          </w:tcPr>
          <w:p w14:paraId="209AD4EB" w14:textId="77777777" w:rsidR="00247E49" w:rsidRDefault="00247E49">
            <w:pPr>
              <w:jc w:val="right"/>
              <w:rPr>
                <w:rFonts w:ascii="Calibri" w:hAnsi="Calibri" w:cs="Calibri"/>
                <w:color w:val="000000"/>
              </w:rPr>
            </w:pPr>
            <w:r>
              <w:rPr>
                <w:rFonts w:ascii="Calibri" w:hAnsi="Calibri" w:cs="Calibri"/>
                <w:color w:val="000000"/>
              </w:rPr>
              <w:t>9</w:t>
            </w:r>
          </w:p>
        </w:tc>
        <w:tc>
          <w:tcPr>
            <w:tcW w:w="380" w:type="dxa"/>
            <w:tcBorders>
              <w:top w:val="nil"/>
              <w:left w:val="nil"/>
              <w:bottom w:val="single" w:sz="4" w:space="0" w:color="auto"/>
              <w:right w:val="single" w:sz="4" w:space="0" w:color="auto"/>
            </w:tcBorders>
            <w:shd w:val="clear" w:color="auto" w:fill="auto"/>
            <w:noWrap/>
            <w:vAlign w:val="bottom"/>
            <w:hideMark/>
          </w:tcPr>
          <w:p w14:paraId="6EE6FA15" w14:textId="77777777" w:rsidR="00247E49" w:rsidRDefault="00247E49">
            <w:pPr>
              <w:jc w:val="right"/>
              <w:rPr>
                <w:rFonts w:ascii="Calibri" w:hAnsi="Calibri" w:cs="Calibri"/>
                <w:color w:val="000000"/>
              </w:rPr>
            </w:pPr>
            <w:r>
              <w:rPr>
                <w:rFonts w:ascii="Calibri" w:hAnsi="Calibri" w:cs="Calibri"/>
                <w:color w:val="000000"/>
              </w:rPr>
              <w:t>6</w:t>
            </w:r>
          </w:p>
        </w:tc>
        <w:tc>
          <w:tcPr>
            <w:tcW w:w="460" w:type="dxa"/>
            <w:tcBorders>
              <w:top w:val="nil"/>
              <w:left w:val="nil"/>
              <w:bottom w:val="single" w:sz="4" w:space="0" w:color="auto"/>
              <w:right w:val="single" w:sz="4" w:space="0" w:color="auto"/>
            </w:tcBorders>
            <w:shd w:val="clear" w:color="auto" w:fill="auto"/>
            <w:noWrap/>
            <w:vAlign w:val="bottom"/>
            <w:hideMark/>
          </w:tcPr>
          <w:p w14:paraId="2E14F91B" w14:textId="77777777" w:rsidR="00247E49" w:rsidRDefault="00247E49">
            <w:pPr>
              <w:jc w:val="right"/>
              <w:rPr>
                <w:rFonts w:ascii="Calibri" w:hAnsi="Calibri" w:cs="Calibri"/>
                <w:color w:val="000000"/>
              </w:rPr>
            </w:pPr>
            <w:r>
              <w:rPr>
                <w:rFonts w:ascii="Calibri" w:hAnsi="Calibri" w:cs="Calibri"/>
                <w:color w:val="000000"/>
              </w:rPr>
              <w:t>9</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5A555D9" w14:textId="77777777" w:rsidR="00247E49" w:rsidRDefault="00247E49">
            <w:pPr>
              <w:jc w:val="center"/>
              <w:rPr>
                <w:rFonts w:ascii="Calibri" w:hAnsi="Calibri" w:cs="Calibri"/>
                <w:color w:val="000000"/>
              </w:rPr>
            </w:pPr>
            <w:r>
              <w:rPr>
                <w:rFonts w:ascii="Calibri" w:hAnsi="Calibri" w:cs="Calibri"/>
                <w:color w:val="000000"/>
              </w:rPr>
              <w:t> </w:t>
            </w:r>
          </w:p>
        </w:tc>
      </w:tr>
      <w:tr w:rsidR="00247E49" w14:paraId="3B5AD91B"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6D4CE5C" w14:textId="77777777" w:rsidR="00247E49" w:rsidRDefault="00247E49">
            <w:pPr>
              <w:rPr>
                <w:rFonts w:ascii="Calibri" w:hAnsi="Calibri" w:cs="Calibri"/>
                <w:color w:val="000000"/>
              </w:rPr>
            </w:pPr>
            <w:r>
              <w:rPr>
                <w:rFonts w:ascii="Calibri" w:hAnsi="Calibri" w:cs="Calibri"/>
                <w:color w:val="000000"/>
              </w:rPr>
              <w:t>Volume to plate (mL)</w:t>
            </w:r>
          </w:p>
        </w:tc>
        <w:tc>
          <w:tcPr>
            <w:tcW w:w="1540" w:type="dxa"/>
            <w:tcBorders>
              <w:top w:val="nil"/>
              <w:left w:val="nil"/>
              <w:bottom w:val="single" w:sz="4" w:space="0" w:color="auto"/>
              <w:right w:val="single" w:sz="4" w:space="0" w:color="auto"/>
            </w:tcBorders>
            <w:shd w:val="clear" w:color="auto" w:fill="auto"/>
            <w:noWrap/>
            <w:vAlign w:val="bottom"/>
            <w:hideMark/>
          </w:tcPr>
          <w:p w14:paraId="7CFD639A" w14:textId="77777777" w:rsidR="00247E49" w:rsidRDefault="00247E49">
            <w:pPr>
              <w:jc w:val="right"/>
              <w:rPr>
                <w:rFonts w:ascii="Calibri" w:hAnsi="Calibri" w:cs="Calibri"/>
                <w:color w:val="000000"/>
              </w:rPr>
            </w:pPr>
            <w:r>
              <w:rPr>
                <w:rFonts w:ascii="Calibri" w:hAnsi="Calibri" w:cs="Calibri"/>
                <w:color w:val="000000"/>
              </w:rPr>
              <w:t>0.2</w:t>
            </w:r>
          </w:p>
        </w:tc>
        <w:tc>
          <w:tcPr>
            <w:tcW w:w="780" w:type="dxa"/>
            <w:tcBorders>
              <w:top w:val="nil"/>
              <w:left w:val="nil"/>
              <w:bottom w:val="nil"/>
              <w:right w:val="nil"/>
            </w:tcBorders>
            <w:shd w:val="clear" w:color="auto" w:fill="auto"/>
            <w:noWrap/>
            <w:vAlign w:val="bottom"/>
            <w:hideMark/>
          </w:tcPr>
          <w:p w14:paraId="1FE31664" w14:textId="77777777" w:rsidR="00247E49" w:rsidRDefault="00247E49">
            <w:pPr>
              <w:jc w:val="right"/>
              <w:rPr>
                <w:rFonts w:ascii="Calibri" w:hAnsi="Calibri" w:cs="Calibri"/>
                <w:color w:val="00000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65DEAF27"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2AF2472E"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2BA18BA6" w14:textId="77777777" w:rsidR="00247E49" w:rsidRDefault="00247E49">
            <w:pPr>
              <w:rPr>
                <w:rFonts w:ascii="Calibri" w:hAnsi="Calibri" w:cs="Calibri"/>
                <w:color w:val="000000"/>
              </w:rPr>
            </w:pPr>
            <w:r>
              <w:rPr>
                <w:rFonts w:ascii="Calibri"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6F773445" w14:textId="77777777" w:rsidR="00247E49" w:rsidRDefault="00247E49">
            <w:pPr>
              <w:rPr>
                <w:rFonts w:ascii="Calibri" w:hAnsi="Calibri" w:cs="Calibri"/>
                <w:color w:val="000000"/>
              </w:rPr>
            </w:pPr>
            <w:r>
              <w:rPr>
                <w:rFonts w:ascii="Calibri" w:hAnsi="Calibri" w:cs="Calibri"/>
                <w:color w:val="000000"/>
              </w:rPr>
              <w:t> </w:t>
            </w:r>
          </w:p>
        </w:tc>
        <w:tc>
          <w:tcPr>
            <w:tcW w:w="1122" w:type="dxa"/>
            <w:vMerge/>
            <w:tcBorders>
              <w:top w:val="nil"/>
              <w:left w:val="single" w:sz="4" w:space="0" w:color="auto"/>
              <w:bottom w:val="single" w:sz="4" w:space="0" w:color="auto"/>
              <w:right w:val="single" w:sz="4" w:space="0" w:color="auto"/>
            </w:tcBorders>
            <w:vAlign w:val="center"/>
            <w:hideMark/>
          </w:tcPr>
          <w:p w14:paraId="4B1D3A85" w14:textId="77777777" w:rsidR="00247E49" w:rsidRDefault="00247E49">
            <w:pPr>
              <w:rPr>
                <w:rFonts w:ascii="Calibri" w:hAnsi="Calibri" w:cs="Calibri"/>
                <w:color w:val="000000"/>
              </w:rPr>
            </w:pPr>
          </w:p>
        </w:tc>
      </w:tr>
      <w:tr w:rsidR="00247E49" w14:paraId="449B33DC"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747C404" w14:textId="77777777" w:rsidR="00247E49" w:rsidRDefault="00247E49">
            <w:pPr>
              <w:rPr>
                <w:rFonts w:ascii="Calibri" w:hAnsi="Calibri" w:cs="Calibri"/>
                <w:color w:val="000000"/>
              </w:rPr>
            </w:pPr>
            <w:r>
              <w:rPr>
                <w:rFonts w:ascii="Calibri" w:hAnsi="Calibri" w:cs="Calibri"/>
                <w:color w:val="000000"/>
              </w:rPr>
              <w:t>Density needed (cells/mL)</w:t>
            </w:r>
          </w:p>
        </w:tc>
        <w:tc>
          <w:tcPr>
            <w:tcW w:w="1540" w:type="dxa"/>
            <w:tcBorders>
              <w:top w:val="nil"/>
              <w:left w:val="nil"/>
              <w:bottom w:val="single" w:sz="4" w:space="0" w:color="auto"/>
              <w:right w:val="single" w:sz="4" w:space="0" w:color="auto"/>
            </w:tcBorders>
            <w:shd w:val="clear" w:color="auto" w:fill="auto"/>
            <w:noWrap/>
            <w:vAlign w:val="bottom"/>
            <w:hideMark/>
          </w:tcPr>
          <w:p w14:paraId="073793D1" w14:textId="77777777" w:rsidR="00247E49" w:rsidRDefault="00247E49">
            <w:pPr>
              <w:jc w:val="right"/>
              <w:rPr>
                <w:rFonts w:ascii="Calibri" w:hAnsi="Calibri" w:cs="Calibri"/>
                <w:color w:val="000000"/>
              </w:rPr>
            </w:pPr>
            <w:r>
              <w:rPr>
                <w:rFonts w:ascii="Calibri" w:hAnsi="Calibri" w:cs="Calibri"/>
                <w:color w:val="000000"/>
              </w:rPr>
              <w:t>1.25E+05</w:t>
            </w:r>
          </w:p>
        </w:tc>
        <w:tc>
          <w:tcPr>
            <w:tcW w:w="780" w:type="dxa"/>
            <w:tcBorders>
              <w:top w:val="nil"/>
              <w:left w:val="nil"/>
              <w:bottom w:val="nil"/>
              <w:right w:val="nil"/>
            </w:tcBorders>
            <w:shd w:val="clear" w:color="auto" w:fill="auto"/>
            <w:noWrap/>
            <w:vAlign w:val="bottom"/>
            <w:hideMark/>
          </w:tcPr>
          <w:p w14:paraId="7A2E5B8A" w14:textId="77777777" w:rsidR="00247E49" w:rsidRDefault="00247E49">
            <w:pPr>
              <w:jc w:val="right"/>
              <w:rPr>
                <w:rFonts w:ascii="Calibri" w:hAnsi="Calibri" w:cs="Calibri"/>
                <w:color w:val="00000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ABA30" w14:textId="77777777" w:rsidR="00247E49" w:rsidRDefault="00247E49">
            <w:pPr>
              <w:jc w:val="center"/>
              <w:rPr>
                <w:rFonts w:ascii="Calibri" w:hAnsi="Calibri" w:cs="Calibri"/>
                <w:color w:val="000000"/>
              </w:rPr>
            </w:pPr>
            <w:r>
              <w:rPr>
                <w:rFonts w:ascii="Calibri" w:hAnsi="Calibri" w:cs="Calibri"/>
                <w:color w:val="000000"/>
              </w:rPr>
              <w:t>Average</w:t>
            </w:r>
          </w:p>
        </w:tc>
        <w:tc>
          <w:tcPr>
            <w:tcW w:w="1122" w:type="dxa"/>
            <w:tcBorders>
              <w:top w:val="nil"/>
              <w:left w:val="nil"/>
              <w:bottom w:val="single" w:sz="4" w:space="0" w:color="auto"/>
              <w:right w:val="single" w:sz="4" w:space="0" w:color="auto"/>
            </w:tcBorders>
            <w:shd w:val="clear" w:color="auto" w:fill="auto"/>
            <w:noWrap/>
            <w:vAlign w:val="bottom"/>
            <w:hideMark/>
          </w:tcPr>
          <w:p w14:paraId="0245A36D" w14:textId="77777777" w:rsidR="00247E49" w:rsidRDefault="00247E49">
            <w:pPr>
              <w:jc w:val="right"/>
              <w:rPr>
                <w:rFonts w:ascii="Calibri" w:hAnsi="Calibri" w:cs="Calibri"/>
                <w:color w:val="000000"/>
              </w:rPr>
            </w:pPr>
            <w:r>
              <w:rPr>
                <w:rFonts w:ascii="Calibri" w:hAnsi="Calibri" w:cs="Calibri"/>
                <w:color w:val="000000"/>
              </w:rPr>
              <w:t>8.25</w:t>
            </w:r>
          </w:p>
        </w:tc>
      </w:tr>
      <w:tr w:rsidR="00247E49" w14:paraId="0596A75C"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1215FA9" w14:textId="77777777" w:rsidR="00247E49" w:rsidRDefault="00247E49">
            <w:pPr>
              <w:rPr>
                <w:rFonts w:ascii="Calibri" w:hAnsi="Calibri" w:cs="Calibri"/>
                <w:color w:val="000000"/>
              </w:rPr>
            </w:pPr>
            <w:r>
              <w:rPr>
                <w:rFonts w:ascii="Calibri" w:hAnsi="Calibri" w:cs="Calibri"/>
                <w:color w:val="000000"/>
              </w:rPr>
              <w:t>Total volume needed (mL)</w:t>
            </w:r>
          </w:p>
        </w:tc>
        <w:tc>
          <w:tcPr>
            <w:tcW w:w="1540" w:type="dxa"/>
            <w:tcBorders>
              <w:top w:val="nil"/>
              <w:left w:val="nil"/>
              <w:bottom w:val="single" w:sz="4" w:space="0" w:color="auto"/>
              <w:right w:val="single" w:sz="4" w:space="0" w:color="auto"/>
            </w:tcBorders>
            <w:shd w:val="clear" w:color="auto" w:fill="auto"/>
            <w:noWrap/>
            <w:vAlign w:val="bottom"/>
            <w:hideMark/>
          </w:tcPr>
          <w:p w14:paraId="485F8D9E" w14:textId="77777777" w:rsidR="00247E49" w:rsidRDefault="00247E49">
            <w:pPr>
              <w:jc w:val="right"/>
              <w:rPr>
                <w:rFonts w:ascii="Calibri" w:hAnsi="Calibri" w:cs="Calibri"/>
                <w:color w:val="000000"/>
              </w:rPr>
            </w:pPr>
            <w:r>
              <w:rPr>
                <w:rFonts w:ascii="Calibri" w:hAnsi="Calibri" w:cs="Calibri"/>
                <w:color w:val="000000"/>
              </w:rPr>
              <w:t>5</w:t>
            </w:r>
          </w:p>
        </w:tc>
        <w:tc>
          <w:tcPr>
            <w:tcW w:w="780" w:type="dxa"/>
            <w:tcBorders>
              <w:top w:val="nil"/>
              <w:left w:val="nil"/>
              <w:bottom w:val="nil"/>
              <w:right w:val="nil"/>
            </w:tcBorders>
            <w:shd w:val="clear" w:color="auto" w:fill="auto"/>
            <w:noWrap/>
            <w:vAlign w:val="bottom"/>
            <w:hideMark/>
          </w:tcPr>
          <w:p w14:paraId="14C8BB38" w14:textId="77777777" w:rsidR="00247E49" w:rsidRDefault="00247E49">
            <w:pPr>
              <w:jc w:val="right"/>
              <w:rPr>
                <w:rFonts w:ascii="Calibri" w:hAnsi="Calibri" w:cs="Calibri"/>
                <w:color w:val="00000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1E7E" w14:textId="77777777" w:rsidR="00247E49" w:rsidRDefault="00247E49">
            <w:pPr>
              <w:jc w:val="center"/>
              <w:rPr>
                <w:rFonts w:ascii="Calibri" w:hAnsi="Calibri" w:cs="Calibri"/>
                <w:color w:val="000000"/>
              </w:rPr>
            </w:pPr>
            <w:r>
              <w:rPr>
                <w:rFonts w:ascii="Calibri" w:hAnsi="Calibri" w:cs="Calibri"/>
                <w:color w:val="000000"/>
              </w:rPr>
              <w:t>Undiluted</w:t>
            </w:r>
          </w:p>
        </w:tc>
        <w:tc>
          <w:tcPr>
            <w:tcW w:w="1122" w:type="dxa"/>
            <w:tcBorders>
              <w:top w:val="nil"/>
              <w:left w:val="nil"/>
              <w:bottom w:val="single" w:sz="4" w:space="0" w:color="auto"/>
              <w:right w:val="single" w:sz="4" w:space="0" w:color="auto"/>
            </w:tcBorders>
            <w:shd w:val="clear" w:color="auto" w:fill="auto"/>
            <w:noWrap/>
            <w:vAlign w:val="bottom"/>
            <w:hideMark/>
          </w:tcPr>
          <w:p w14:paraId="1F75CF19" w14:textId="77777777" w:rsidR="00247E49" w:rsidRDefault="00247E49">
            <w:pPr>
              <w:jc w:val="right"/>
              <w:rPr>
                <w:rFonts w:ascii="Calibri" w:hAnsi="Calibri" w:cs="Calibri"/>
                <w:color w:val="000000"/>
              </w:rPr>
            </w:pPr>
            <w:r>
              <w:rPr>
                <w:rFonts w:ascii="Calibri" w:hAnsi="Calibri" w:cs="Calibri"/>
                <w:color w:val="000000"/>
              </w:rPr>
              <w:t>16.5</w:t>
            </w:r>
          </w:p>
        </w:tc>
      </w:tr>
      <w:tr w:rsidR="00247E49" w14:paraId="2296B71F"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F9F2D84" w14:textId="77777777" w:rsidR="00247E49" w:rsidRDefault="00247E49">
            <w:pPr>
              <w:rPr>
                <w:rFonts w:ascii="Calibri" w:hAnsi="Calibri" w:cs="Calibri"/>
                <w:color w:val="000000"/>
              </w:rPr>
            </w:pPr>
            <w:r>
              <w:rPr>
                <w:rFonts w:ascii="Calibri" w:hAnsi="Calibri" w:cs="Calibri"/>
                <w:color w:val="000000"/>
              </w:rPr>
              <w:t>Measured cells per ml</w:t>
            </w:r>
          </w:p>
        </w:tc>
        <w:tc>
          <w:tcPr>
            <w:tcW w:w="1540" w:type="dxa"/>
            <w:tcBorders>
              <w:top w:val="nil"/>
              <w:left w:val="nil"/>
              <w:bottom w:val="single" w:sz="4" w:space="0" w:color="auto"/>
              <w:right w:val="single" w:sz="4" w:space="0" w:color="auto"/>
            </w:tcBorders>
            <w:shd w:val="clear" w:color="000000" w:fill="FFFF00"/>
            <w:noWrap/>
            <w:vAlign w:val="bottom"/>
            <w:hideMark/>
          </w:tcPr>
          <w:p w14:paraId="18A20A88" w14:textId="77777777" w:rsidR="00247E49" w:rsidRDefault="00247E49">
            <w:pPr>
              <w:jc w:val="right"/>
              <w:rPr>
                <w:rFonts w:ascii="Calibri" w:hAnsi="Calibri" w:cs="Calibri"/>
                <w:color w:val="000000"/>
              </w:rPr>
            </w:pPr>
            <w:r>
              <w:rPr>
                <w:rFonts w:ascii="Calibri" w:hAnsi="Calibri" w:cs="Calibri"/>
                <w:color w:val="000000"/>
              </w:rPr>
              <w:t>1.65E+05</w:t>
            </w:r>
          </w:p>
        </w:tc>
        <w:tc>
          <w:tcPr>
            <w:tcW w:w="780" w:type="dxa"/>
            <w:tcBorders>
              <w:top w:val="nil"/>
              <w:left w:val="nil"/>
              <w:bottom w:val="nil"/>
              <w:right w:val="nil"/>
            </w:tcBorders>
            <w:shd w:val="clear" w:color="auto" w:fill="auto"/>
            <w:noWrap/>
            <w:vAlign w:val="bottom"/>
            <w:hideMark/>
          </w:tcPr>
          <w:p w14:paraId="1B7AB456" w14:textId="77777777" w:rsidR="00247E49" w:rsidRDefault="00247E49">
            <w:pPr>
              <w:jc w:val="right"/>
              <w:rPr>
                <w:rFonts w:ascii="Calibri" w:hAnsi="Calibri" w:cs="Calibri"/>
                <w:color w:val="00000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5122C" w14:textId="77777777" w:rsidR="00247E49" w:rsidRDefault="00247E49">
            <w:pPr>
              <w:jc w:val="center"/>
              <w:rPr>
                <w:rFonts w:ascii="Calibri" w:hAnsi="Calibri" w:cs="Calibri"/>
                <w:color w:val="000000"/>
              </w:rPr>
            </w:pPr>
            <w:r>
              <w:rPr>
                <w:rFonts w:ascii="Calibri" w:hAnsi="Calibri" w:cs="Calibri"/>
                <w:color w:val="000000"/>
              </w:rPr>
              <w:t>Density</w:t>
            </w:r>
          </w:p>
        </w:tc>
        <w:tc>
          <w:tcPr>
            <w:tcW w:w="1122" w:type="dxa"/>
            <w:tcBorders>
              <w:top w:val="nil"/>
              <w:left w:val="nil"/>
              <w:bottom w:val="single" w:sz="4" w:space="0" w:color="auto"/>
              <w:right w:val="single" w:sz="4" w:space="0" w:color="auto"/>
            </w:tcBorders>
            <w:shd w:val="clear" w:color="auto" w:fill="auto"/>
            <w:noWrap/>
            <w:vAlign w:val="bottom"/>
            <w:hideMark/>
          </w:tcPr>
          <w:p w14:paraId="3976EE0A" w14:textId="77777777" w:rsidR="00247E49" w:rsidRDefault="00247E49">
            <w:pPr>
              <w:jc w:val="right"/>
              <w:rPr>
                <w:rFonts w:ascii="Calibri" w:hAnsi="Calibri" w:cs="Calibri"/>
                <w:color w:val="000000"/>
              </w:rPr>
            </w:pPr>
            <w:r>
              <w:rPr>
                <w:rFonts w:ascii="Calibri" w:hAnsi="Calibri" w:cs="Calibri"/>
                <w:color w:val="000000"/>
              </w:rPr>
              <w:t>1.65E+05</w:t>
            </w:r>
          </w:p>
        </w:tc>
      </w:tr>
      <w:tr w:rsidR="00247E49" w14:paraId="438970EB"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AFBF0AA" w14:textId="77777777" w:rsidR="00247E49" w:rsidRDefault="00247E49">
            <w:pPr>
              <w:rPr>
                <w:rFonts w:ascii="Calibri" w:hAnsi="Calibri" w:cs="Calibri"/>
                <w:color w:val="000000"/>
              </w:rPr>
            </w:pPr>
            <w:r>
              <w:rPr>
                <w:rFonts w:ascii="Calibri" w:hAnsi="Calibri" w:cs="Calibri"/>
                <w:color w:val="000000"/>
              </w:rPr>
              <w:t>Volume stock needed (mL)</w:t>
            </w:r>
          </w:p>
        </w:tc>
        <w:tc>
          <w:tcPr>
            <w:tcW w:w="1540" w:type="dxa"/>
            <w:tcBorders>
              <w:top w:val="nil"/>
              <w:left w:val="nil"/>
              <w:bottom w:val="single" w:sz="4" w:space="0" w:color="auto"/>
              <w:right w:val="single" w:sz="4" w:space="0" w:color="auto"/>
            </w:tcBorders>
            <w:shd w:val="clear" w:color="auto" w:fill="auto"/>
            <w:noWrap/>
            <w:vAlign w:val="bottom"/>
            <w:hideMark/>
          </w:tcPr>
          <w:p w14:paraId="7E4C5969" w14:textId="77777777" w:rsidR="00247E49" w:rsidRDefault="00247E49">
            <w:pPr>
              <w:jc w:val="center"/>
              <w:rPr>
                <w:rFonts w:ascii="Calibri" w:hAnsi="Calibri" w:cs="Calibri"/>
                <w:color w:val="000000"/>
              </w:rPr>
            </w:pPr>
            <w:r>
              <w:rPr>
                <w:rFonts w:ascii="Calibri" w:hAnsi="Calibri" w:cs="Calibri"/>
                <w:color w:val="000000"/>
              </w:rPr>
              <w:t>-</w:t>
            </w:r>
          </w:p>
        </w:tc>
        <w:tc>
          <w:tcPr>
            <w:tcW w:w="780" w:type="dxa"/>
            <w:tcBorders>
              <w:top w:val="nil"/>
              <w:left w:val="nil"/>
              <w:bottom w:val="nil"/>
              <w:right w:val="nil"/>
            </w:tcBorders>
            <w:shd w:val="clear" w:color="auto" w:fill="auto"/>
            <w:noWrap/>
            <w:vAlign w:val="bottom"/>
            <w:hideMark/>
          </w:tcPr>
          <w:p w14:paraId="520EFF10" w14:textId="77777777" w:rsidR="00247E49" w:rsidRDefault="00247E49">
            <w:pPr>
              <w:jc w:val="center"/>
              <w:rPr>
                <w:rFonts w:ascii="Calibri" w:hAnsi="Calibri" w:cs="Calibri"/>
                <w:color w:val="000000"/>
              </w:rPr>
            </w:pPr>
          </w:p>
        </w:tc>
        <w:tc>
          <w:tcPr>
            <w:tcW w:w="380" w:type="dxa"/>
            <w:tcBorders>
              <w:top w:val="nil"/>
              <w:left w:val="nil"/>
              <w:bottom w:val="nil"/>
              <w:right w:val="nil"/>
            </w:tcBorders>
            <w:shd w:val="clear" w:color="auto" w:fill="auto"/>
            <w:noWrap/>
            <w:vAlign w:val="bottom"/>
            <w:hideMark/>
          </w:tcPr>
          <w:p w14:paraId="245BF4A3" w14:textId="77777777" w:rsidR="00247E49" w:rsidRDefault="00247E49">
            <w:pPr>
              <w:rPr>
                <w:sz w:val="20"/>
                <w:szCs w:val="20"/>
              </w:rPr>
            </w:pPr>
          </w:p>
        </w:tc>
        <w:tc>
          <w:tcPr>
            <w:tcW w:w="380" w:type="dxa"/>
            <w:tcBorders>
              <w:top w:val="nil"/>
              <w:left w:val="nil"/>
              <w:bottom w:val="nil"/>
              <w:right w:val="nil"/>
            </w:tcBorders>
            <w:shd w:val="clear" w:color="auto" w:fill="auto"/>
            <w:noWrap/>
            <w:vAlign w:val="bottom"/>
            <w:hideMark/>
          </w:tcPr>
          <w:p w14:paraId="76C4D34C" w14:textId="77777777" w:rsidR="00247E49" w:rsidRDefault="00247E49">
            <w:pPr>
              <w:rPr>
                <w:sz w:val="20"/>
                <w:szCs w:val="20"/>
              </w:rPr>
            </w:pPr>
          </w:p>
        </w:tc>
        <w:tc>
          <w:tcPr>
            <w:tcW w:w="380" w:type="dxa"/>
            <w:tcBorders>
              <w:top w:val="nil"/>
              <w:left w:val="nil"/>
              <w:bottom w:val="nil"/>
              <w:right w:val="nil"/>
            </w:tcBorders>
            <w:shd w:val="clear" w:color="auto" w:fill="auto"/>
            <w:noWrap/>
            <w:vAlign w:val="bottom"/>
            <w:hideMark/>
          </w:tcPr>
          <w:p w14:paraId="77EB12C0" w14:textId="77777777" w:rsidR="00247E49" w:rsidRDefault="00247E49">
            <w:pPr>
              <w:rPr>
                <w:sz w:val="20"/>
                <w:szCs w:val="20"/>
              </w:rPr>
            </w:pPr>
          </w:p>
        </w:tc>
        <w:tc>
          <w:tcPr>
            <w:tcW w:w="460" w:type="dxa"/>
            <w:tcBorders>
              <w:top w:val="nil"/>
              <w:left w:val="nil"/>
              <w:bottom w:val="nil"/>
              <w:right w:val="nil"/>
            </w:tcBorders>
            <w:shd w:val="clear" w:color="auto" w:fill="auto"/>
            <w:noWrap/>
            <w:vAlign w:val="bottom"/>
            <w:hideMark/>
          </w:tcPr>
          <w:p w14:paraId="103B519B" w14:textId="77777777" w:rsidR="00247E49" w:rsidRDefault="00247E49">
            <w:pPr>
              <w:rPr>
                <w:sz w:val="20"/>
                <w:szCs w:val="20"/>
              </w:rPr>
            </w:pPr>
          </w:p>
        </w:tc>
        <w:tc>
          <w:tcPr>
            <w:tcW w:w="1122" w:type="dxa"/>
            <w:tcBorders>
              <w:top w:val="nil"/>
              <w:left w:val="nil"/>
              <w:bottom w:val="nil"/>
              <w:right w:val="nil"/>
            </w:tcBorders>
            <w:shd w:val="clear" w:color="auto" w:fill="auto"/>
            <w:noWrap/>
            <w:vAlign w:val="bottom"/>
            <w:hideMark/>
          </w:tcPr>
          <w:p w14:paraId="4EB6528B" w14:textId="77777777" w:rsidR="00247E49" w:rsidRDefault="00247E49">
            <w:pPr>
              <w:rPr>
                <w:sz w:val="20"/>
                <w:szCs w:val="20"/>
              </w:rPr>
            </w:pPr>
          </w:p>
        </w:tc>
      </w:tr>
      <w:tr w:rsidR="00247E49" w14:paraId="78E7A4E2"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ABDB9B9" w14:textId="77777777" w:rsidR="00247E49" w:rsidRDefault="00247E49">
            <w:pPr>
              <w:rPr>
                <w:rFonts w:ascii="Calibri" w:hAnsi="Calibri" w:cs="Calibri"/>
                <w:color w:val="000000"/>
              </w:rPr>
            </w:pPr>
            <w:r>
              <w:rPr>
                <w:rFonts w:ascii="Calibri" w:hAnsi="Calibri" w:cs="Calibri"/>
                <w:color w:val="000000"/>
              </w:rPr>
              <w:t>Volume media for dilution</w:t>
            </w:r>
          </w:p>
        </w:tc>
        <w:tc>
          <w:tcPr>
            <w:tcW w:w="1540" w:type="dxa"/>
            <w:tcBorders>
              <w:top w:val="nil"/>
              <w:left w:val="nil"/>
              <w:bottom w:val="single" w:sz="4" w:space="0" w:color="auto"/>
              <w:right w:val="single" w:sz="4" w:space="0" w:color="auto"/>
            </w:tcBorders>
            <w:shd w:val="clear" w:color="auto" w:fill="auto"/>
            <w:noWrap/>
            <w:vAlign w:val="bottom"/>
            <w:hideMark/>
          </w:tcPr>
          <w:p w14:paraId="2B8A9339" w14:textId="77777777" w:rsidR="00247E49" w:rsidRDefault="00247E49">
            <w:pPr>
              <w:jc w:val="center"/>
              <w:rPr>
                <w:rFonts w:ascii="Calibri" w:hAnsi="Calibri" w:cs="Calibri"/>
                <w:color w:val="000000"/>
              </w:rPr>
            </w:pPr>
            <w:r>
              <w:rPr>
                <w:rFonts w:ascii="Calibri" w:hAnsi="Calibri" w:cs="Calibri"/>
                <w:color w:val="000000"/>
              </w:rPr>
              <w:t>-</w:t>
            </w:r>
          </w:p>
        </w:tc>
        <w:tc>
          <w:tcPr>
            <w:tcW w:w="780" w:type="dxa"/>
            <w:tcBorders>
              <w:top w:val="nil"/>
              <w:left w:val="nil"/>
              <w:bottom w:val="nil"/>
              <w:right w:val="nil"/>
            </w:tcBorders>
            <w:shd w:val="clear" w:color="auto" w:fill="auto"/>
            <w:noWrap/>
            <w:vAlign w:val="bottom"/>
            <w:hideMark/>
          </w:tcPr>
          <w:p w14:paraId="7E3EC134" w14:textId="77777777" w:rsidR="00247E49" w:rsidRDefault="00247E49">
            <w:pPr>
              <w:jc w:val="center"/>
              <w:rPr>
                <w:rFonts w:ascii="Calibri" w:hAnsi="Calibri" w:cs="Calibri"/>
                <w:color w:val="000000"/>
              </w:rPr>
            </w:pPr>
          </w:p>
        </w:tc>
        <w:tc>
          <w:tcPr>
            <w:tcW w:w="27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DD61" w14:textId="77777777" w:rsidR="00247E49" w:rsidRDefault="00247E49">
            <w:pPr>
              <w:jc w:val="center"/>
              <w:rPr>
                <w:rFonts w:ascii="Calibri" w:hAnsi="Calibri" w:cs="Calibri"/>
                <w:color w:val="000000"/>
              </w:rPr>
            </w:pPr>
            <w:r>
              <w:rPr>
                <w:rFonts w:ascii="Calibri" w:hAnsi="Calibri" w:cs="Calibri"/>
                <w:color w:val="000000"/>
              </w:rPr>
              <w:t>2nd measurement</w:t>
            </w:r>
          </w:p>
        </w:tc>
      </w:tr>
      <w:tr w:rsidR="00247E49" w14:paraId="50FDA677"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9AD595A" w14:textId="77777777" w:rsidR="00247E49" w:rsidRDefault="00247E49">
            <w:pPr>
              <w:rPr>
                <w:rFonts w:ascii="Calibri" w:hAnsi="Calibri" w:cs="Calibri"/>
                <w:color w:val="000000"/>
              </w:rPr>
            </w:pPr>
            <w:r>
              <w:rPr>
                <w:rFonts w:ascii="Calibri" w:hAnsi="Calibri" w:cs="Calibri"/>
                <w:color w:val="000000"/>
              </w:rPr>
              <w:t>Measured cells per ml, seeded</w:t>
            </w:r>
          </w:p>
        </w:tc>
        <w:tc>
          <w:tcPr>
            <w:tcW w:w="1540" w:type="dxa"/>
            <w:tcBorders>
              <w:top w:val="nil"/>
              <w:left w:val="nil"/>
              <w:bottom w:val="single" w:sz="4" w:space="0" w:color="auto"/>
              <w:right w:val="single" w:sz="4" w:space="0" w:color="auto"/>
            </w:tcBorders>
            <w:shd w:val="clear" w:color="000000" w:fill="FFFF00"/>
            <w:noWrap/>
            <w:vAlign w:val="bottom"/>
            <w:hideMark/>
          </w:tcPr>
          <w:p w14:paraId="3A49B739" w14:textId="77777777" w:rsidR="00247E49" w:rsidRDefault="00247E49">
            <w:pPr>
              <w:jc w:val="right"/>
              <w:rPr>
                <w:rFonts w:ascii="Calibri" w:hAnsi="Calibri" w:cs="Calibri"/>
                <w:color w:val="000000"/>
              </w:rPr>
            </w:pPr>
            <w:r>
              <w:rPr>
                <w:rFonts w:ascii="Calibri" w:hAnsi="Calibri" w:cs="Calibri"/>
                <w:color w:val="000000"/>
              </w:rPr>
              <w:t>1.40E+05</w:t>
            </w:r>
          </w:p>
        </w:tc>
        <w:tc>
          <w:tcPr>
            <w:tcW w:w="780" w:type="dxa"/>
            <w:tcBorders>
              <w:top w:val="nil"/>
              <w:left w:val="nil"/>
              <w:bottom w:val="nil"/>
              <w:right w:val="nil"/>
            </w:tcBorders>
            <w:shd w:val="clear" w:color="auto" w:fill="auto"/>
            <w:noWrap/>
            <w:vAlign w:val="bottom"/>
            <w:hideMark/>
          </w:tcPr>
          <w:p w14:paraId="3906E444" w14:textId="77777777" w:rsidR="00247E49" w:rsidRDefault="00247E49">
            <w:pPr>
              <w:jc w:val="right"/>
              <w:rPr>
                <w:rFonts w:ascii="Calibri" w:hAnsi="Calibri" w:cs="Calibri"/>
                <w:color w:val="00000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586FE762" w14:textId="77777777" w:rsidR="00247E49" w:rsidRDefault="00247E49">
            <w:pPr>
              <w:jc w:val="right"/>
              <w:rPr>
                <w:rFonts w:ascii="Calibri" w:hAnsi="Calibri" w:cs="Calibri"/>
                <w:color w:val="000000"/>
              </w:rPr>
            </w:pPr>
            <w:r>
              <w:rPr>
                <w:rFonts w:ascii="Calibri" w:hAnsi="Calibri" w:cs="Calibri"/>
                <w:color w:val="000000"/>
              </w:rPr>
              <w:t>8</w:t>
            </w:r>
          </w:p>
        </w:tc>
        <w:tc>
          <w:tcPr>
            <w:tcW w:w="380" w:type="dxa"/>
            <w:tcBorders>
              <w:top w:val="nil"/>
              <w:left w:val="nil"/>
              <w:bottom w:val="single" w:sz="4" w:space="0" w:color="auto"/>
              <w:right w:val="single" w:sz="4" w:space="0" w:color="auto"/>
            </w:tcBorders>
            <w:shd w:val="clear" w:color="auto" w:fill="auto"/>
            <w:noWrap/>
            <w:vAlign w:val="bottom"/>
            <w:hideMark/>
          </w:tcPr>
          <w:p w14:paraId="580C7CE8" w14:textId="77777777" w:rsidR="00247E49" w:rsidRDefault="00247E49">
            <w:pPr>
              <w:jc w:val="right"/>
              <w:rPr>
                <w:rFonts w:ascii="Calibri" w:hAnsi="Calibri" w:cs="Calibri"/>
                <w:color w:val="000000"/>
              </w:rPr>
            </w:pPr>
            <w:r>
              <w:rPr>
                <w:rFonts w:ascii="Calibri" w:hAnsi="Calibri" w:cs="Calibri"/>
                <w:color w:val="000000"/>
              </w:rPr>
              <w:t>7</w:t>
            </w:r>
          </w:p>
        </w:tc>
        <w:tc>
          <w:tcPr>
            <w:tcW w:w="380" w:type="dxa"/>
            <w:tcBorders>
              <w:top w:val="nil"/>
              <w:left w:val="nil"/>
              <w:bottom w:val="single" w:sz="4" w:space="0" w:color="auto"/>
              <w:right w:val="single" w:sz="4" w:space="0" w:color="auto"/>
            </w:tcBorders>
            <w:shd w:val="clear" w:color="auto" w:fill="auto"/>
            <w:noWrap/>
            <w:vAlign w:val="bottom"/>
            <w:hideMark/>
          </w:tcPr>
          <w:p w14:paraId="7220B61B" w14:textId="77777777" w:rsidR="00247E49" w:rsidRDefault="00247E49">
            <w:pPr>
              <w:jc w:val="right"/>
              <w:rPr>
                <w:rFonts w:ascii="Calibri" w:hAnsi="Calibri" w:cs="Calibri"/>
                <w:color w:val="000000"/>
              </w:rPr>
            </w:pPr>
            <w:r>
              <w:rPr>
                <w:rFonts w:ascii="Calibri"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bottom"/>
            <w:hideMark/>
          </w:tcPr>
          <w:p w14:paraId="6BF7243D" w14:textId="77777777" w:rsidR="00247E49" w:rsidRDefault="00247E49">
            <w:pPr>
              <w:jc w:val="right"/>
              <w:rPr>
                <w:rFonts w:ascii="Calibri" w:hAnsi="Calibri" w:cs="Calibri"/>
                <w:color w:val="000000"/>
              </w:rPr>
            </w:pPr>
            <w:r>
              <w:rPr>
                <w:rFonts w:ascii="Calibri" w:hAnsi="Calibri" w:cs="Calibri"/>
                <w:color w:val="000000"/>
              </w:rPr>
              <w:t>10</w:t>
            </w:r>
          </w:p>
        </w:tc>
        <w:tc>
          <w:tcPr>
            <w:tcW w:w="11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3630E0" w14:textId="77777777" w:rsidR="00247E49" w:rsidRDefault="00247E49">
            <w:pPr>
              <w:jc w:val="center"/>
              <w:rPr>
                <w:rFonts w:ascii="Calibri" w:hAnsi="Calibri" w:cs="Calibri"/>
                <w:color w:val="000000"/>
              </w:rPr>
            </w:pPr>
            <w:r>
              <w:rPr>
                <w:rFonts w:ascii="Calibri" w:hAnsi="Calibri" w:cs="Calibri"/>
                <w:color w:val="000000"/>
              </w:rPr>
              <w:t> </w:t>
            </w:r>
          </w:p>
        </w:tc>
      </w:tr>
      <w:tr w:rsidR="00247E49" w14:paraId="7C73C5F8" w14:textId="77777777" w:rsidTr="00247E49">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DE7F9B4" w14:textId="77777777" w:rsidR="00247E49" w:rsidRDefault="00247E49">
            <w:pPr>
              <w:rPr>
                <w:rFonts w:ascii="Calibri" w:hAnsi="Calibri" w:cs="Calibri"/>
                <w:color w:val="000000"/>
              </w:rPr>
            </w:pPr>
            <w:r>
              <w:rPr>
                <w:rFonts w:ascii="Calibri" w:hAnsi="Calibri" w:cs="Calibri"/>
                <w:color w:val="000000"/>
              </w:rPr>
              <w:t>Measured cells per well</w:t>
            </w:r>
          </w:p>
        </w:tc>
        <w:tc>
          <w:tcPr>
            <w:tcW w:w="1540" w:type="dxa"/>
            <w:tcBorders>
              <w:top w:val="nil"/>
              <w:left w:val="nil"/>
              <w:bottom w:val="single" w:sz="4" w:space="0" w:color="auto"/>
              <w:right w:val="single" w:sz="4" w:space="0" w:color="auto"/>
            </w:tcBorders>
            <w:shd w:val="clear" w:color="auto" w:fill="auto"/>
            <w:noWrap/>
            <w:vAlign w:val="bottom"/>
            <w:hideMark/>
          </w:tcPr>
          <w:p w14:paraId="37632A09" w14:textId="77777777" w:rsidR="00247E49" w:rsidRDefault="00247E49">
            <w:pPr>
              <w:jc w:val="right"/>
              <w:rPr>
                <w:rFonts w:ascii="Calibri" w:hAnsi="Calibri" w:cs="Calibri"/>
                <w:color w:val="000000"/>
              </w:rPr>
            </w:pPr>
            <w:r>
              <w:rPr>
                <w:rFonts w:ascii="Calibri" w:hAnsi="Calibri" w:cs="Calibri"/>
                <w:color w:val="000000"/>
              </w:rPr>
              <w:t>2.10E+04</w:t>
            </w:r>
          </w:p>
        </w:tc>
        <w:tc>
          <w:tcPr>
            <w:tcW w:w="780" w:type="dxa"/>
            <w:tcBorders>
              <w:top w:val="nil"/>
              <w:left w:val="nil"/>
              <w:bottom w:val="nil"/>
              <w:right w:val="nil"/>
            </w:tcBorders>
            <w:shd w:val="clear" w:color="auto" w:fill="auto"/>
            <w:noWrap/>
            <w:vAlign w:val="bottom"/>
            <w:hideMark/>
          </w:tcPr>
          <w:p w14:paraId="72506539" w14:textId="77777777" w:rsidR="00247E49" w:rsidRDefault="00247E49">
            <w:pPr>
              <w:jc w:val="right"/>
              <w:rPr>
                <w:rFonts w:ascii="Calibri" w:hAnsi="Calibri" w:cs="Calibri"/>
                <w:color w:val="00000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11482044" w14:textId="77777777" w:rsidR="00247E49" w:rsidRDefault="00247E49">
            <w:pPr>
              <w:jc w:val="right"/>
              <w:rPr>
                <w:rFonts w:ascii="Calibri" w:hAnsi="Calibri" w:cs="Calibri"/>
                <w:color w:val="000000"/>
              </w:rPr>
            </w:pPr>
            <w:r>
              <w:rPr>
                <w:rFonts w:ascii="Calibri" w:hAnsi="Calibri" w:cs="Calibri"/>
                <w:color w:val="000000"/>
              </w:rPr>
              <w:t>6</w:t>
            </w:r>
          </w:p>
        </w:tc>
        <w:tc>
          <w:tcPr>
            <w:tcW w:w="380" w:type="dxa"/>
            <w:tcBorders>
              <w:top w:val="nil"/>
              <w:left w:val="nil"/>
              <w:bottom w:val="single" w:sz="4" w:space="0" w:color="auto"/>
              <w:right w:val="single" w:sz="4" w:space="0" w:color="auto"/>
            </w:tcBorders>
            <w:shd w:val="clear" w:color="auto" w:fill="auto"/>
            <w:noWrap/>
            <w:vAlign w:val="bottom"/>
            <w:hideMark/>
          </w:tcPr>
          <w:p w14:paraId="170A7B31" w14:textId="77777777" w:rsidR="00247E49" w:rsidRDefault="00247E49">
            <w:pPr>
              <w:jc w:val="right"/>
              <w:rPr>
                <w:rFonts w:ascii="Calibri" w:hAnsi="Calibri" w:cs="Calibri"/>
                <w:color w:val="000000"/>
              </w:rPr>
            </w:pPr>
            <w:r>
              <w:rPr>
                <w:rFonts w:ascii="Calibri" w:hAnsi="Calibri" w:cs="Calibri"/>
                <w:color w:val="000000"/>
              </w:rPr>
              <w:t>4</w:t>
            </w:r>
          </w:p>
        </w:tc>
        <w:tc>
          <w:tcPr>
            <w:tcW w:w="380" w:type="dxa"/>
            <w:tcBorders>
              <w:top w:val="nil"/>
              <w:left w:val="nil"/>
              <w:bottom w:val="single" w:sz="4" w:space="0" w:color="auto"/>
              <w:right w:val="single" w:sz="4" w:space="0" w:color="auto"/>
            </w:tcBorders>
            <w:shd w:val="clear" w:color="auto" w:fill="auto"/>
            <w:noWrap/>
            <w:vAlign w:val="bottom"/>
            <w:hideMark/>
          </w:tcPr>
          <w:p w14:paraId="0824B9E8" w14:textId="77777777" w:rsidR="00247E49" w:rsidRDefault="00247E49">
            <w:pPr>
              <w:jc w:val="right"/>
              <w:rPr>
                <w:rFonts w:ascii="Calibri" w:hAnsi="Calibri" w:cs="Calibri"/>
                <w:color w:val="000000"/>
              </w:rPr>
            </w:pPr>
            <w:r>
              <w:rPr>
                <w:rFonts w:ascii="Calibri" w:hAnsi="Calibri" w:cs="Calibri"/>
                <w:color w:val="000000"/>
              </w:rPr>
              <w:t>8</w:t>
            </w:r>
          </w:p>
        </w:tc>
        <w:tc>
          <w:tcPr>
            <w:tcW w:w="460" w:type="dxa"/>
            <w:tcBorders>
              <w:top w:val="nil"/>
              <w:left w:val="nil"/>
              <w:bottom w:val="single" w:sz="4" w:space="0" w:color="auto"/>
              <w:right w:val="single" w:sz="4" w:space="0" w:color="auto"/>
            </w:tcBorders>
            <w:shd w:val="clear" w:color="auto" w:fill="auto"/>
            <w:noWrap/>
            <w:vAlign w:val="bottom"/>
            <w:hideMark/>
          </w:tcPr>
          <w:p w14:paraId="03FCA81E" w14:textId="77777777" w:rsidR="00247E49" w:rsidRDefault="00247E49">
            <w:pPr>
              <w:jc w:val="right"/>
              <w:rPr>
                <w:rFonts w:ascii="Calibri" w:hAnsi="Calibri" w:cs="Calibri"/>
                <w:color w:val="000000"/>
              </w:rPr>
            </w:pPr>
            <w:r>
              <w:rPr>
                <w:rFonts w:ascii="Calibri" w:hAnsi="Calibri" w:cs="Calibri"/>
                <w:color w:val="000000"/>
              </w:rPr>
              <w:t>8</w:t>
            </w:r>
          </w:p>
        </w:tc>
        <w:tc>
          <w:tcPr>
            <w:tcW w:w="1122" w:type="dxa"/>
            <w:vMerge/>
            <w:tcBorders>
              <w:top w:val="nil"/>
              <w:left w:val="single" w:sz="4" w:space="0" w:color="auto"/>
              <w:bottom w:val="single" w:sz="4" w:space="0" w:color="auto"/>
              <w:right w:val="single" w:sz="4" w:space="0" w:color="auto"/>
            </w:tcBorders>
            <w:vAlign w:val="center"/>
            <w:hideMark/>
          </w:tcPr>
          <w:p w14:paraId="0ECA282C" w14:textId="77777777" w:rsidR="00247E49" w:rsidRDefault="00247E49">
            <w:pPr>
              <w:rPr>
                <w:rFonts w:ascii="Calibri" w:hAnsi="Calibri" w:cs="Calibri"/>
                <w:color w:val="000000"/>
              </w:rPr>
            </w:pPr>
          </w:p>
        </w:tc>
      </w:tr>
      <w:tr w:rsidR="00247E49" w14:paraId="674B0D26" w14:textId="77777777" w:rsidTr="00247E49">
        <w:trPr>
          <w:trHeight w:val="20"/>
        </w:trPr>
        <w:tc>
          <w:tcPr>
            <w:tcW w:w="3200" w:type="dxa"/>
            <w:tcBorders>
              <w:top w:val="nil"/>
              <w:left w:val="nil"/>
              <w:bottom w:val="nil"/>
              <w:right w:val="nil"/>
            </w:tcBorders>
            <w:shd w:val="clear" w:color="auto" w:fill="auto"/>
            <w:noWrap/>
            <w:vAlign w:val="bottom"/>
            <w:hideMark/>
          </w:tcPr>
          <w:p w14:paraId="007EBED2" w14:textId="77777777" w:rsidR="00247E49" w:rsidRDefault="00247E49">
            <w:pPr>
              <w:jc w:val="right"/>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14:paraId="196B3E5B" w14:textId="77777777" w:rsidR="00247E49" w:rsidRDefault="00247E49">
            <w:pPr>
              <w:rPr>
                <w:sz w:val="20"/>
                <w:szCs w:val="20"/>
              </w:rPr>
            </w:pPr>
          </w:p>
        </w:tc>
        <w:tc>
          <w:tcPr>
            <w:tcW w:w="780" w:type="dxa"/>
            <w:tcBorders>
              <w:top w:val="nil"/>
              <w:left w:val="nil"/>
              <w:bottom w:val="nil"/>
              <w:right w:val="nil"/>
            </w:tcBorders>
            <w:shd w:val="clear" w:color="auto" w:fill="auto"/>
            <w:noWrap/>
            <w:vAlign w:val="bottom"/>
            <w:hideMark/>
          </w:tcPr>
          <w:p w14:paraId="4243E826" w14:textId="77777777" w:rsidR="00247E49" w:rsidRDefault="00247E49">
            <w:pPr>
              <w:rPr>
                <w:sz w:val="20"/>
                <w:szCs w:val="2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422DDCE6"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748032AD"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75250FDB" w14:textId="77777777" w:rsidR="00247E49" w:rsidRDefault="00247E49">
            <w:pPr>
              <w:rPr>
                <w:rFonts w:ascii="Calibri" w:hAnsi="Calibri" w:cs="Calibri"/>
                <w:color w:val="000000"/>
              </w:rPr>
            </w:pPr>
            <w:r>
              <w:rPr>
                <w:rFonts w:ascii="Calibri"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9DE2BE3" w14:textId="77777777" w:rsidR="00247E49" w:rsidRDefault="00247E49">
            <w:pPr>
              <w:rPr>
                <w:rFonts w:ascii="Calibri" w:hAnsi="Calibri" w:cs="Calibri"/>
                <w:color w:val="000000"/>
              </w:rPr>
            </w:pPr>
            <w:r>
              <w:rPr>
                <w:rFonts w:ascii="Calibri" w:hAnsi="Calibri" w:cs="Calibri"/>
                <w:color w:val="000000"/>
              </w:rPr>
              <w:t> </w:t>
            </w:r>
          </w:p>
        </w:tc>
        <w:tc>
          <w:tcPr>
            <w:tcW w:w="1122" w:type="dxa"/>
            <w:vMerge/>
            <w:tcBorders>
              <w:top w:val="nil"/>
              <w:left w:val="single" w:sz="4" w:space="0" w:color="auto"/>
              <w:bottom w:val="single" w:sz="4" w:space="0" w:color="auto"/>
              <w:right w:val="single" w:sz="4" w:space="0" w:color="auto"/>
            </w:tcBorders>
            <w:vAlign w:val="center"/>
            <w:hideMark/>
          </w:tcPr>
          <w:p w14:paraId="4B466986" w14:textId="77777777" w:rsidR="00247E49" w:rsidRDefault="00247E49">
            <w:pPr>
              <w:rPr>
                <w:rFonts w:ascii="Calibri" w:hAnsi="Calibri" w:cs="Calibri"/>
                <w:color w:val="000000"/>
              </w:rPr>
            </w:pPr>
          </w:p>
        </w:tc>
      </w:tr>
      <w:tr w:rsidR="00247E49" w14:paraId="60D9F035" w14:textId="77777777" w:rsidTr="00247E49">
        <w:trPr>
          <w:trHeight w:val="20"/>
        </w:trPr>
        <w:tc>
          <w:tcPr>
            <w:tcW w:w="3200" w:type="dxa"/>
            <w:tcBorders>
              <w:top w:val="nil"/>
              <w:left w:val="nil"/>
              <w:bottom w:val="nil"/>
              <w:right w:val="nil"/>
            </w:tcBorders>
            <w:shd w:val="clear" w:color="auto" w:fill="auto"/>
            <w:noWrap/>
            <w:vAlign w:val="bottom"/>
            <w:hideMark/>
          </w:tcPr>
          <w:p w14:paraId="454451FB" w14:textId="77777777" w:rsidR="00247E49" w:rsidRDefault="00247E49">
            <w:pPr>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14:paraId="6909E897" w14:textId="77777777" w:rsidR="00247E49" w:rsidRDefault="00247E49">
            <w:pPr>
              <w:rPr>
                <w:sz w:val="20"/>
                <w:szCs w:val="20"/>
              </w:rPr>
            </w:pPr>
          </w:p>
        </w:tc>
        <w:tc>
          <w:tcPr>
            <w:tcW w:w="780" w:type="dxa"/>
            <w:tcBorders>
              <w:top w:val="nil"/>
              <w:left w:val="nil"/>
              <w:bottom w:val="nil"/>
              <w:right w:val="nil"/>
            </w:tcBorders>
            <w:shd w:val="clear" w:color="auto" w:fill="auto"/>
            <w:noWrap/>
            <w:vAlign w:val="bottom"/>
            <w:hideMark/>
          </w:tcPr>
          <w:p w14:paraId="3C2CE3F7" w14:textId="77777777" w:rsidR="00247E49" w:rsidRDefault="00247E49">
            <w:pPr>
              <w:rPr>
                <w:sz w:val="20"/>
                <w:szCs w:val="20"/>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14:paraId="21323EEB"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1FA47C17" w14:textId="77777777" w:rsidR="00247E49" w:rsidRDefault="00247E49">
            <w:pPr>
              <w:rPr>
                <w:rFonts w:ascii="Calibri" w:hAnsi="Calibri" w:cs="Calibri"/>
                <w:color w:val="000000"/>
              </w:rPr>
            </w:pPr>
            <w:r>
              <w:rPr>
                <w:rFonts w:ascii="Calibri" w:hAnsi="Calibri" w:cs="Calibri"/>
                <w:color w:val="000000"/>
              </w:rPr>
              <w:t> </w:t>
            </w:r>
          </w:p>
        </w:tc>
        <w:tc>
          <w:tcPr>
            <w:tcW w:w="380" w:type="dxa"/>
            <w:tcBorders>
              <w:top w:val="nil"/>
              <w:left w:val="nil"/>
              <w:bottom w:val="single" w:sz="4" w:space="0" w:color="auto"/>
              <w:right w:val="single" w:sz="4" w:space="0" w:color="auto"/>
            </w:tcBorders>
            <w:shd w:val="clear" w:color="auto" w:fill="auto"/>
            <w:noWrap/>
            <w:vAlign w:val="bottom"/>
            <w:hideMark/>
          </w:tcPr>
          <w:p w14:paraId="0439331C" w14:textId="77777777" w:rsidR="00247E49" w:rsidRDefault="00247E49">
            <w:pPr>
              <w:rPr>
                <w:rFonts w:ascii="Calibri" w:hAnsi="Calibri" w:cs="Calibri"/>
                <w:color w:val="000000"/>
              </w:rPr>
            </w:pPr>
            <w:r>
              <w:rPr>
                <w:rFonts w:ascii="Calibri" w:hAnsi="Calibri" w:cs="Calibri"/>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14:paraId="216A67DB" w14:textId="77777777" w:rsidR="00247E49" w:rsidRDefault="00247E49">
            <w:pPr>
              <w:rPr>
                <w:rFonts w:ascii="Calibri" w:hAnsi="Calibri" w:cs="Calibri"/>
                <w:color w:val="000000"/>
              </w:rPr>
            </w:pPr>
            <w:r>
              <w:rPr>
                <w:rFonts w:ascii="Calibri" w:hAnsi="Calibri" w:cs="Calibri"/>
                <w:color w:val="000000"/>
              </w:rPr>
              <w:t> </w:t>
            </w:r>
          </w:p>
        </w:tc>
        <w:tc>
          <w:tcPr>
            <w:tcW w:w="1122" w:type="dxa"/>
            <w:vMerge/>
            <w:tcBorders>
              <w:top w:val="nil"/>
              <w:left w:val="single" w:sz="4" w:space="0" w:color="auto"/>
              <w:bottom w:val="single" w:sz="4" w:space="0" w:color="auto"/>
              <w:right w:val="single" w:sz="4" w:space="0" w:color="auto"/>
            </w:tcBorders>
            <w:vAlign w:val="center"/>
            <w:hideMark/>
          </w:tcPr>
          <w:p w14:paraId="0A1EF642" w14:textId="77777777" w:rsidR="00247E49" w:rsidRDefault="00247E49">
            <w:pPr>
              <w:rPr>
                <w:rFonts w:ascii="Calibri" w:hAnsi="Calibri" w:cs="Calibri"/>
                <w:color w:val="000000"/>
              </w:rPr>
            </w:pPr>
          </w:p>
        </w:tc>
      </w:tr>
      <w:tr w:rsidR="00247E49" w14:paraId="0621B5C4" w14:textId="77777777" w:rsidTr="00247E49">
        <w:trPr>
          <w:trHeight w:val="20"/>
        </w:trPr>
        <w:tc>
          <w:tcPr>
            <w:tcW w:w="3200" w:type="dxa"/>
            <w:tcBorders>
              <w:top w:val="nil"/>
              <w:left w:val="nil"/>
              <w:bottom w:val="nil"/>
              <w:right w:val="nil"/>
            </w:tcBorders>
            <w:shd w:val="clear" w:color="auto" w:fill="auto"/>
            <w:noWrap/>
            <w:vAlign w:val="bottom"/>
            <w:hideMark/>
          </w:tcPr>
          <w:p w14:paraId="23E0FDDE" w14:textId="77777777" w:rsidR="00247E49" w:rsidRDefault="00247E49">
            <w:pPr>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14:paraId="0977F49C" w14:textId="77777777" w:rsidR="00247E49" w:rsidRDefault="00247E49">
            <w:pPr>
              <w:rPr>
                <w:sz w:val="20"/>
                <w:szCs w:val="20"/>
              </w:rPr>
            </w:pPr>
          </w:p>
        </w:tc>
        <w:tc>
          <w:tcPr>
            <w:tcW w:w="780" w:type="dxa"/>
            <w:tcBorders>
              <w:top w:val="nil"/>
              <w:left w:val="nil"/>
              <w:bottom w:val="nil"/>
              <w:right w:val="nil"/>
            </w:tcBorders>
            <w:shd w:val="clear" w:color="auto" w:fill="auto"/>
            <w:noWrap/>
            <w:vAlign w:val="bottom"/>
            <w:hideMark/>
          </w:tcPr>
          <w:p w14:paraId="59EFB8AC" w14:textId="77777777" w:rsidR="00247E49" w:rsidRDefault="00247E49">
            <w:pPr>
              <w:rPr>
                <w:sz w:val="20"/>
                <w:szCs w:val="2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C7A92" w14:textId="77777777" w:rsidR="00247E49" w:rsidRDefault="00247E49">
            <w:pPr>
              <w:jc w:val="center"/>
              <w:rPr>
                <w:rFonts w:ascii="Calibri" w:hAnsi="Calibri" w:cs="Calibri"/>
                <w:color w:val="000000"/>
              </w:rPr>
            </w:pPr>
            <w:r>
              <w:rPr>
                <w:rFonts w:ascii="Calibri" w:hAnsi="Calibri" w:cs="Calibri"/>
                <w:color w:val="000000"/>
              </w:rPr>
              <w:t>Average</w:t>
            </w:r>
          </w:p>
        </w:tc>
        <w:tc>
          <w:tcPr>
            <w:tcW w:w="1122" w:type="dxa"/>
            <w:tcBorders>
              <w:top w:val="nil"/>
              <w:left w:val="nil"/>
              <w:bottom w:val="single" w:sz="4" w:space="0" w:color="auto"/>
              <w:right w:val="single" w:sz="4" w:space="0" w:color="auto"/>
            </w:tcBorders>
            <w:shd w:val="clear" w:color="auto" w:fill="auto"/>
            <w:noWrap/>
            <w:vAlign w:val="bottom"/>
            <w:hideMark/>
          </w:tcPr>
          <w:p w14:paraId="144715F3" w14:textId="77777777" w:rsidR="00247E49" w:rsidRDefault="00247E49">
            <w:pPr>
              <w:jc w:val="right"/>
              <w:rPr>
                <w:rFonts w:ascii="Calibri" w:hAnsi="Calibri" w:cs="Calibri"/>
                <w:color w:val="000000"/>
              </w:rPr>
            </w:pPr>
            <w:r>
              <w:rPr>
                <w:rFonts w:ascii="Calibri" w:hAnsi="Calibri" w:cs="Calibri"/>
                <w:color w:val="000000"/>
              </w:rPr>
              <w:t>7</w:t>
            </w:r>
          </w:p>
        </w:tc>
      </w:tr>
      <w:tr w:rsidR="00247E49" w14:paraId="64A666B5" w14:textId="77777777" w:rsidTr="00247E49">
        <w:trPr>
          <w:trHeight w:val="20"/>
        </w:trPr>
        <w:tc>
          <w:tcPr>
            <w:tcW w:w="3200" w:type="dxa"/>
            <w:tcBorders>
              <w:top w:val="nil"/>
              <w:left w:val="nil"/>
              <w:bottom w:val="nil"/>
              <w:right w:val="nil"/>
            </w:tcBorders>
            <w:shd w:val="clear" w:color="auto" w:fill="auto"/>
            <w:noWrap/>
            <w:vAlign w:val="bottom"/>
            <w:hideMark/>
          </w:tcPr>
          <w:p w14:paraId="5646D34E" w14:textId="77777777" w:rsidR="00247E49" w:rsidRDefault="00247E49">
            <w:pPr>
              <w:jc w:val="right"/>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14:paraId="76252C87" w14:textId="77777777" w:rsidR="00247E49" w:rsidRDefault="00247E49">
            <w:pPr>
              <w:rPr>
                <w:sz w:val="20"/>
                <w:szCs w:val="20"/>
              </w:rPr>
            </w:pPr>
          </w:p>
        </w:tc>
        <w:tc>
          <w:tcPr>
            <w:tcW w:w="780" w:type="dxa"/>
            <w:tcBorders>
              <w:top w:val="nil"/>
              <w:left w:val="nil"/>
              <w:bottom w:val="nil"/>
              <w:right w:val="nil"/>
            </w:tcBorders>
            <w:shd w:val="clear" w:color="auto" w:fill="auto"/>
            <w:noWrap/>
            <w:vAlign w:val="bottom"/>
            <w:hideMark/>
          </w:tcPr>
          <w:p w14:paraId="0B2A250B" w14:textId="77777777" w:rsidR="00247E49" w:rsidRDefault="00247E49">
            <w:pPr>
              <w:rPr>
                <w:sz w:val="20"/>
                <w:szCs w:val="2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BCFC" w14:textId="77777777" w:rsidR="00247E49" w:rsidRDefault="00247E49">
            <w:pPr>
              <w:jc w:val="center"/>
              <w:rPr>
                <w:rFonts w:ascii="Calibri" w:hAnsi="Calibri" w:cs="Calibri"/>
                <w:color w:val="000000"/>
              </w:rPr>
            </w:pPr>
            <w:r>
              <w:rPr>
                <w:rFonts w:ascii="Calibri" w:hAnsi="Calibri" w:cs="Calibri"/>
                <w:color w:val="000000"/>
              </w:rPr>
              <w:t>Undiluted</w:t>
            </w:r>
          </w:p>
        </w:tc>
        <w:tc>
          <w:tcPr>
            <w:tcW w:w="1122" w:type="dxa"/>
            <w:tcBorders>
              <w:top w:val="nil"/>
              <w:left w:val="nil"/>
              <w:bottom w:val="single" w:sz="4" w:space="0" w:color="auto"/>
              <w:right w:val="single" w:sz="4" w:space="0" w:color="auto"/>
            </w:tcBorders>
            <w:shd w:val="clear" w:color="auto" w:fill="auto"/>
            <w:noWrap/>
            <w:vAlign w:val="bottom"/>
            <w:hideMark/>
          </w:tcPr>
          <w:p w14:paraId="0AEDECE9" w14:textId="77777777" w:rsidR="00247E49" w:rsidRDefault="00247E49">
            <w:pPr>
              <w:jc w:val="right"/>
              <w:rPr>
                <w:rFonts w:ascii="Calibri" w:hAnsi="Calibri" w:cs="Calibri"/>
                <w:color w:val="000000"/>
              </w:rPr>
            </w:pPr>
            <w:r>
              <w:rPr>
                <w:rFonts w:ascii="Calibri" w:hAnsi="Calibri" w:cs="Calibri"/>
                <w:color w:val="000000"/>
              </w:rPr>
              <w:t>14</w:t>
            </w:r>
          </w:p>
        </w:tc>
      </w:tr>
      <w:tr w:rsidR="00247E49" w14:paraId="75041F38" w14:textId="77777777" w:rsidTr="00247E49">
        <w:trPr>
          <w:trHeight w:val="20"/>
        </w:trPr>
        <w:tc>
          <w:tcPr>
            <w:tcW w:w="3200" w:type="dxa"/>
            <w:tcBorders>
              <w:top w:val="nil"/>
              <w:left w:val="nil"/>
              <w:bottom w:val="nil"/>
              <w:right w:val="nil"/>
            </w:tcBorders>
            <w:shd w:val="clear" w:color="auto" w:fill="auto"/>
            <w:noWrap/>
            <w:vAlign w:val="bottom"/>
            <w:hideMark/>
          </w:tcPr>
          <w:p w14:paraId="5EBF1335" w14:textId="77777777" w:rsidR="00247E49" w:rsidRDefault="00247E49">
            <w:pPr>
              <w:jc w:val="right"/>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14:paraId="6350AFD8" w14:textId="77777777" w:rsidR="00247E49" w:rsidRDefault="00247E49">
            <w:pPr>
              <w:rPr>
                <w:sz w:val="20"/>
                <w:szCs w:val="20"/>
              </w:rPr>
            </w:pPr>
          </w:p>
        </w:tc>
        <w:tc>
          <w:tcPr>
            <w:tcW w:w="780" w:type="dxa"/>
            <w:tcBorders>
              <w:top w:val="nil"/>
              <w:left w:val="nil"/>
              <w:bottom w:val="nil"/>
              <w:right w:val="nil"/>
            </w:tcBorders>
            <w:shd w:val="clear" w:color="auto" w:fill="auto"/>
            <w:noWrap/>
            <w:vAlign w:val="bottom"/>
            <w:hideMark/>
          </w:tcPr>
          <w:p w14:paraId="2976D846" w14:textId="77777777" w:rsidR="00247E49" w:rsidRDefault="00247E49">
            <w:pPr>
              <w:rPr>
                <w:sz w:val="20"/>
                <w:szCs w:val="20"/>
              </w:rPr>
            </w:pPr>
          </w:p>
        </w:tc>
        <w:tc>
          <w:tcPr>
            <w:tcW w:w="1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3B0FF" w14:textId="77777777" w:rsidR="00247E49" w:rsidRDefault="00247E49">
            <w:pPr>
              <w:jc w:val="center"/>
              <w:rPr>
                <w:rFonts w:ascii="Calibri" w:hAnsi="Calibri" w:cs="Calibri"/>
                <w:color w:val="000000"/>
              </w:rPr>
            </w:pPr>
            <w:r>
              <w:rPr>
                <w:rFonts w:ascii="Calibri" w:hAnsi="Calibri" w:cs="Calibri"/>
                <w:color w:val="000000"/>
              </w:rPr>
              <w:t>Density</w:t>
            </w:r>
          </w:p>
        </w:tc>
        <w:tc>
          <w:tcPr>
            <w:tcW w:w="1122" w:type="dxa"/>
            <w:tcBorders>
              <w:top w:val="nil"/>
              <w:left w:val="nil"/>
              <w:bottom w:val="single" w:sz="4" w:space="0" w:color="auto"/>
              <w:right w:val="single" w:sz="4" w:space="0" w:color="auto"/>
            </w:tcBorders>
            <w:shd w:val="clear" w:color="auto" w:fill="auto"/>
            <w:noWrap/>
            <w:vAlign w:val="bottom"/>
            <w:hideMark/>
          </w:tcPr>
          <w:p w14:paraId="58BA0FFC" w14:textId="77777777" w:rsidR="00247E49" w:rsidRDefault="00247E49">
            <w:pPr>
              <w:jc w:val="right"/>
              <w:rPr>
                <w:rFonts w:ascii="Calibri" w:hAnsi="Calibri" w:cs="Calibri"/>
                <w:color w:val="000000"/>
              </w:rPr>
            </w:pPr>
            <w:r>
              <w:rPr>
                <w:rFonts w:ascii="Calibri" w:hAnsi="Calibri" w:cs="Calibri"/>
                <w:color w:val="000000"/>
              </w:rPr>
              <w:t>1.40E+05</w:t>
            </w:r>
          </w:p>
        </w:tc>
      </w:tr>
    </w:tbl>
    <w:p w14:paraId="55DE58C0" w14:textId="5CB966AC" w:rsidR="00247E49" w:rsidRDefault="00247E49" w:rsidP="0084182C">
      <w:pPr>
        <w:rPr>
          <w:rFonts w:ascii="Arial" w:hAnsi="Arial" w:cs="Arial"/>
          <w:sz w:val="22"/>
          <w:szCs w:val="22"/>
        </w:rPr>
      </w:pPr>
    </w:p>
    <w:p w14:paraId="4FA4C1F4" w14:textId="0A37FD97" w:rsidR="00247E49" w:rsidRDefault="003A263D" w:rsidP="0084182C">
      <w:pPr>
        <w:rPr>
          <w:rFonts w:ascii="Arial" w:hAnsi="Arial" w:cs="Arial"/>
          <w:sz w:val="22"/>
          <w:szCs w:val="22"/>
        </w:rPr>
      </w:pPr>
      <w:r>
        <w:rPr>
          <w:rFonts w:ascii="Arial" w:hAnsi="Arial" w:cs="Arial"/>
          <w:sz w:val="22"/>
          <w:szCs w:val="22"/>
        </w:rPr>
        <w:t xml:space="preserve">Would have liked to do more cell counts for accuracy but didn’t want to waste hemocytometer slides- need to see how expensive those are and how expensive an actual hemocytometer is. Disposable may not be worth it. </w:t>
      </w:r>
    </w:p>
    <w:p w14:paraId="11F33367" w14:textId="77777777" w:rsidR="00EE6718" w:rsidRDefault="00EE6718" w:rsidP="0084182C">
      <w:pPr>
        <w:rPr>
          <w:rFonts w:ascii="Arial" w:hAnsi="Arial" w:cs="Arial"/>
          <w:sz w:val="22"/>
          <w:szCs w:val="22"/>
        </w:rPr>
      </w:pPr>
    </w:p>
    <w:p w14:paraId="6D44A244" w14:textId="01874F22" w:rsidR="0084182C" w:rsidRDefault="0084182C" w:rsidP="00204778">
      <w:pPr>
        <w:rPr>
          <w:rFonts w:ascii="Arial" w:hAnsi="Arial" w:cs="Arial"/>
          <w:sz w:val="22"/>
          <w:szCs w:val="22"/>
        </w:rPr>
      </w:pPr>
    </w:p>
    <w:p w14:paraId="1E669BEA" w14:textId="5B0D440E" w:rsidR="0084182C" w:rsidRPr="00221D84" w:rsidRDefault="0084182C" w:rsidP="0084182C">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April 23,</w:t>
      </w:r>
      <w:r w:rsidRPr="00221D84">
        <w:rPr>
          <w:rFonts w:ascii="Arial" w:hAnsi="Arial" w:cs="Arial"/>
          <w:b/>
          <w:highlight w:val="green"/>
        </w:rPr>
        <w:t xml:space="preserve"> </w:t>
      </w:r>
      <w:r>
        <w:rPr>
          <w:rFonts w:ascii="Arial" w:hAnsi="Arial" w:cs="Arial"/>
          <w:b/>
          <w:highlight w:val="green"/>
        </w:rPr>
        <w:t>2021</w:t>
      </w:r>
    </w:p>
    <w:p w14:paraId="61782C22" w14:textId="77777777" w:rsidR="0084182C" w:rsidRPr="00221D84" w:rsidRDefault="0084182C" w:rsidP="0084182C">
      <w:pPr>
        <w:rPr>
          <w:rFonts w:ascii="Arial" w:hAnsi="Arial" w:cs="Arial"/>
          <w:b/>
          <w:sz w:val="18"/>
          <w:szCs w:val="18"/>
        </w:rPr>
      </w:pPr>
    </w:p>
    <w:p w14:paraId="5A42032B"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31807B43" w14:textId="652C28A6" w:rsidR="0084182C" w:rsidRPr="003E4F33" w:rsidRDefault="0084182C" w:rsidP="003C6ABA">
      <w:pPr>
        <w:pStyle w:val="ListParagraph"/>
        <w:numPr>
          <w:ilvl w:val="0"/>
          <w:numId w:val="5"/>
        </w:numPr>
        <w:rPr>
          <w:rFonts w:ascii="Arial" w:hAnsi="Arial" w:cs="Arial"/>
          <w:b/>
          <w:strike/>
          <w:sz w:val="18"/>
          <w:szCs w:val="18"/>
        </w:rPr>
      </w:pPr>
      <w:r w:rsidRPr="003E4F33">
        <w:rPr>
          <w:rFonts w:ascii="Arial" w:hAnsi="Arial" w:cs="Arial"/>
          <w:bCs/>
          <w:strike/>
          <w:sz w:val="18"/>
          <w:szCs w:val="18"/>
        </w:rPr>
        <w:t>Infect macrophage</w:t>
      </w:r>
    </w:p>
    <w:p w14:paraId="6A2062CF" w14:textId="217035C8" w:rsidR="0084182C" w:rsidRPr="003E4F33" w:rsidRDefault="0084182C" w:rsidP="003C6ABA">
      <w:pPr>
        <w:pStyle w:val="ListParagraph"/>
        <w:numPr>
          <w:ilvl w:val="0"/>
          <w:numId w:val="5"/>
        </w:numPr>
        <w:rPr>
          <w:rFonts w:ascii="Arial" w:hAnsi="Arial" w:cs="Arial"/>
          <w:b/>
          <w:strike/>
          <w:sz w:val="18"/>
          <w:szCs w:val="18"/>
        </w:rPr>
      </w:pPr>
      <w:r w:rsidRPr="003E4F33">
        <w:rPr>
          <w:rFonts w:ascii="Arial" w:hAnsi="Arial" w:cs="Arial"/>
          <w:bCs/>
          <w:strike/>
          <w:sz w:val="18"/>
          <w:szCs w:val="18"/>
        </w:rPr>
        <w:t>Wash</w:t>
      </w:r>
    </w:p>
    <w:p w14:paraId="29058FBC" w14:textId="77777777" w:rsidR="0084182C" w:rsidRPr="007A6A5F" w:rsidRDefault="0084182C" w:rsidP="0084182C">
      <w:pPr>
        <w:rPr>
          <w:rFonts w:ascii="Arial" w:hAnsi="Arial" w:cs="Arial"/>
        </w:rPr>
      </w:pPr>
      <w:r w:rsidRPr="00221D84">
        <w:rPr>
          <w:rFonts w:ascii="Arial" w:hAnsi="Arial" w:cs="Arial"/>
          <w:b/>
          <w:u w:val="single"/>
        </w:rPr>
        <w:t>Results and Data:</w:t>
      </w:r>
    </w:p>
    <w:p w14:paraId="0162940F" w14:textId="3A61C326" w:rsidR="000458DC" w:rsidRDefault="000458DC" w:rsidP="00204778">
      <w:pPr>
        <w:rPr>
          <w:rFonts w:ascii="Arial" w:hAnsi="Arial" w:cs="Arial"/>
          <w:sz w:val="22"/>
          <w:szCs w:val="22"/>
        </w:rPr>
      </w:pPr>
      <w:r>
        <w:rPr>
          <w:rFonts w:ascii="Arial" w:hAnsi="Arial" w:cs="Arial"/>
          <w:sz w:val="22"/>
          <w:szCs w:val="22"/>
        </w:rPr>
        <w:t>Prepared cells to infect macrophage:</w:t>
      </w:r>
    </w:p>
    <w:p w14:paraId="53886DBB" w14:textId="77777777" w:rsidR="00EB7D11" w:rsidRDefault="00EB7D11" w:rsidP="00204778">
      <w:pPr>
        <w:rPr>
          <w:rFonts w:ascii="Arial" w:hAnsi="Arial" w:cs="Arial"/>
          <w:sz w:val="22"/>
          <w:szCs w:val="22"/>
        </w:rPr>
      </w:pPr>
    </w:p>
    <w:tbl>
      <w:tblPr>
        <w:tblW w:w="4740" w:type="dxa"/>
        <w:tblLook w:val="04A0" w:firstRow="1" w:lastRow="0" w:firstColumn="1" w:lastColumn="0" w:noHBand="0" w:noVBand="1"/>
      </w:tblPr>
      <w:tblGrid>
        <w:gridCol w:w="3200"/>
        <w:gridCol w:w="1540"/>
      </w:tblGrid>
      <w:tr w:rsidR="0086411E" w14:paraId="2137D1B8" w14:textId="77777777" w:rsidTr="0086411E">
        <w:trPr>
          <w:trHeight w:val="20"/>
        </w:trPr>
        <w:tc>
          <w:tcPr>
            <w:tcW w:w="3200" w:type="dxa"/>
            <w:tcBorders>
              <w:top w:val="nil"/>
              <w:left w:val="nil"/>
              <w:bottom w:val="nil"/>
              <w:right w:val="nil"/>
            </w:tcBorders>
            <w:shd w:val="clear" w:color="auto" w:fill="auto"/>
            <w:noWrap/>
            <w:vAlign w:val="bottom"/>
            <w:hideMark/>
          </w:tcPr>
          <w:p w14:paraId="36B5F320" w14:textId="77777777" w:rsidR="0086411E" w:rsidRDefault="0086411E">
            <w:pPr>
              <w:rPr>
                <w:rFonts w:ascii="Calibri" w:hAnsi="Calibri" w:cs="Calibri"/>
                <w:b/>
                <w:bCs/>
                <w:color w:val="000000"/>
              </w:rPr>
            </w:pPr>
            <w:r>
              <w:rPr>
                <w:rFonts w:ascii="Calibri" w:hAnsi="Calibri" w:cs="Calibri"/>
                <w:b/>
                <w:bCs/>
                <w:color w:val="000000"/>
              </w:rPr>
              <w:lastRenderedPageBreak/>
              <w:t>Bacterial Calculations</w:t>
            </w:r>
          </w:p>
        </w:tc>
        <w:tc>
          <w:tcPr>
            <w:tcW w:w="1540" w:type="dxa"/>
            <w:tcBorders>
              <w:top w:val="nil"/>
              <w:left w:val="nil"/>
              <w:bottom w:val="nil"/>
              <w:right w:val="nil"/>
            </w:tcBorders>
            <w:shd w:val="clear" w:color="auto" w:fill="auto"/>
            <w:noWrap/>
            <w:vAlign w:val="bottom"/>
            <w:hideMark/>
          </w:tcPr>
          <w:p w14:paraId="7D3CD156" w14:textId="77777777" w:rsidR="0086411E" w:rsidRDefault="0086411E">
            <w:pPr>
              <w:rPr>
                <w:rFonts w:ascii="Calibri" w:hAnsi="Calibri" w:cs="Calibri"/>
                <w:b/>
                <w:bCs/>
                <w:color w:val="000000"/>
              </w:rPr>
            </w:pPr>
            <w:r>
              <w:rPr>
                <w:rFonts w:ascii="Calibri" w:hAnsi="Calibri" w:cs="Calibri"/>
                <w:b/>
                <w:bCs/>
                <w:color w:val="000000"/>
              </w:rPr>
              <w:t>Actual</w:t>
            </w:r>
          </w:p>
        </w:tc>
      </w:tr>
      <w:tr w:rsidR="0086411E" w14:paraId="7524B16C" w14:textId="77777777" w:rsidTr="0086411E">
        <w:trPr>
          <w:trHeight w:val="2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54E2" w14:textId="77777777" w:rsidR="0086411E" w:rsidRDefault="0086411E">
            <w:pPr>
              <w:rPr>
                <w:rFonts w:ascii="Calibri" w:hAnsi="Calibri" w:cs="Calibri"/>
                <w:color w:val="000000"/>
              </w:rPr>
            </w:pPr>
            <w:r>
              <w:rPr>
                <w:rFonts w:ascii="Calibri" w:hAnsi="Calibri" w:cs="Calibri"/>
                <w:color w:val="000000"/>
              </w:rPr>
              <w:t>MOI</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1466886" w14:textId="77777777" w:rsidR="0086411E" w:rsidRDefault="0086411E">
            <w:pPr>
              <w:jc w:val="right"/>
              <w:rPr>
                <w:rFonts w:ascii="Calibri" w:hAnsi="Calibri" w:cs="Calibri"/>
                <w:color w:val="000000"/>
              </w:rPr>
            </w:pPr>
            <w:r>
              <w:rPr>
                <w:rFonts w:ascii="Calibri" w:hAnsi="Calibri" w:cs="Calibri"/>
                <w:color w:val="000000"/>
              </w:rPr>
              <w:t>5</w:t>
            </w:r>
          </w:p>
        </w:tc>
      </w:tr>
      <w:tr w:rsidR="0086411E" w14:paraId="19DC2627"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BB766C9" w14:textId="77777777" w:rsidR="0086411E" w:rsidRDefault="0086411E">
            <w:pPr>
              <w:rPr>
                <w:rFonts w:ascii="Calibri" w:hAnsi="Calibri" w:cs="Calibri"/>
                <w:color w:val="000000"/>
              </w:rPr>
            </w:pPr>
            <w:r>
              <w:rPr>
                <w:rFonts w:ascii="Calibri" w:hAnsi="Calibri" w:cs="Calibri"/>
                <w:color w:val="000000"/>
              </w:rPr>
              <w:t>Macrophage cells per well</w:t>
            </w:r>
          </w:p>
        </w:tc>
        <w:tc>
          <w:tcPr>
            <w:tcW w:w="1540" w:type="dxa"/>
            <w:tcBorders>
              <w:top w:val="nil"/>
              <w:left w:val="nil"/>
              <w:bottom w:val="single" w:sz="4" w:space="0" w:color="auto"/>
              <w:right w:val="single" w:sz="4" w:space="0" w:color="auto"/>
            </w:tcBorders>
            <w:shd w:val="clear" w:color="auto" w:fill="auto"/>
            <w:noWrap/>
            <w:vAlign w:val="bottom"/>
            <w:hideMark/>
          </w:tcPr>
          <w:p w14:paraId="65EEEBE2" w14:textId="77777777" w:rsidR="0086411E" w:rsidRDefault="0086411E">
            <w:pPr>
              <w:jc w:val="right"/>
              <w:rPr>
                <w:rFonts w:ascii="Calibri" w:hAnsi="Calibri" w:cs="Calibri"/>
                <w:color w:val="000000"/>
              </w:rPr>
            </w:pPr>
            <w:r>
              <w:rPr>
                <w:rFonts w:ascii="Calibri" w:hAnsi="Calibri" w:cs="Calibri"/>
                <w:color w:val="000000"/>
              </w:rPr>
              <w:t>2.10E+04</w:t>
            </w:r>
          </w:p>
        </w:tc>
      </w:tr>
      <w:tr w:rsidR="0086411E" w14:paraId="1B8C8F79"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DB072F9" w14:textId="77777777" w:rsidR="0086411E" w:rsidRDefault="0086411E">
            <w:pPr>
              <w:rPr>
                <w:rFonts w:ascii="Calibri" w:hAnsi="Calibri" w:cs="Calibri"/>
                <w:color w:val="000000"/>
              </w:rPr>
            </w:pPr>
            <w:r>
              <w:rPr>
                <w:rFonts w:ascii="Calibri" w:hAnsi="Calibri" w:cs="Calibri"/>
                <w:color w:val="000000"/>
              </w:rPr>
              <w:t>Volume bacteria to add (mL)</w:t>
            </w:r>
          </w:p>
        </w:tc>
        <w:tc>
          <w:tcPr>
            <w:tcW w:w="1540" w:type="dxa"/>
            <w:tcBorders>
              <w:top w:val="nil"/>
              <w:left w:val="nil"/>
              <w:bottom w:val="single" w:sz="4" w:space="0" w:color="auto"/>
              <w:right w:val="single" w:sz="4" w:space="0" w:color="auto"/>
            </w:tcBorders>
            <w:shd w:val="clear" w:color="auto" w:fill="auto"/>
            <w:noWrap/>
            <w:vAlign w:val="bottom"/>
            <w:hideMark/>
          </w:tcPr>
          <w:p w14:paraId="653774E6" w14:textId="77777777" w:rsidR="0086411E" w:rsidRDefault="0086411E">
            <w:pPr>
              <w:jc w:val="right"/>
              <w:rPr>
                <w:rFonts w:ascii="Calibri" w:hAnsi="Calibri" w:cs="Calibri"/>
                <w:color w:val="000000"/>
              </w:rPr>
            </w:pPr>
            <w:r>
              <w:rPr>
                <w:rFonts w:ascii="Calibri" w:hAnsi="Calibri" w:cs="Calibri"/>
                <w:color w:val="000000"/>
              </w:rPr>
              <w:t>0.05</w:t>
            </w:r>
          </w:p>
        </w:tc>
      </w:tr>
      <w:tr w:rsidR="0086411E" w14:paraId="159E7537"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A68C85B" w14:textId="77777777" w:rsidR="0086411E" w:rsidRDefault="0086411E">
            <w:pPr>
              <w:rPr>
                <w:rFonts w:ascii="Calibri" w:hAnsi="Calibri" w:cs="Calibri"/>
                <w:color w:val="000000"/>
              </w:rPr>
            </w:pPr>
            <w:r>
              <w:rPr>
                <w:rFonts w:ascii="Calibri" w:hAnsi="Calibri" w:cs="Calibri"/>
                <w:color w:val="000000"/>
              </w:rPr>
              <w:t>Bacterial density needed (cells/mL)</w:t>
            </w:r>
          </w:p>
        </w:tc>
        <w:tc>
          <w:tcPr>
            <w:tcW w:w="1540" w:type="dxa"/>
            <w:tcBorders>
              <w:top w:val="nil"/>
              <w:left w:val="nil"/>
              <w:bottom w:val="single" w:sz="4" w:space="0" w:color="auto"/>
              <w:right w:val="single" w:sz="4" w:space="0" w:color="auto"/>
            </w:tcBorders>
            <w:shd w:val="clear" w:color="auto" w:fill="auto"/>
            <w:noWrap/>
            <w:vAlign w:val="bottom"/>
            <w:hideMark/>
          </w:tcPr>
          <w:p w14:paraId="20DB3C21" w14:textId="77777777" w:rsidR="0086411E" w:rsidRDefault="0086411E">
            <w:pPr>
              <w:jc w:val="right"/>
              <w:rPr>
                <w:rFonts w:ascii="Calibri" w:hAnsi="Calibri" w:cs="Calibri"/>
                <w:color w:val="000000"/>
              </w:rPr>
            </w:pPr>
            <w:r>
              <w:rPr>
                <w:rFonts w:ascii="Calibri" w:hAnsi="Calibri" w:cs="Calibri"/>
                <w:color w:val="000000"/>
              </w:rPr>
              <w:t>2.10E+06</w:t>
            </w:r>
          </w:p>
        </w:tc>
      </w:tr>
      <w:tr w:rsidR="0086411E" w14:paraId="48E71523"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036D6F" w14:textId="77777777" w:rsidR="0086411E" w:rsidRDefault="0086411E">
            <w:pPr>
              <w:rPr>
                <w:rFonts w:ascii="Calibri" w:hAnsi="Calibri" w:cs="Calibri"/>
                <w:color w:val="000000"/>
              </w:rPr>
            </w:pPr>
            <w:r>
              <w:rPr>
                <w:rFonts w:ascii="Calibri" w:hAnsi="Calibri" w:cs="Calibri"/>
                <w:color w:val="000000"/>
              </w:rPr>
              <w:t>Cells/mL per OD600</w:t>
            </w:r>
          </w:p>
        </w:tc>
        <w:tc>
          <w:tcPr>
            <w:tcW w:w="1540" w:type="dxa"/>
            <w:tcBorders>
              <w:top w:val="nil"/>
              <w:left w:val="nil"/>
              <w:bottom w:val="single" w:sz="4" w:space="0" w:color="auto"/>
              <w:right w:val="single" w:sz="4" w:space="0" w:color="auto"/>
            </w:tcBorders>
            <w:shd w:val="clear" w:color="auto" w:fill="auto"/>
            <w:noWrap/>
            <w:vAlign w:val="bottom"/>
            <w:hideMark/>
          </w:tcPr>
          <w:p w14:paraId="4D8A2CD7" w14:textId="77777777" w:rsidR="0086411E" w:rsidRDefault="0086411E">
            <w:pPr>
              <w:jc w:val="right"/>
              <w:rPr>
                <w:rFonts w:ascii="Calibri" w:hAnsi="Calibri" w:cs="Calibri"/>
                <w:color w:val="000000"/>
              </w:rPr>
            </w:pPr>
            <w:r>
              <w:rPr>
                <w:rFonts w:ascii="Calibri" w:hAnsi="Calibri" w:cs="Calibri"/>
                <w:color w:val="000000"/>
              </w:rPr>
              <w:t>5.81E+09</w:t>
            </w:r>
          </w:p>
        </w:tc>
      </w:tr>
      <w:tr w:rsidR="0086411E" w14:paraId="58A9A4CB"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22C22B" w14:textId="77777777" w:rsidR="0086411E" w:rsidRDefault="0086411E">
            <w:pPr>
              <w:rPr>
                <w:rFonts w:ascii="Calibri" w:hAnsi="Calibri" w:cs="Calibri"/>
                <w:color w:val="000000"/>
              </w:rPr>
            </w:pPr>
            <w:r>
              <w:rPr>
                <w:rFonts w:ascii="Calibri" w:hAnsi="Calibri" w:cs="Calibri"/>
                <w:color w:val="000000"/>
              </w:rPr>
              <w:t>OD needed for given density</w:t>
            </w:r>
          </w:p>
        </w:tc>
        <w:tc>
          <w:tcPr>
            <w:tcW w:w="1540" w:type="dxa"/>
            <w:tcBorders>
              <w:top w:val="nil"/>
              <w:left w:val="nil"/>
              <w:bottom w:val="single" w:sz="4" w:space="0" w:color="auto"/>
              <w:right w:val="single" w:sz="4" w:space="0" w:color="auto"/>
            </w:tcBorders>
            <w:shd w:val="clear" w:color="auto" w:fill="auto"/>
            <w:noWrap/>
            <w:vAlign w:val="bottom"/>
            <w:hideMark/>
          </w:tcPr>
          <w:p w14:paraId="247FDF63" w14:textId="77777777" w:rsidR="0086411E" w:rsidRDefault="0086411E">
            <w:pPr>
              <w:jc w:val="right"/>
              <w:rPr>
                <w:rFonts w:ascii="Calibri" w:hAnsi="Calibri" w:cs="Calibri"/>
                <w:color w:val="000000"/>
              </w:rPr>
            </w:pPr>
            <w:r>
              <w:rPr>
                <w:rFonts w:ascii="Calibri" w:hAnsi="Calibri" w:cs="Calibri"/>
                <w:color w:val="000000"/>
              </w:rPr>
              <w:t>0.00036</w:t>
            </w:r>
          </w:p>
        </w:tc>
      </w:tr>
      <w:tr w:rsidR="0086411E" w14:paraId="443A13DB"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F23D2B0" w14:textId="77777777" w:rsidR="0086411E" w:rsidRDefault="0086411E">
            <w:pPr>
              <w:rPr>
                <w:rFonts w:ascii="Calibri" w:hAnsi="Calibri" w:cs="Calibri"/>
                <w:color w:val="000000"/>
              </w:rPr>
            </w:pPr>
            <w:r>
              <w:rPr>
                <w:rFonts w:ascii="Calibri" w:hAnsi="Calibri" w:cs="Calibri"/>
                <w:color w:val="000000"/>
              </w:rPr>
              <w:t>Resuspend to</w:t>
            </w:r>
          </w:p>
        </w:tc>
        <w:tc>
          <w:tcPr>
            <w:tcW w:w="1540" w:type="dxa"/>
            <w:tcBorders>
              <w:top w:val="nil"/>
              <w:left w:val="nil"/>
              <w:bottom w:val="single" w:sz="4" w:space="0" w:color="auto"/>
              <w:right w:val="single" w:sz="4" w:space="0" w:color="auto"/>
            </w:tcBorders>
            <w:shd w:val="clear" w:color="auto" w:fill="auto"/>
            <w:noWrap/>
            <w:vAlign w:val="bottom"/>
            <w:hideMark/>
          </w:tcPr>
          <w:p w14:paraId="1C56AD11" w14:textId="77777777" w:rsidR="0086411E" w:rsidRDefault="0086411E">
            <w:pPr>
              <w:jc w:val="right"/>
              <w:rPr>
                <w:rFonts w:ascii="Calibri" w:hAnsi="Calibri" w:cs="Calibri"/>
                <w:color w:val="000000"/>
              </w:rPr>
            </w:pPr>
            <w:r>
              <w:rPr>
                <w:rFonts w:ascii="Calibri" w:hAnsi="Calibri" w:cs="Calibri"/>
                <w:color w:val="000000"/>
              </w:rPr>
              <w:t>0.040</w:t>
            </w:r>
          </w:p>
        </w:tc>
      </w:tr>
      <w:tr w:rsidR="0086411E" w14:paraId="612321E3" w14:textId="77777777" w:rsidTr="0086411E">
        <w:trPr>
          <w:trHeight w:val="2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0318989F" w14:textId="77777777" w:rsidR="0086411E" w:rsidRDefault="0086411E">
            <w:pPr>
              <w:rPr>
                <w:rFonts w:ascii="Calibri" w:hAnsi="Calibri" w:cs="Calibri"/>
                <w:color w:val="000000"/>
              </w:rPr>
            </w:pPr>
            <w:r>
              <w:rPr>
                <w:rFonts w:ascii="Calibri" w:hAnsi="Calibri" w:cs="Calibri"/>
                <w:color w:val="000000"/>
              </w:rPr>
              <w:t>Final MOI 5, dilute 1:100</w:t>
            </w:r>
          </w:p>
        </w:tc>
        <w:tc>
          <w:tcPr>
            <w:tcW w:w="1540" w:type="dxa"/>
            <w:tcBorders>
              <w:top w:val="nil"/>
              <w:left w:val="nil"/>
              <w:bottom w:val="single" w:sz="4" w:space="0" w:color="auto"/>
              <w:right w:val="single" w:sz="4" w:space="0" w:color="auto"/>
            </w:tcBorders>
            <w:shd w:val="clear" w:color="auto" w:fill="auto"/>
            <w:noWrap/>
            <w:vAlign w:val="bottom"/>
            <w:hideMark/>
          </w:tcPr>
          <w:p w14:paraId="61A3B9FE" w14:textId="77777777" w:rsidR="0086411E" w:rsidRDefault="0086411E">
            <w:pPr>
              <w:jc w:val="right"/>
              <w:rPr>
                <w:rFonts w:ascii="Calibri" w:hAnsi="Calibri" w:cs="Calibri"/>
                <w:color w:val="000000"/>
              </w:rPr>
            </w:pPr>
            <w:r>
              <w:rPr>
                <w:rFonts w:ascii="Calibri" w:hAnsi="Calibri" w:cs="Calibri"/>
                <w:color w:val="000000"/>
              </w:rPr>
              <w:t>0.00040</w:t>
            </w:r>
          </w:p>
        </w:tc>
      </w:tr>
    </w:tbl>
    <w:p w14:paraId="12D1207F" w14:textId="77777777" w:rsidR="0086411E" w:rsidRDefault="0086411E" w:rsidP="00204778">
      <w:pPr>
        <w:rPr>
          <w:rFonts w:ascii="Arial" w:hAnsi="Arial" w:cs="Arial"/>
          <w:sz w:val="22"/>
          <w:szCs w:val="22"/>
        </w:rPr>
      </w:pPr>
    </w:p>
    <w:tbl>
      <w:tblPr>
        <w:tblW w:w="7395" w:type="dxa"/>
        <w:tblLook w:val="04A0" w:firstRow="1" w:lastRow="0" w:firstColumn="1" w:lastColumn="0" w:noHBand="0" w:noVBand="1"/>
      </w:tblPr>
      <w:tblGrid>
        <w:gridCol w:w="751"/>
        <w:gridCol w:w="1859"/>
        <w:gridCol w:w="941"/>
        <w:gridCol w:w="660"/>
        <w:gridCol w:w="780"/>
        <w:gridCol w:w="664"/>
        <w:gridCol w:w="1740"/>
      </w:tblGrid>
      <w:tr w:rsidR="00B50403" w14:paraId="3EB691E7" w14:textId="77777777" w:rsidTr="00F962FE">
        <w:trPr>
          <w:trHeight w:val="20"/>
        </w:trPr>
        <w:tc>
          <w:tcPr>
            <w:tcW w:w="751" w:type="dxa"/>
            <w:tcBorders>
              <w:top w:val="nil"/>
              <w:left w:val="nil"/>
              <w:bottom w:val="nil"/>
              <w:right w:val="nil"/>
            </w:tcBorders>
            <w:shd w:val="clear" w:color="auto" w:fill="auto"/>
            <w:noWrap/>
            <w:vAlign w:val="bottom"/>
            <w:hideMark/>
          </w:tcPr>
          <w:p w14:paraId="22E6CDD9" w14:textId="77777777" w:rsidR="00B50403" w:rsidRDefault="00B50403">
            <w:pPr>
              <w:rPr>
                <w:sz w:val="20"/>
                <w:szCs w:val="20"/>
              </w:rPr>
            </w:pPr>
          </w:p>
        </w:tc>
        <w:tc>
          <w:tcPr>
            <w:tcW w:w="1859" w:type="dxa"/>
            <w:tcBorders>
              <w:top w:val="nil"/>
              <w:left w:val="nil"/>
              <w:bottom w:val="nil"/>
              <w:right w:val="nil"/>
            </w:tcBorders>
            <w:shd w:val="clear" w:color="auto" w:fill="auto"/>
            <w:noWrap/>
            <w:vAlign w:val="bottom"/>
            <w:hideMark/>
          </w:tcPr>
          <w:p w14:paraId="0B73CE29" w14:textId="77777777" w:rsidR="00B50403" w:rsidRDefault="00B50403">
            <w:pPr>
              <w:rPr>
                <w:sz w:val="20"/>
                <w:szCs w:val="20"/>
              </w:rPr>
            </w:pPr>
          </w:p>
        </w:tc>
        <w:tc>
          <w:tcPr>
            <w:tcW w:w="941" w:type="dxa"/>
            <w:tcBorders>
              <w:top w:val="nil"/>
              <w:left w:val="nil"/>
              <w:bottom w:val="nil"/>
              <w:right w:val="nil"/>
            </w:tcBorders>
            <w:shd w:val="clear" w:color="auto" w:fill="auto"/>
            <w:noWrap/>
            <w:vAlign w:val="bottom"/>
            <w:hideMark/>
          </w:tcPr>
          <w:p w14:paraId="74B8A394" w14:textId="77777777" w:rsidR="00B50403" w:rsidRDefault="00B50403">
            <w:pPr>
              <w:rPr>
                <w:sz w:val="20"/>
                <w:szCs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6856CE"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For final vol 1.3 mL at 0.04</w:t>
            </w:r>
          </w:p>
        </w:tc>
        <w:tc>
          <w:tcPr>
            <w:tcW w:w="664" w:type="dxa"/>
            <w:tcBorders>
              <w:top w:val="nil"/>
              <w:left w:val="nil"/>
              <w:bottom w:val="nil"/>
              <w:right w:val="nil"/>
            </w:tcBorders>
            <w:shd w:val="clear" w:color="auto" w:fill="auto"/>
            <w:noWrap/>
            <w:vAlign w:val="bottom"/>
            <w:hideMark/>
          </w:tcPr>
          <w:p w14:paraId="3FD7085C" w14:textId="77777777" w:rsidR="00B50403" w:rsidRDefault="00B50403">
            <w:pPr>
              <w:jc w:val="center"/>
              <w:rPr>
                <w:rFonts w:ascii="Calibri" w:hAnsi="Calibri" w:cs="Calibri"/>
                <w:color w:val="000000"/>
                <w:sz w:val="16"/>
                <w:szCs w:val="16"/>
              </w:rPr>
            </w:pPr>
          </w:p>
        </w:tc>
        <w:tc>
          <w:tcPr>
            <w:tcW w:w="1740" w:type="dxa"/>
            <w:tcBorders>
              <w:top w:val="nil"/>
              <w:left w:val="nil"/>
              <w:bottom w:val="nil"/>
              <w:right w:val="nil"/>
            </w:tcBorders>
            <w:shd w:val="clear" w:color="auto" w:fill="auto"/>
            <w:noWrap/>
            <w:vAlign w:val="bottom"/>
            <w:hideMark/>
          </w:tcPr>
          <w:p w14:paraId="37687E00" w14:textId="77777777" w:rsidR="00B50403" w:rsidRDefault="00B50403">
            <w:pPr>
              <w:rPr>
                <w:sz w:val="20"/>
                <w:szCs w:val="20"/>
              </w:rPr>
            </w:pPr>
          </w:p>
        </w:tc>
      </w:tr>
      <w:tr w:rsidR="00B50403" w14:paraId="2568FF27" w14:textId="77777777" w:rsidTr="00F962FE">
        <w:trPr>
          <w:trHeight w:val="2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824D4"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Number</w:t>
            </w:r>
          </w:p>
        </w:tc>
        <w:tc>
          <w:tcPr>
            <w:tcW w:w="1859" w:type="dxa"/>
            <w:tcBorders>
              <w:top w:val="single" w:sz="4" w:space="0" w:color="auto"/>
              <w:left w:val="nil"/>
              <w:bottom w:val="single" w:sz="4" w:space="0" w:color="auto"/>
              <w:right w:val="single" w:sz="4" w:space="0" w:color="auto"/>
            </w:tcBorders>
            <w:shd w:val="clear" w:color="auto" w:fill="auto"/>
            <w:noWrap/>
            <w:vAlign w:val="center"/>
            <w:hideMark/>
          </w:tcPr>
          <w:p w14:paraId="3C79D805"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Strain</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29610D29"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Resuspend cells to (OD600)</w:t>
            </w:r>
          </w:p>
        </w:tc>
        <w:tc>
          <w:tcPr>
            <w:tcW w:w="660" w:type="dxa"/>
            <w:tcBorders>
              <w:top w:val="nil"/>
              <w:left w:val="nil"/>
              <w:bottom w:val="single" w:sz="4" w:space="0" w:color="auto"/>
              <w:right w:val="single" w:sz="4" w:space="0" w:color="auto"/>
            </w:tcBorders>
            <w:shd w:val="clear" w:color="auto" w:fill="auto"/>
            <w:vAlign w:val="center"/>
            <w:hideMark/>
          </w:tcPr>
          <w:p w14:paraId="0B42B377"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Cells (</w:t>
            </w:r>
            <w:proofErr w:type="spellStart"/>
            <w:r>
              <w:rPr>
                <w:rFonts w:ascii="Calibri" w:hAnsi="Calibri" w:cs="Calibri"/>
                <w:color w:val="000000"/>
                <w:sz w:val="16"/>
                <w:szCs w:val="16"/>
              </w:rPr>
              <w:t>uL</w:t>
            </w:r>
            <w:proofErr w:type="spellEnd"/>
            <w:r>
              <w:rPr>
                <w:rFonts w:ascii="Calibri" w:hAnsi="Calibri" w:cs="Calibri"/>
                <w:color w:val="000000"/>
                <w:sz w:val="16"/>
                <w:szCs w:val="16"/>
              </w:rPr>
              <w:t>)</w:t>
            </w:r>
          </w:p>
        </w:tc>
        <w:tc>
          <w:tcPr>
            <w:tcW w:w="780" w:type="dxa"/>
            <w:tcBorders>
              <w:top w:val="nil"/>
              <w:left w:val="nil"/>
              <w:bottom w:val="single" w:sz="4" w:space="0" w:color="auto"/>
              <w:right w:val="single" w:sz="4" w:space="0" w:color="auto"/>
            </w:tcBorders>
            <w:shd w:val="clear" w:color="auto" w:fill="auto"/>
            <w:vAlign w:val="center"/>
            <w:hideMark/>
          </w:tcPr>
          <w:p w14:paraId="18EBA058"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Media (</w:t>
            </w:r>
            <w:proofErr w:type="spellStart"/>
            <w:r>
              <w:rPr>
                <w:rFonts w:ascii="Calibri" w:hAnsi="Calibri" w:cs="Calibri"/>
                <w:color w:val="000000"/>
                <w:sz w:val="16"/>
                <w:szCs w:val="16"/>
              </w:rPr>
              <w:t>uL</w:t>
            </w:r>
            <w:proofErr w:type="spellEnd"/>
            <w:r>
              <w:rPr>
                <w:rFonts w:ascii="Calibri" w:hAnsi="Calibri" w:cs="Calibri"/>
                <w:color w:val="000000"/>
                <w:sz w:val="16"/>
                <w:szCs w:val="16"/>
              </w:rPr>
              <w:t>)</w:t>
            </w: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227307B8"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OD600</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31FBD6B7"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Volume to dilute in 1 mL (usually 1:100)</w:t>
            </w:r>
          </w:p>
        </w:tc>
      </w:tr>
      <w:tr w:rsidR="00B50403" w14:paraId="6E33BBF1"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48113862"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1</w:t>
            </w:r>
          </w:p>
        </w:tc>
        <w:tc>
          <w:tcPr>
            <w:tcW w:w="1859" w:type="dxa"/>
            <w:tcBorders>
              <w:top w:val="nil"/>
              <w:left w:val="nil"/>
              <w:bottom w:val="single" w:sz="4" w:space="0" w:color="auto"/>
              <w:right w:val="single" w:sz="4" w:space="0" w:color="auto"/>
            </w:tcBorders>
            <w:shd w:val="clear" w:color="auto" w:fill="auto"/>
            <w:noWrap/>
            <w:vAlign w:val="bottom"/>
            <w:hideMark/>
          </w:tcPr>
          <w:p w14:paraId="57ACF0CD" w14:textId="77777777" w:rsidR="00B50403" w:rsidRDefault="00B50403">
            <w:pPr>
              <w:rPr>
                <w:rFonts w:ascii="Calibri" w:hAnsi="Calibri" w:cs="Calibri"/>
                <w:color w:val="000000"/>
                <w:sz w:val="16"/>
                <w:szCs w:val="16"/>
              </w:rPr>
            </w:pPr>
            <w:r>
              <w:rPr>
                <w:rFonts w:ascii="Calibri" w:hAnsi="Calibri" w:cs="Calibri"/>
                <w:color w:val="000000"/>
                <w:sz w:val="16"/>
                <w:szCs w:val="16"/>
              </w:rPr>
              <w:t>LVS</w:t>
            </w:r>
          </w:p>
        </w:tc>
        <w:tc>
          <w:tcPr>
            <w:tcW w:w="941" w:type="dxa"/>
            <w:tcBorders>
              <w:top w:val="nil"/>
              <w:left w:val="nil"/>
              <w:bottom w:val="single" w:sz="4" w:space="0" w:color="auto"/>
              <w:right w:val="single" w:sz="4" w:space="0" w:color="auto"/>
            </w:tcBorders>
            <w:shd w:val="clear" w:color="auto" w:fill="auto"/>
            <w:noWrap/>
            <w:vAlign w:val="bottom"/>
            <w:hideMark/>
          </w:tcPr>
          <w:p w14:paraId="209EC337"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2.04</w:t>
            </w:r>
          </w:p>
        </w:tc>
        <w:tc>
          <w:tcPr>
            <w:tcW w:w="660" w:type="dxa"/>
            <w:tcBorders>
              <w:top w:val="nil"/>
              <w:left w:val="nil"/>
              <w:bottom w:val="single" w:sz="4" w:space="0" w:color="auto"/>
              <w:right w:val="single" w:sz="4" w:space="0" w:color="auto"/>
            </w:tcBorders>
            <w:shd w:val="clear" w:color="auto" w:fill="auto"/>
            <w:noWrap/>
            <w:vAlign w:val="bottom"/>
            <w:hideMark/>
          </w:tcPr>
          <w:p w14:paraId="05B3C730"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25.5</w:t>
            </w:r>
          </w:p>
        </w:tc>
        <w:tc>
          <w:tcPr>
            <w:tcW w:w="780" w:type="dxa"/>
            <w:tcBorders>
              <w:top w:val="nil"/>
              <w:left w:val="nil"/>
              <w:bottom w:val="single" w:sz="4" w:space="0" w:color="auto"/>
              <w:right w:val="single" w:sz="4" w:space="0" w:color="auto"/>
            </w:tcBorders>
            <w:shd w:val="clear" w:color="auto" w:fill="auto"/>
            <w:noWrap/>
            <w:vAlign w:val="bottom"/>
            <w:hideMark/>
          </w:tcPr>
          <w:p w14:paraId="5CED245F"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1274.5</w:t>
            </w:r>
          </w:p>
        </w:tc>
        <w:tc>
          <w:tcPr>
            <w:tcW w:w="664" w:type="dxa"/>
            <w:tcBorders>
              <w:top w:val="nil"/>
              <w:left w:val="nil"/>
              <w:bottom w:val="single" w:sz="4" w:space="0" w:color="auto"/>
              <w:right w:val="single" w:sz="4" w:space="0" w:color="auto"/>
            </w:tcBorders>
            <w:shd w:val="clear" w:color="auto" w:fill="auto"/>
            <w:noWrap/>
            <w:vAlign w:val="bottom"/>
            <w:hideMark/>
          </w:tcPr>
          <w:p w14:paraId="10994999"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0.046</w:t>
            </w:r>
          </w:p>
        </w:tc>
        <w:tc>
          <w:tcPr>
            <w:tcW w:w="1740" w:type="dxa"/>
            <w:tcBorders>
              <w:top w:val="nil"/>
              <w:left w:val="nil"/>
              <w:bottom w:val="single" w:sz="4" w:space="0" w:color="auto"/>
              <w:right w:val="single" w:sz="4" w:space="0" w:color="auto"/>
            </w:tcBorders>
            <w:shd w:val="clear" w:color="auto" w:fill="auto"/>
            <w:noWrap/>
            <w:vAlign w:val="bottom"/>
            <w:hideMark/>
          </w:tcPr>
          <w:p w14:paraId="63A93A70"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8.70</w:t>
            </w:r>
          </w:p>
        </w:tc>
      </w:tr>
      <w:tr w:rsidR="00B50403" w14:paraId="586DC290"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51BE03E9"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2</w:t>
            </w:r>
          </w:p>
        </w:tc>
        <w:tc>
          <w:tcPr>
            <w:tcW w:w="1859" w:type="dxa"/>
            <w:tcBorders>
              <w:top w:val="nil"/>
              <w:left w:val="nil"/>
              <w:bottom w:val="single" w:sz="4" w:space="0" w:color="auto"/>
              <w:right w:val="single" w:sz="4" w:space="0" w:color="auto"/>
            </w:tcBorders>
            <w:shd w:val="clear" w:color="auto" w:fill="auto"/>
            <w:noWrap/>
            <w:vAlign w:val="bottom"/>
            <w:hideMark/>
          </w:tcPr>
          <w:p w14:paraId="01A8E920" w14:textId="77777777" w:rsidR="00B50403" w:rsidRDefault="00B50403">
            <w:pPr>
              <w:rPr>
                <w:rFonts w:ascii="Calibri" w:hAnsi="Calibri" w:cs="Calibri"/>
                <w:color w:val="000000"/>
                <w:sz w:val="16"/>
                <w:szCs w:val="16"/>
              </w:rPr>
            </w:pPr>
            <w:r>
              <w:rPr>
                <w:rFonts w:ascii="Calibri" w:hAnsi="Calibri" w:cs="Calibri"/>
                <w:color w:val="000000"/>
                <w:sz w:val="16"/>
                <w:szCs w:val="16"/>
              </w:rPr>
              <w:t>KMLFT49.1</w:t>
            </w:r>
          </w:p>
        </w:tc>
        <w:tc>
          <w:tcPr>
            <w:tcW w:w="941" w:type="dxa"/>
            <w:tcBorders>
              <w:top w:val="nil"/>
              <w:left w:val="nil"/>
              <w:bottom w:val="single" w:sz="4" w:space="0" w:color="auto"/>
              <w:right w:val="single" w:sz="4" w:space="0" w:color="auto"/>
            </w:tcBorders>
            <w:shd w:val="clear" w:color="auto" w:fill="auto"/>
            <w:noWrap/>
            <w:vAlign w:val="bottom"/>
            <w:hideMark/>
          </w:tcPr>
          <w:p w14:paraId="48041E2E"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2.44</w:t>
            </w:r>
          </w:p>
        </w:tc>
        <w:tc>
          <w:tcPr>
            <w:tcW w:w="660" w:type="dxa"/>
            <w:tcBorders>
              <w:top w:val="nil"/>
              <w:left w:val="nil"/>
              <w:bottom w:val="single" w:sz="4" w:space="0" w:color="auto"/>
              <w:right w:val="single" w:sz="4" w:space="0" w:color="auto"/>
            </w:tcBorders>
            <w:shd w:val="clear" w:color="auto" w:fill="auto"/>
            <w:noWrap/>
            <w:vAlign w:val="bottom"/>
            <w:hideMark/>
          </w:tcPr>
          <w:p w14:paraId="6106B555"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21.3</w:t>
            </w:r>
          </w:p>
        </w:tc>
        <w:tc>
          <w:tcPr>
            <w:tcW w:w="780" w:type="dxa"/>
            <w:tcBorders>
              <w:top w:val="nil"/>
              <w:left w:val="nil"/>
              <w:bottom w:val="single" w:sz="4" w:space="0" w:color="auto"/>
              <w:right w:val="single" w:sz="4" w:space="0" w:color="auto"/>
            </w:tcBorders>
            <w:shd w:val="clear" w:color="auto" w:fill="auto"/>
            <w:noWrap/>
            <w:vAlign w:val="bottom"/>
            <w:hideMark/>
          </w:tcPr>
          <w:p w14:paraId="59677563"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1278.7</w:t>
            </w:r>
          </w:p>
        </w:tc>
        <w:tc>
          <w:tcPr>
            <w:tcW w:w="664" w:type="dxa"/>
            <w:tcBorders>
              <w:top w:val="nil"/>
              <w:left w:val="nil"/>
              <w:bottom w:val="single" w:sz="4" w:space="0" w:color="auto"/>
              <w:right w:val="single" w:sz="4" w:space="0" w:color="auto"/>
            </w:tcBorders>
            <w:shd w:val="clear" w:color="auto" w:fill="auto"/>
            <w:noWrap/>
            <w:vAlign w:val="bottom"/>
            <w:hideMark/>
          </w:tcPr>
          <w:p w14:paraId="710F4C4D"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0.045</w:t>
            </w:r>
          </w:p>
        </w:tc>
        <w:tc>
          <w:tcPr>
            <w:tcW w:w="1740" w:type="dxa"/>
            <w:tcBorders>
              <w:top w:val="nil"/>
              <w:left w:val="nil"/>
              <w:bottom w:val="single" w:sz="4" w:space="0" w:color="auto"/>
              <w:right w:val="single" w:sz="4" w:space="0" w:color="auto"/>
            </w:tcBorders>
            <w:shd w:val="clear" w:color="auto" w:fill="auto"/>
            <w:noWrap/>
            <w:vAlign w:val="bottom"/>
            <w:hideMark/>
          </w:tcPr>
          <w:p w14:paraId="72EF110B"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8.89</w:t>
            </w:r>
          </w:p>
        </w:tc>
      </w:tr>
      <w:tr w:rsidR="00B50403" w14:paraId="798B0560"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5CDF9FD"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3</w:t>
            </w:r>
          </w:p>
        </w:tc>
        <w:tc>
          <w:tcPr>
            <w:tcW w:w="1859" w:type="dxa"/>
            <w:tcBorders>
              <w:top w:val="nil"/>
              <w:left w:val="nil"/>
              <w:bottom w:val="single" w:sz="4" w:space="0" w:color="auto"/>
              <w:right w:val="single" w:sz="4" w:space="0" w:color="auto"/>
            </w:tcBorders>
            <w:shd w:val="clear" w:color="auto" w:fill="auto"/>
            <w:noWrap/>
            <w:vAlign w:val="bottom"/>
            <w:hideMark/>
          </w:tcPr>
          <w:p w14:paraId="49FC130F" w14:textId="77777777" w:rsidR="00B50403" w:rsidRDefault="00B50403">
            <w:pPr>
              <w:rPr>
                <w:rFonts w:ascii="Calibri" w:hAnsi="Calibri" w:cs="Calibri"/>
                <w:color w:val="000000"/>
                <w:sz w:val="16"/>
                <w:szCs w:val="16"/>
              </w:rPr>
            </w:pPr>
            <w:r>
              <w:rPr>
                <w:rFonts w:ascii="Calibri" w:hAnsi="Calibri" w:cs="Calibri"/>
                <w:color w:val="000000"/>
                <w:sz w:val="16"/>
                <w:szCs w:val="16"/>
              </w:rPr>
              <w:t>KMLFT37.1 from KR lab</w:t>
            </w:r>
          </w:p>
        </w:tc>
        <w:tc>
          <w:tcPr>
            <w:tcW w:w="941" w:type="dxa"/>
            <w:tcBorders>
              <w:top w:val="nil"/>
              <w:left w:val="nil"/>
              <w:bottom w:val="single" w:sz="4" w:space="0" w:color="auto"/>
              <w:right w:val="single" w:sz="4" w:space="0" w:color="auto"/>
            </w:tcBorders>
            <w:shd w:val="clear" w:color="auto" w:fill="auto"/>
            <w:noWrap/>
            <w:vAlign w:val="bottom"/>
            <w:hideMark/>
          </w:tcPr>
          <w:p w14:paraId="66741079"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2.64</w:t>
            </w:r>
          </w:p>
        </w:tc>
        <w:tc>
          <w:tcPr>
            <w:tcW w:w="660" w:type="dxa"/>
            <w:tcBorders>
              <w:top w:val="nil"/>
              <w:left w:val="nil"/>
              <w:bottom w:val="single" w:sz="4" w:space="0" w:color="auto"/>
              <w:right w:val="single" w:sz="4" w:space="0" w:color="auto"/>
            </w:tcBorders>
            <w:shd w:val="clear" w:color="auto" w:fill="auto"/>
            <w:noWrap/>
            <w:vAlign w:val="bottom"/>
            <w:hideMark/>
          </w:tcPr>
          <w:p w14:paraId="0DA8CCA0"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19.7</w:t>
            </w:r>
          </w:p>
        </w:tc>
        <w:tc>
          <w:tcPr>
            <w:tcW w:w="780" w:type="dxa"/>
            <w:tcBorders>
              <w:top w:val="nil"/>
              <w:left w:val="nil"/>
              <w:bottom w:val="single" w:sz="4" w:space="0" w:color="auto"/>
              <w:right w:val="single" w:sz="4" w:space="0" w:color="auto"/>
            </w:tcBorders>
            <w:shd w:val="clear" w:color="auto" w:fill="auto"/>
            <w:noWrap/>
            <w:vAlign w:val="bottom"/>
            <w:hideMark/>
          </w:tcPr>
          <w:p w14:paraId="1FBEC15C"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1280.3</w:t>
            </w:r>
          </w:p>
        </w:tc>
        <w:tc>
          <w:tcPr>
            <w:tcW w:w="664" w:type="dxa"/>
            <w:tcBorders>
              <w:top w:val="nil"/>
              <w:left w:val="nil"/>
              <w:bottom w:val="single" w:sz="4" w:space="0" w:color="auto"/>
              <w:right w:val="single" w:sz="4" w:space="0" w:color="auto"/>
            </w:tcBorders>
            <w:shd w:val="clear" w:color="auto" w:fill="auto"/>
            <w:noWrap/>
            <w:vAlign w:val="bottom"/>
            <w:hideMark/>
          </w:tcPr>
          <w:p w14:paraId="740CB8D7"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0.04</w:t>
            </w:r>
          </w:p>
        </w:tc>
        <w:tc>
          <w:tcPr>
            <w:tcW w:w="1740" w:type="dxa"/>
            <w:tcBorders>
              <w:top w:val="nil"/>
              <w:left w:val="nil"/>
              <w:bottom w:val="single" w:sz="4" w:space="0" w:color="auto"/>
              <w:right w:val="single" w:sz="4" w:space="0" w:color="auto"/>
            </w:tcBorders>
            <w:shd w:val="clear" w:color="auto" w:fill="auto"/>
            <w:noWrap/>
            <w:vAlign w:val="bottom"/>
            <w:hideMark/>
          </w:tcPr>
          <w:p w14:paraId="271C08D1"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10.00</w:t>
            </w:r>
          </w:p>
        </w:tc>
      </w:tr>
      <w:tr w:rsidR="00B50403" w14:paraId="02D399B1"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655A30B4"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4</w:t>
            </w:r>
          </w:p>
        </w:tc>
        <w:tc>
          <w:tcPr>
            <w:tcW w:w="1859" w:type="dxa"/>
            <w:tcBorders>
              <w:top w:val="nil"/>
              <w:left w:val="nil"/>
              <w:bottom w:val="single" w:sz="4" w:space="0" w:color="auto"/>
              <w:right w:val="single" w:sz="4" w:space="0" w:color="auto"/>
            </w:tcBorders>
            <w:shd w:val="clear" w:color="auto" w:fill="auto"/>
            <w:noWrap/>
            <w:vAlign w:val="bottom"/>
            <w:hideMark/>
          </w:tcPr>
          <w:p w14:paraId="500B5AE8" w14:textId="77777777" w:rsidR="00B50403" w:rsidRDefault="00B50403">
            <w:pPr>
              <w:rPr>
                <w:rFonts w:ascii="Calibri" w:hAnsi="Calibri" w:cs="Calibri"/>
                <w:color w:val="000000"/>
                <w:sz w:val="16"/>
                <w:szCs w:val="16"/>
              </w:rPr>
            </w:pPr>
            <w:r>
              <w:rPr>
                <w:rFonts w:ascii="Calibri" w:hAnsi="Calibri" w:cs="Calibri"/>
                <w:color w:val="000000"/>
                <w:sz w:val="16"/>
                <w:szCs w:val="16"/>
              </w:rPr>
              <w:t>KMLFT37.2 from KR lab</w:t>
            </w:r>
          </w:p>
        </w:tc>
        <w:tc>
          <w:tcPr>
            <w:tcW w:w="941" w:type="dxa"/>
            <w:tcBorders>
              <w:top w:val="nil"/>
              <w:left w:val="nil"/>
              <w:bottom w:val="single" w:sz="4" w:space="0" w:color="auto"/>
              <w:right w:val="single" w:sz="4" w:space="0" w:color="auto"/>
            </w:tcBorders>
            <w:shd w:val="clear" w:color="auto" w:fill="auto"/>
            <w:noWrap/>
            <w:vAlign w:val="bottom"/>
            <w:hideMark/>
          </w:tcPr>
          <w:p w14:paraId="5EAB573D"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2.9</w:t>
            </w:r>
          </w:p>
        </w:tc>
        <w:tc>
          <w:tcPr>
            <w:tcW w:w="660" w:type="dxa"/>
            <w:tcBorders>
              <w:top w:val="nil"/>
              <w:left w:val="nil"/>
              <w:bottom w:val="single" w:sz="4" w:space="0" w:color="auto"/>
              <w:right w:val="single" w:sz="4" w:space="0" w:color="auto"/>
            </w:tcBorders>
            <w:shd w:val="clear" w:color="auto" w:fill="auto"/>
            <w:noWrap/>
            <w:vAlign w:val="bottom"/>
            <w:hideMark/>
          </w:tcPr>
          <w:p w14:paraId="6E3E9AA5"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17.9</w:t>
            </w:r>
          </w:p>
        </w:tc>
        <w:tc>
          <w:tcPr>
            <w:tcW w:w="780" w:type="dxa"/>
            <w:tcBorders>
              <w:top w:val="nil"/>
              <w:left w:val="nil"/>
              <w:bottom w:val="single" w:sz="4" w:space="0" w:color="auto"/>
              <w:right w:val="single" w:sz="4" w:space="0" w:color="auto"/>
            </w:tcBorders>
            <w:shd w:val="clear" w:color="auto" w:fill="auto"/>
            <w:noWrap/>
            <w:vAlign w:val="bottom"/>
            <w:hideMark/>
          </w:tcPr>
          <w:p w14:paraId="72BFA3D3"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1282.1</w:t>
            </w:r>
          </w:p>
        </w:tc>
        <w:tc>
          <w:tcPr>
            <w:tcW w:w="664" w:type="dxa"/>
            <w:tcBorders>
              <w:top w:val="nil"/>
              <w:left w:val="nil"/>
              <w:bottom w:val="single" w:sz="4" w:space="0" w:color="auto"/>
              <w:right w:val="single" w:sz="4" w:space="0" w:color="auto"/>
            </w:tcBorders>
            <w:shd w:val="clear" w:color="auto" w:fill="auto"/>
            <w:noWrap/>
            <w:vAlign w:val="bottom"/>
            <w:hideMark/>
          </w:tcPr>
          <w:p w14:paraId="3CFCC778"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0.05</w:t>
            </w:r>
          </w:p>
        </w:tc>
        <w:tc>
          <w:tcPr>
            <w:tcW w:w="1740" w:type="dxa"/>
            <w:tcBorders>
              <w:top w:val="nil"/>
              <w:left w:val="nil"/>
              <w:bottom w:val="single" w:sz="4" w:space="0" w:color="auto"/>
              <w:right w:val="single" w:sz="4" w:space="0" w:color="auto"/>
            </w:tcBorders>
            <w:shd w:val="clear" w:color="auto" w:fill="auto"/>
            <w:noWrap/>
            <w:vAlign w:val="bottom"/>
            <w:hideMark/>
          </w:tcPr>
          <w:p w14:paraId="487D1D23"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8.00</w:t>
            </w:r>
          </w:p>
        </w:tc>
      </w:tr>
      <w:tr w:rsidR="00B50403" w14:paraId="2AD01142"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ABBC3D7"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5</w:t>
            </w:r>
          </w:p>
        </w:tc>
        <w:tc>
          <w:tcPr>
            <w:tcW w:w="1859" w:type="dxa"/>
            <w:tcBorders>
              <w:top w:val="nil"/>
              <w:left w:val="nil"/>
              <w:bottom w:val="single" w:sz="4" w:space="0" w:color="auto"/>
              <w:right w:val="single" w:sz="4" w:space="0" w:color="auto"/>
            </w:tcBorders>
            <w:shd w:val="clear" w:color="auto" w:fill="auto"/>
            <w:noWrap/>
            <w:vAlign w:val="bottom"/>
            <w:hideMark/>
          </w:tcPr>
          <w:p w14:paraId="6054CCD9" w14:textId="77777777" w:rsidR="00B50403" w:rsidRDefault="00B50403">
            <w:pPr>
              <w:rPr>
                <w:rFonts w:ascii="Calibri" w:hAnsi="Calibri" w:cs="Calibri"/>
                <w:color w:val="000000"/>
                <w:sz w:val="16"/>
                <w:szCs w:val="16"/>
              </w:rPr>
            </w:pPr>
            <w:r>
              <w:rPr>
                <w:rFonts w:ascii="Calibri" w:hAnsi="Calibri" w:cs="Calibri"/>
                <w:color w:val="000000"/>
                <w:sz w:val="16"/>
                <w:szCs w:val="16"/>
              </w:rPr>
              <w:t>KMLFT37.1 from SD lab</w:t>
            </w:r>
          </w:p>
        </w:tc>
        <w:tc>
          <w:tcPr>
            <w:tcW w:w="941" w:type="dxa"/>
            <w:tcBorders>
              <w:top w:val="nil"/>
              <w:left w:val="nil"/>
              <w:bottom w:val="single" w:sz="4" w:space="0" w:color="auto"/>
              <w:right w:val="single" w:sz="4" w:space="0" w:color="auto"/>
            </w:tcBorders>
            <w:shd w:val="clear" w:color="auto" w:fill="auto"/>
            <w:noWrap/>
            <w:vAlign w:val="bottom"/>
            <w:hideMark/>
          </w:tcPr>
          <w:p w14:paraId="30438514"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2.68</w:t>
            </w:r>
          </w:p>
        </w:tc>
        <w:tc>
          <w:tcPr>
            <w:tcW w:w="660" w:type="dxa"/>
            <w:tcBorders>
              <w:top w:val="nil"/>
              <w:left w:val="nil"/>
              <w:bottom w:val="single" w:sz="4" w:space="0" w:color="auto"/>
              <w:right w:val="single" w:sz="4" w:space="0" w:color="auto"/>
            </w:tcBorders>
            <w:shd w:val="clear" w:color="auto" w:fill="auto"/>
            <w:noWrap/>
            <w:vAlign w:val="bottom"/>
            <w:hideMark/>
          </w:tcPr>
          <w:p w14:paraId="29551C2B"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19.4</w:t>
            </w:r>
          </w:p>
        </w:tc>
        <w:tc>
          <w:tcPr>
            <w:tcW w:w="780" w:type="dxa"/>
            <w:tcBorders>
              <w:top w:val="nil"/>
              <w:left w:val="nil"/>
              <w:bottom w:val="single" w:sz="4" w:space="0" w:color="auto"/>
              <w:right w:val="single" w:sz="4" w:space="0" w:color="auto"/>
            </w:tcBorders>
            <w:shd w:val="clear" w:color="auto" w:fill="auto"/>
            <w:noWrap/>
            <w:vAlign w:val="bottom"/>
            <w:hideMark/>
          </w:tcPr>
          <w:p w14:paraId="41267789"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1280.6</w:t>
            </w:r>
          </w:p>
        </w:tc>
        <w:tc>
          <w:tcPr>
            <w:tcW w:w="664" w:type="dxa"/>
            <w:tcBorders>
              <w:top w:val="nil"/>
              <w:left w:val="nil"/>
              <w:bottom w:val="single" w:sz="4" w:space="0" w:color="auto"/>
              <w:right w:val="single" w:sz="4" w:space="0" w:color="auto"/>
            </w:tcBorders>
            <w:shd w:val="clear" w:color="auto" w:fill="auto"/>
            <w:noWrap/>
            <w:vAlign w:val="bottom"/>
            <w:hideMark/>
          </w:tcPr>
          <w:p w14:paraId="7BC49B68"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0.038</w:t>
            </w:r>
          </w:p>
        </w:tc>
        <w:tc>
          <w:tcPr>
            <w:tcW w:w="1740" w:type="dxa"/>
            <w:tcBorders>
              <w:top w:val="nil"/>
              <w:left w:val="nil"/>
              <w:bottom w:val="single" w:sz="4" w:space="0" w:color="auto"/>
              <w:right w:val="single" w:sz="4" w:space="0" w:color="auto"/>
            </w:tcBorders>
            <w:shd w:val="clear" w:color="auto" w:fill="auto"/>
            <w:noWrap/>
            <w:vAlign w:val="bottom"/>
            <w:hideMark/>
          </w:tcPr>
          <w:p w14:paraId="408AE06A"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10.53</w:t>
            </w:r>
          </w:p>
        </w:tc>
      </w:tr>
      <w:tr w:rsidR="00B50403" w14:paraId="7F13D651"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B32E726"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6</w:t>
            </w:r>
          </w:p>
        </w:tc>
        <w:tc>
          <w:tcPr>
            <w:tcW w:w="1859" w:type="dxa"/>
            <w:tcBorders>
              <w:top w:val="nil"/>
              <w:left w:val="nil"/>
              <w:bottom w:val="single" w:sz="4" w:space="0" w:color="auto"/>
              <w:right w:val="single" w:sz="4" w:space="0" w:color="auto"/>
            </w:tcBorders>
            <w:shd w:val="clear" w:color="auto" w:fill="auto"/>
            <w:noWrap/>
            <w:vAlign w:val="bottom"/>
            <w:hideMark/>
          </w:tcPr>
          <w:p w14:paraId="3ADA4BEF" w14:textId="77777777" w:rsidR="00B50403" w:rsidRDefault="00B50403">
            <w:pPr>
              <w:rPr>
                <w:rFonts w:ascii="Calibri" w:hAnsi="Calibri" w:cs="Calibri"/>
                <w:color w:val="000000"/>
                <w:sz w:val="16"/>
                <w:szCs w:val="16"/>
              </w:rPr>
            </w:pPr>
            <w:r>
              <w:rPr>
                <w:rFonts w:ascii="Calibri" w:hAnsi="Calibri" w:cs="Calibri"/>
                <w:color w:val="000000"/>
                <w:sz w:val="16"/>
                <w:szCs w:val="16"/>
              </w:rPr>
              <w:t>KMLFT37.2 from SD lab</w:t>
            </w:r>
          </w:p>
        </w:tc>
        <w:tc>
          <w:tcPr>
            <w:tcW w:w="941" w:type="dxa"/>
            <w:tcBorders>
              <w:top w:val="nil"/>
              <w:left w:val="nil"/>
              <w:bottom w:val="single" w:sz="4" w:space="0" w:color="auto"/>
              <w:right w:val="single" w:sz="4" w:space="0" w:color="auto"/>
            </w:tcBorders>
            <w:shd w:val="clear" w:color="auto" w:fill="auto"/>
            <w:noWrap/>
            <w:vAlign w:val="bottom"/>
            <w:hideMark/>
          </w:tcPr>
          <w:p w14:paraId="639FF354"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3.98</w:t>
            </w:r>
          </w:p>
        </w:tc>
        <w:tc>
          <w:tcPr>
            <w:tcW w:w="660" w:type="dxa"/>
            <w:tcBorders>
              <w:top w:val="nil"/>
              <w:left w:val="nil"/>
              <w:bottom w:val="single" w:sz="4" w:space="0" w:color="auto"/>
              <w:right w:val="single" w:sz="4" w:space="0" w:color="auto"/>
            </w:tcBorders>
            <w:shd w:val="clear" w:color="auto" w:fill="auto"/>
            <w:noWrap/>
            <w:vAlign w:val="bottom"/>
            <w:hideMark/>
          </w:tcPr>
          <w:p w14:paraId="0A46BFC0"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13.1</w:t>
            </w:r>
          </w:p>
        </w:tc>
        <w:tc>
          <w:tcPr>
            <w:tcW w:w="780" w:type="dxa"/>
            <w:tcBorders>
              <w:top w:val="nil"/>
              <w:left w:val="nil"/>
              <w:bottom w:val="single" w:sz="4" w:space="0" w:color="auto"/>
              <w:right w:val="single" w:sz="4" w:space="0" w:color="auto"/>
            </w:tcBorders>
            <w:shd w:val="clear" w:color="auto" w:fill="auto"/>
            <w:noWrap/>
            <w:vAlign w:val="bottom"/>
            <w:hideMark/>
          </w:tcPr>
          <w:p w14:paraId="5736E13F"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1286.9</w:t>
            </w:r>
          </w:p>
        </w:tc>
        <w:tc>
          <w:tcPr>
            <w:tcW w:w="664" w:type="dxa"/>
            <w:tcBorders>
              <w:top w:val="nil"/>
              <w:left w:val="nil"/>
              <w:bottom w:val="single" w:sz="4" w:space="0" w:color="auto"/>
              <w:right w:val="single" w:sz="4" w:space="0" w:color="auto"/>
            </w:tcBorders>
            <w:shd w:val="clear" w:color="auto" w:fill="auto"/>
            <w:noWrap/>
            <w:vAlign w:val="bottom"/>
            <w:hideMark/>
          </w:tcPr>
          <w:p w14:paraId="6F6C0613"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0.034</w:t>
            </w:r>
          </w:p>
        </w:tc>
        <w:tc>
          <w:tcPr>
            <w:tcW w:w="1740" w:type="dxa"/>
            <w:tcBorders>
              <w:top w:val="nil"/>
              <w:left w:val="nil"/>
              <w:bottom w:val="single" w:sz="4" w:space="0" w:color="auto"/>
              <w:right w:val="single" w:sz="4" w:space="0" w:color="auto"/>
            </w:tcBorders>
            <w:shd w:val="clear" w:color="auto" w:fill="auto"/>
            <w:noWrap/>
            <w:vAlign w:val="bottom"/>
            <w:hideMark/>
          </w:tcPr>
          <w:p w14:paraId="1E31FF17"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11.76</w:t>
            </w:r>
          </w:p>
        </w:tc>
      </w:tr>
      <w:tr w:rsidR="00B50403" w14:paraId="3F77DE4D"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3711CDC6"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7</w:t>
            </w:r>
          </w:p>
        </w:tc>
        <w:tc>
          <w:tcPr>
            <w:tcW w:w="1859" w:type="dxa"/>
            <w:tcBorders>
              <w:top w:val="nil"/>
              <w:left w:val="nil"/>
              <w:bottom w:val="single" w:sz="4" w:space="0" w:color="auto"/>
              <w:right w:val="single" w:sz="4" w:space="0" w:color="auto"/>
            </w:tcBorders>
            <w:shd w:val="clear" w:color="auto" w:fill="auto"/>
            <w:noWrap/>
            <w:vAlign w:val="bottom"/>
            <w:hideMark/>
          </w:tcPr>
          <w:p w14:paraId="410FF195" w14:textId="77777777" w:rsidR="00B50403" w:rsidRDefault="00B50403">
            <w:pPr>
              <w:rPr>
                <w:rFonts w:ascii="Calibri" w:hAnsi="Calibri" w:cs="Calibri"/>
                <w:color w:val="000000"/>
                <w:sz w:val="16"/>
                <w:szCs w:val="16"/>
              </w:rPr>
            </w:pPr>
            <w:r>
              <w:rPr>
                <w:rFonts w:ascii="Calibri" w:hAnsi="Calibri" w:cs="Calibri"/>
                <w:color w:val="000000"/>
                <w:sz w:val="16"/>
                <w:szCs w:val="16"/>
              </w:rPr>
              <w:t>KRLVS40.1</w:t>
            </w:r>
          </w:p>
        </w:tc>
        <w:tc>
          <w:tcPr>
            <w:tcW w:w="941" w:type="dxa"/>
            <w:tcBorders>
              <w:top w:val="nil"/>
              <w:left w:val="nil"/>
              <w:bottom w:val="single" w:sz="4" w:space="0" w:color="auto"/>
              <w:right w:val="single" w:sz="4" w:space="0" w:color="auto"/>
            </w:tcBorders>
            <w:shd w:val="clear" w:color="auto" w:fill="auto"/>
            <w:noWrap/>
            <w:vAlign w:val="bottom"/>
            <w:hideMark/>
          </w:tcPr>
          <w:p w14:paraId="1BB3B401"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3.23</w:t>
            </w:r>
          </w:p>
        </w:tc>
        <w:tc>
          <w:tcPr>
            <w:tcW w:w="660" w:type="dxa"/>
            <w:tcBorders>
              <w:top w:val="nil"/>
              <w:left w:val="nil"/>
              <w:bottom w:val="single" w:sz="4" w:space="0" w:color="auto"/>
              <w:right w:val="single" w:sz="4" w:space="0" w:color="auto"/>
            </w:tcBorders>
            <w:shd w:val="clear" w:color="auto" w:fill="auto"/>
            <w:noWrap/>
            <w:vAlign w:val="bottom"/>
            <w:hideMark/>
          </w:tcPr>
          <w:p w14:paraId="580D39CB"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16.1</w:t>
            </w:r>
          </w:p>
        </w:tc>
        <w:tc>
          <w:tcPr>
            <w:tcW w:w="780" w:type="dxa"/>
            <w:tcBorders>
              <w:top w:val="nil"/>
              <w:left w:val="nil"/>
              <w:bottom w:val="single" w:sz="4" w:space="0" w:color="auto"/>
              <w:right w:val="single" w:sz="4" w:space="0" w:color="auto"/>
            </w:tcBorders>
            <w:shd w:val="clear" w:color="auto" w:fill="auto"/>
            <w:noWrap/>
            <w:vAlign w:val="bottom"/>
            <w:hideMark/>
          </w:tcPr>
          <w:p w14:paraId="0E6EF9C4"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1283.9</w:t>
            </w:r>
          </w:p>
        </w:tc>
        <w:tc>
          <w:tcPr>
            <w:tcW w:w="664" w:type="dxa"/>
            <w:tcBorders>
              <w:top w:val="nil"/>
              <w:left w:val="nil"/>
              <w:bottom w:val="single" w:sz="4" w:space="0" w:color="auto"/>
              <w:right w:val="single" w:sz="4" w:space="0" w:color="auto"/>
            </w:tcBorders>
            <w:shd w:val="clear" w:color="auto" w:fill="auto"/>
            <w:noWrap/>
            <w:vAlign w:val="bottom"/>
            <w:hideMark/>
          </w:tcPr>
          <w:p w14:paraId="52707F96"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0.032</w:t>
            </w:r>
          </w:p>
        </w:tc>
        <w:tc>
          <w:tcPr>
            <w:tcW w:w="1740" w:type="dxa"/>
            <w:tcBorders>
              <w:top w:val="nil"/>
              <w:left w:val="nil"/>
              <w:bottom w:val="single" w:sz="4" w:space="0" w:color="auto"/>
              <w:right w:val="single" w:sz="4" w:space="0" w:color="auto"/>
            </w:tcBorders>
            <w:shd w:val="clear" w:color="auto" w:fill="auto"/>
            <w:noWrap/>
            <w:vAlign w:val="bottom"/>
            <w:hideMark/>
          </w:tcPr>
          <w:p w14:paraId="40DB7DDA"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12.50</w:t>
            </w:r>
          </w:p>
        </w:tc>
      </w:tr>
      <w:tr w:rsidR="00B50403" w14:paraId="2DA1D173" w14:textId="77777777" w:rsidTr="00F962FE">
        <w:trPr>
          <w:trHeight w:val="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7497FC19" w14:textId="77777777" w:rsidR="00B50403" w:rsidRDefault="00B50403">
            <w:pPr>
              <w:jc w:val="center"/>
              <w:rPr>
                <w:rFonts w:ascii="Calibri" w:hAnsi="Calibri" w:cs="Calibri"/>
                <w:color w:val="000000"/>
                <w:sz w:val="16"/>
                <w:szCs w:val="16"/>
              </w:rPr>
            </w:pPr>
            <w:r>
              <w:rPr>
                <w:rFonts w:ascii="Calibri" w:hAnsi="Calibri" w:cs="Calibri"/>
                <w:color w:val="000000"/>
                <w:sz w:val="16"/>
                <w:szCs w:val="16"/>
              </w:rPr>
              <w:t>8</w:t>
            </w:r>
          </w:p>
        </w:tc>
        <w:tc>
          <w:tcPr>
            <w:tcW w:w="1859" w:type="dxa"/>
            <w:tcBorders>
              <w:top w:val="nil"/>
              <w:left w:val="nil"/>
              <w:bottom w:val="single" w:sz="4" w:space="0" w:color="auto"/>
              <w:right w:val="single" w:sz="4" w:space="0" w:color="auto"/>
            </w:tcBorders>
            <w:shd w:val="clear" w:color="auto" w:fill="auto"/>
            <w:noWrap/>
            <w:vAlign w:val="bottom"/>
            <w:hideMark/>
          </w:tcPr>
          <w:p w14:paraId="05AF39E8" w14:textId="77777777" w:rsidR="00B50403" w:rsidRDefault="00B50403">
            <w:pPr>
              <w:rPr>
                <w:rFonts w:ascii="Calibri" w:hAnsi="Calibri" w:cs="Calibri"/>
                <w:color w:val="000000"/>
                <w:sz w:val="16"/>
                <w:szCs w:val="16"/>
              </w:rPr>
            </w:pPr>
            <w:r>
              <w:rPr>
                <w:rFonts w:ascii="Calibri" w:hAnsi="Calibri" w:cs="Calibri"/>
                <w:color w:val="000000"/>
                <w:sz w:val="16"/>
                <w:szCs w:val="16"/>
              </w:rPr>
              <w:t>JCLVS106.1</w:t>
            </w:r>
          </w:p>
        </w:tc>
        <w:tc>
          <w:tcPr>
            <w:tcW w:w="941" w:type="dxa"/>
            <w:tcBorders>
              <w:top w:val="nil"/>
              <w:left w:val="nil"/>
              <w:bottom w:val="single" w:sz="4" w:space="0" w:color="auto"/>
              <w:right w:val="single" w:sz="4" w:space="0" w:color="auto"/>
            </w:tcBorders>
            <w:shd w:val="clear" w:color="auto" w:fill="auto"/>
            <w:noWrap/>
            <w:vAlign w:val="bottom"/>
            <w:hideMark/>
          </w:tcPr>
          <w:p w14:paraId="2E4D1F45"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3.19</w:t>
            </w:r>
          </w:p>
        </w:tc>
        <w:tc>
          <w:tcPr>
            <w:tcW w:w="660" w:type="dxa"/>
            <w:tcBorders>
              <w:top w:val="nil"/>
              <w:left w:val="nil"/>
              <w:bottom w:val="single" w:sz="4" w:space="0" w:color="auto"/>
              <w:right w:val="single" w:sz="4" w:space="0" w:color="auto"/>
            </w:tcBorders>
            <w:shd w:val="clear" w:color="auto" w:fill="auto"/>
            <w:noWrap/>
            <w:vAlign w:val="bottom"/>
            <w:hideMark/>
          </w:tcPr>
          <w:p w14:paraId="5FB5776D"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16.3</w:t>
            </w:r>
          </w:p>
        </w:tc>
        <w:tc>
          <w:tcPr>
            <w:tcW w:w="780" w:type="dxa"/>
            <w:tcBorders>
              <w:top w:val="nil"/>
              <w:left w:val="nil"/>
              <w:bottom w:val="single" w:sz="4" w:space="0" w:color="auto"/>
              <w:right w:val="single" w:sz="4" w:space="0" w:color="auto"/>
            </w:tcBorders>
            <w:shd w:val="clear" w:color="auto" w:fill="auto"/>
            <w:noWrap/>
            <w:vAlign w:val="bottom"/>
            <w:hideMark/>
          </w:tcPr>
          <w:p w14:paraId="4FB376E0"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1283.7</w:t>
            </w:r>
          </w:p>
        </w:tc>
        <w:tc>
          <w:tcPr>
            <w:tcW w:w="664" w:type="dxa"/>
            <w:tcBorders>
              <w:top w:val="nil"/>
              <w:left w:val="nil"/>
              <w:bottom w:val="single" w:sz="4" w:space="0" w:color="auto"/>
              <w:right w:val="single" w:sz="4" w:space="0" w:color="auto"/>
            </w:tcBorders>
            <w:shd w:val="clear" w:color="auto" w:fill="auto"/>
            <w:noWrap/>
            <w:vAlign w:val="bottom"/>
            <w:hideMark/>
          </w:tcPr>
          <w:p w14:paraId="32E446E4"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0.032</w:t>
            </w:r>
          </w:p>
        </w:tc>
        <w:tc>
          <w:tcPr>
            <w:tcW w:w="1740" w:type="dxa"/>
            <w:tcBorders>
              <w:top w:val="nil"/>
              <w:left w:val="nil"/>
              <w:bottom w:val="single" w:sz="4" w:space="0" w:color="auto"/>
              <w:right w:val="single" w:sz="4" w:space="0" w:color="auto"/>
            </w:tcBorders>
            <w:shd w:val="clear" w:color="auto" w:fill="auto"/>
            <w:noWrap/>
            <w:vAlign w:val="bottom"/>
            <w:hideMark/>
          </w:tcPr>
          <w:p w14:paraId="7A8078A8" w14:textId="77777777" w:rsidR="00B50403" w:rsidRDefault="00B50403">
            <w:pPr>
              <w:jc w:val="right"/>
              <w:rPr>
                <w:rFonts w:ascii="Calibri" w:hAnsi="Calibri" w:cs="Calibri"/>
                <w:color w:val="000000"/>
                <w:sz w:val="16"/>
                <w:szCs w:val="16"/>
              </w:rPr>
            </w:pPr>
            <w:r>
              <w:rPr>
                <w:rFonts w:ascii="Calibri" w:hAnsi="Calibri" w:cs="Calibri"/>
                <w:color w:val="000000"/>
                <w:sz w:val="16"/>
                <w:szCs w:val="16"/>
              </w:rPr>
              <w:t>12.50</w:t>
            </w:r>
          </w:p>
        </w:tc>
      </w:tr>
    </w:tbl>
    <w:p w14:paraId="3A231F04" w14:textId="3BAAC21B" w:rsidR="00B50403" w:rsidRDefault="00B50403" w:rsidP="00204778">
      <w:pPr>
        <w:rPr>
          <w:rFonts w:ascii="Arial" w:hAnsi="Arial" w:cs="Arial"/>
          <w:sz w:val="22"/>
          <w:szCs w:val="22"/>
        </w:rPr>
      </w:pPr>
    </w:p>
    <w:p w14:paraId="1C433A3D" w14:textId="4B4AE2C2" w:rsidR="00B50403" w:rsidRDefault="00B50403" w:rsidP="00204778">
      <w:pPr>
        <w:rPr>
          <w:rFonts w:ascii="Arial" w:hAnsi="Arial" w:cs="Arial"/>
          <w:sz w:val="22"/>
          <w:szCs w:val="22"/>
        </w:rPr>
      </w:pPr>
      <w:r>
        <w:rPr>
          <w:rFonts w:ascii="Arial" w:hAnsi="Arial" w:cs="Arial"/>
          <w:sz w:val="22"/>
          <w:szCs w:val="22"/>
        </w:rPr>
        <w:t xml:space="preserve">Media in plate with macrophage looks a bit more yellow than usual – likely reflecting more macrophage! </w:t>
      </w:r>
    </w:p>
    <w:p w14:paraId="480EEA18" w14:textId="37B97553" w:rsidR="00B50403" w:rsidRDefault="00B50403" w:rsidP="00204778">
      <w:pPr>
        <w:rPr>
          <w:rFonts w:ascii="Arial" w:hAnsi="Arial" w:cs="Arial"/>
          <w:sz w:val="22"/>
          <w:szCs w:val="22"/>
        </w:rPr>
      </w:pPr>
      <w:r>
        <w:rPr>
          <w:rFonts w:ascii="Arial" w:hAnsi="Arial" w:cs="Arial"/>
          <w:sz w:val="22"/>
          <w:szCs w:val="22"/>
        </w:rPr>
        <w:t xml:space="preserve">Remove media and replace with 200 </w:t>
      </w:r>
      <w:proofErr w:type="spellStart"/>
      <w:r>
        <w:rPr>
          <w:rFonts w:ascii="Arial" w:hAnsi="Arial" w:cs="Arial"/>
          <w:sz w:val="22"/>
          <w:szCs w:val="22"/>
        </w:rPr>
        <w:t>uL</w:t>
      </w:r>
      <w:proofErr w:type="spellEnd"/>
      <w:r>
        <w:rPr>
          <w:rFonts w:ascii="Arial" w:hAnsi="Arial" w:cs="Arial"/>
          <w:sz w:val="22"/>
          <w:szCs w:val="22"/>
        </w:rPr>
        <w:t xml:space="preserve"> fresh media before adding 50 </w:t>
      </w:r>
      <w:proofErr w:type="spellStart"/>
      <w:r>
        <w:rPr>
          <w:rFonts w:ascii="Arial" w:hAnsi="Arial" w:cs="Arial"/>
          <w:sz w:val="22"/>
          <w:szCs w:val="22"/>
        </w:rPr>
        <w:t>uL</w:t>
      </w:r>
      <w:proofErr w:type="spellEnd"/>
      <w:r>
        <w:rPr>
          <w:rFonts w:ascii="Arial" w:hAnsi="Arial" w:cs="Arial"/>
          <w:sz w:val="22"/>
          <w:szCs w:val="22"/>
        </w:rPr>
        <w:t xml:space="preserve"> of each inoculum.</w:t>
      </w:r>
    </w:p>
    <w:p w14:paraId="60D6BD5A" w14:textId="7725DF6F" w:rsidR="00B50403" w:rsidRDefault="00B50403" w:rsidP="00204778">
      <w:pPr>
        <w:rPr>
          <w:rFonts w:ascii="Arial" w:hAnsi="Arial" w:cs="Arial"/>
          <w:sz w:val="22"/>
          <w:szCs w:val="22"/>
        </w:rPr>
      </w:pPr>
      <w:r>
        <w:rPr>
          <w:rFonts w:ascii="Arial" w:hAnsi="Arial" w:cs="Arial"/>
          <w:sz w:val="22"/>
          <w:szCs w:val="22"/>
        </w:rPr>
        <w:t>Transfer 200 ul inoculum to 96-well plate, serially dilute 1:10 to 10</w:t>
      </w:r>
      <w:r w:rsidRPr="00B50403">
        <w:rPr>
          <w:rFonts w:ascii="Arial" w:hAnsi="Arial" w:cs="Arial"/>
          <w:sz w:val="22"/>
          <w:szCs w:val="22"/>
          <w:vertAlign w:val="superscript"/>
        </w:rPr>
        <w:t>-4</w:t>
      </w:r>
      <w:r>
        <w:rPr>
          <w:rFonts w:ascii="Arial" w:hAnsi="Arial" w:cs="Arial"/>
          <w:sz w:val="22"/>
          <w:szCs w:val="22"/>
        </w:rPr>
        <w:t xml:space="preserve">. Plate 10 ul each dilution on track plates 2x. </w:t>
      </w:r>
    </w:p>
    <w:p w14:paraId="02F9A502" w14:textId="5C818985" w:rsidR="00BA46F5" w:rsidRDefault="00BA46F5" w:rsidP="00204778">
      <w:pPr>
        <w:rPr>
          <w:rFonts w:ascii="Arial" w:hAnsi="Arial" w:cs="Arial"/>
          <w:sz w:val="22"/>
          <w:szCs w:val="22"/>
        </w:rPr>
      </w:pPr>
    </w:p>
    <w:p w14:paraId="70858822" w14:textId="592FB51E" w:rsidR="006D00BA" w:rsidRDefault="006D00BA" w:rsidP="00204778">
      <w:pPr>
        <w:rPr>
          <w:rFonts w:ascii="Arial" w:hAnsi="Arial" w:cs="Arial"/>
          <w:sz w:val="22"/>
          <w:szCs w:val="22"/>
        </w:rPr>
      </w:pPr>
      <w:r>
        <w:rPr>
          <w:rFonts w:ascii="Arial" w:hAnsi="Arial" w:cs="Arial"/>
          <w:sz w:val="22"/>
          <w:szCs w:val="22"/>
        </w:rPr>
        <w:t xml:space="preserve">Infected cells at 9:40AM. </w:t>
      </w:r>
    </w:p>
    <w:p w14:paraId="292A1951" w14:textId="37F44A95" w:rsidR="00E34960" w:rsidRDefault="006D00BA" w:rsidP="00204778">
      <w:pPr>
        <w:rPr>
          <w:rFonts w:ascii="Arial" w:hAnsi="Arial" w:cs="Arial"/>
          <w:sz w:val="22"/>
          <w:szCs w:val="22"/>
        </w:rPr>
      </w:pPr>
      <w:r>
        <w:rPr>
          <w:rFonts w:ascii="Arial" w:hAnsi="Arial" w:cs="Arial"/>
          <w:sz w:val="22"/>
          <w:szCs w:val="22"/>
        </w:rPr>
        <w:t xml:space="preserve">At 11:40AM, wash wells 2x with 1x PBS. Then add 200 </w:t>
      </w:r>
      <w:proofErr w:type="spellStart"/>
      <w:r>
        <w:rPr>
          <w:rFonts w:ascii="Arial" w:hAnsi="Arial" w:cs="Arial"/>
          <w:sz w:val="22"/>
          <w:szCs w:val="22"/>
        </w:rPr>
        <w:t>uL</w:t>
      </w:r>
      <w:proofErr w:type="spellEnd"/>
      <w:r>
        <w:rPr>
          <w:rFonts w:ascii="Arial" w:hAnsi="Arial" w:cs="Arial"/>
          <w:sz w:val="22"/>
          <w:szCs w:val="22"/>
        </w:rPr>
        <w:t xml:space="preserve"> of DMEMF with 10 ug/mL gentamycin (made stock of 7 mL DMEMF with 1.4 ul of 50 mg/mL gentamycin). </w:t>
      </w:r>
      <w:r w:rsidR="00E34960">
        <w:rPr>
          <w:rFonts w:ascii="Arial" w:hAnsi="Arial" w:cs="Arial"/>
          <w:sz w:val="22"/>
          <w:szCs w:val="22"/>
        </w:rPr>
        <w:t xml:space="preserve">Put plate back in the incubator until tomorrow. </w:t>
      </w:r>
    </w:p>
    <w:p w14:paraId="31DDF538" w14:textId="2B153CF0" w:rsidR="00B7162F" w:rsidRDefault="00B7162F" w:rsidP="00204778">
      <w:pPr>
        <w:rPr>
          <w:rFonts w:ascii="Arial" w:hAnsi="Arial" w:cs="Arial"/>
          <w:sz w:val="22"/>
          <w:szCs w:val="22"/>
        </w:rPr>
      </w:pPr>
    </w:p>
    <w:p w14:paraId="68CF83A0" w14:textId="039535F4" w:rsidR="00B7162F" w:rsidRDefault="00B7162F" w:rsidP="00204778">
      <w:pPr>
        <w:rPr>
          <w:rFonts w:ascii="Arial" w:hAnsi="Arial" w:cs="Arial"/>
          <w:sz w:val="22"/>
          <w:szCs w:val="22"/>
        </w:rPr>
      </w:pPr>
      <w:r>
        <w:rPr>
          <w:rFonts w:ascii="Arial" w:hAnsi="Arial" w:cs="Arial"/>
          <w:sz w:val="22"/>
          <w:szCs w:val="22"/>
        </w:rPr>
        <w:t xml:space="preserve">Fed P8 macrophage. </w:t>
      </w:r>
    </w:p>
    <w:p w14:paraId="0E43789B" w14:textId="1E1205C8" w:rsidR="00B7162F" w:rsidRDefault="00B7162F" w:rsidP="00204778">
      <w:pPr>
        <w:rPr>
          <w:rFonts w:ascii="Arial" w:hAnsi="Arial" w:cs="Arial"/>
          <w:sz w:val="22"/>
          <w:szCs w:val="22"/>
        </w:rPr>
      </w:pPr>
      <w:r>
        <w:rPr>
          <w:rFonts w:ascii="Arial" w:hAnsi="Arial" w:cs="Arial"/>
          <w:sz w:val="22"/>
          <w:szCs w:val="22"/>
        </w:rPr>
        <w:t>Made single-use aliquots of LVS, ∆</w:t>
      </w:r>
      <w:proofErr w:type="spellStart"/>
      <w:r w:rsidRPr="008F56B6">
        <w:rPr>
          <w:rFonts w:ascii="Arial" w:hAnsi="Arial" w:cs="Arial"/>
          <w:i/>
          <w:iCs/>
          <w:sz w:val="22"/>
          <w:szCs w:val="22"/>
        </w:rPr>
        <w:t>pigR</w:t>
      </w:r>
      <w:proofErr w:type="spellEnd"/>
      <w:r>
        <w:rPr>
          <w:rFonts w:ascii="Arial" w:hAnsi="Arial" w:cs="Arial"/>
          <w:sz w:val="22"/>
          <w:szCs w:val="22"/>
        </w:rPr>
        <w:t>, ∆</w:t>
      </w:r>
      <w:proofErr w:type="spellStart"/>
      <w:r w:rsidRPr="008F56B6">
        <w:rPr>
          <w:rFonts w:ascii="Arial" w:hAnsi="Arial" w:cs="Arial"/>
          <w:i/>
          <w:iCs/>
          <w:sz w:val="22"/>
          <w:szCs w:val="22"/>
        </w:rPr>
        <w:t>pmrA</w:t>
      </w:r>
      <w:proofErr w:type="spellEnd"/>
      <w:r>
        <w:rPr>
          <w:rFonts w:ascii="Arial" w:hAnsi="Arial" w:cs="Arial"/>
          <w:sz w:val="22"/>
          <w:szCs w:val="22"/>
        </w:rPr>
        <w:t xml:space="preserve"> ∆</w:t>
      </w:r>
      <w:proofErr w:type="spellStart"/>
      <w:r w:rsidRPr="008F56B6">
        <w:rPr>
          <w:rFonts w:ascii="Arial" w:hAnsi="Arial" w:cs="Arial"/>
          <w:i/>
          <w:iCs/>
          <w:sz w:val="22"/>
          <w:szCs w:val="22"/>
        </w:rPr>
        <w:t>priM</w:t>
      </w:r>
      <w:proofErr w:type="spellEnd"/>
      <w:r>
        <w:rPr>
          <w:rFonts w:ascii="Arial" w:hAnsi="Arial" w:cs="Arial"/>
          <w:sz w:val="22"/>
          <w:szCs w:val="22"/>
        </w:rPr>
        <w:t>, KRLVS40.1 ∆</w:t>
      </w:r>
      <w:proofErr w:type="spellStart"/>
      <w:r w:rsidRPr="008F56B6">
        <w:rPr>
          <w:rFonts w:ascii="Arial" w:hAnsi="Arial" w:cs="Arial"/>
          <w:i/>
          <w:iCs/>
          <w:sz w:val="22"/>
          <w:szCs w:val="22"/>
        </w:rPr>
        <w:t>pmrA</w:t>
      </w:r>
      <w:proofErr w:type="spellEnd"/>
      <w:r>
        <w:rPr>
          <w:rFonts w:ascii="Arial" w:hAnsi="Arial" w:cs="Arial"/>
          <w:sz w:val="22"/>
          <w:szCs w:val="22"/>
        </w:rPr>
        <w:t>.</w:t>
      </w:r>
    </w:p>
    <w:p w14:paraId="19D849A4" w14:textId="77777777" w:rsidR="00BA46F5" w:rsidRDefault="00BA46F5" w:rsidP="00204778">
      <w:pPr>
        <w:rPr>
          <w:rFonts w:ascii="Arial" w:hAnsi="Arial" w:cs="Arial"/>
          <w:sz w:val="22"/>
          <w:szCs w:val="22"/>
        </w:rPr>
      </w:pPr>
    </w:p>
    <w:p w14:paraId="6EF60102" w14:textId="77777777" w:rsidR="000458DC" w:rsidRDefault="000458DC" w:rsidP="00204778">
      <w:pPr>
        <w:rPr>
          <w:rFonts w:ascii="Arial" w:hAnsi="Arial" w:cs="Arial"/>
          <w:sz w:val="22"/>
          <w:szCs w:val="22"/>
        </w:rPr>
      </w:pPr>
    </w:p>
    <w:p w14:paraId="254A303A" w14:textId="04A78641" w:rsidR="0084182C" w:rsidRPr="00221D84" w:rsidRDefault="0084182C" w:rsidP="0084182C">
      <w:pPr>
        <w:rPr>
          <w:rFonts w:ascii="Arial" w:hAnsi="Arial" w:cs="Arial"/>
          <w:b/>
        </w:rPr>
      </w:pPr>
      <w:r>
        <w:rPr>
          <w:rFonts w:ascii="Arial" w:hAnsi="Arial" w:cs="Arial"/>
          <w:b/>
          <w:highlight w:val="green"/>
        </w:rPr>
        <w:t>Saturday</w:t>
      </w:r>
      <w:r w:rsidRPr="00221D84">
        <w:rPr>
          <w:rFonts w:ascii="Arial" w:hAnsi="Arial" w:cs="Arial"/>
          <w:b/>
          <w:highlight w:val="green"/>
        </w:rPr>
        <w:t xml:space="preserve">, </w:t>
      </w:r>
      <w:r>
        <w:rPr>
          <w:rFonts w:ascii="Arial" w:hAnsi="Arial" w:cs="Arial"/>
          <w:b/>
          <w:highlight w:val="green"/>
        </w:rPr>
        <w:t>April 24,</w:t>
      </w:r>
      <w:r w:rsidRPr="00221D84">
        <w:rPr>
          <w:rFonts w:ascii="Arial" w:hAnsi="Arial" w:cs="Arial"/>
          <w:b/>
          <w:highlight w:val="green"/>
        </w:rPr>
        <w:t xml:space="preserve"> </w:t>
      </w:r>
      <w:r>
        <w:rPr>
          <w:rFonts w:ascii="Arial" w:hAnsi="Arial" w:cs="Arial"/>
          <w:b/>
          <w:highlight w:val="green"/>
        </w:rPr>
        <w:t>2021</w:t>
      </w:r>
    </w:p>
    <w:p w14:paraId="2A28F90A" w14:textId="77777777" w:rsidR="0084182C" w:rsidRPr="00221D84" w:rsidRDefault="0084182C" w:rsidP="0084182C">
      <w:pPr>
        <w:rPr>
          <w:rFonts w:ascii="Arial" w:hAnsi="Arial" w:cs="Arial"/>
          <w:b/>
          <w:sz w:val="18"/>
          <w:szCs w:val="18"/>
        </w:rPr>
      </w:pPr>
    </w:p>
    <w:p w14:paraId="00E6B18E" w14:textId="77777777" w:rsidR="0084182C" w:rsidRDefault="0084182C" w:rsidP="0084182C">
      <w:pPr>
        <w:rPr>
          <w:rFonts w:ascii="Arial" w:hAnsi="Arial" w:cs="Arial"/>
          <w:b/>
          <w:sz w:val="18"/>
          <w:szCs w:val="18"/>
        </w:rPr>
      </w:pPr>
      <w:r w:rsidRPr="00221D84">
        <w:rPr>
          <w:rFonts w:ascii="Arial" w:hAnsi="Arial" w:cs="Arial"/>
          <w:b/>
          <w:sz w:val="18"/>
          <w:szCs w:val="18"/>
        </w:rPr>
        <w:t>To Do:</w:t>
      </w:r>
    </w:p>
    <w:p w14:paraId="14975516" w14:textId="76744359" w:rsidR="0084182C" w:rsidRPr="00035561" w:rsidRDefault="0084182C" w:rsidP="003C6ABA">
      <w:pPr>
        <w:pStyle w:val="ListParagraph"/>
        <w:numPr>
          <w:ilvl w:val="0"/>
          <w:numId w:val="6"/>
        </w:numPr>
        <w:rPr>
          <w:rFonts w:ascii="Arial" w:hAnsi="Arial" w:cs="Arial"/>
          <w:b/>
          <w:strike/>
          <w:sz w:val="18"/>
          <w:szCs w:val="18"/>
        </w:rPr>
      </w:pPr>
      <w:r w:rsidRPr="00035561">
        <w:rPr>
          <w:rFonts w:ascii="Arial" w:hAnsi="Arial" w:cs="Arial"/>
          <w:bCs/>
          <w:strike/>
          <w:sz w:val="18"/>
          <w:szCs w:val="18"/>
        </w:rPr>
        <w:t>T=24</w:t>
      </w:r>
    </w:p>
    <w:p w14:paraId="6548AC8F" w14:textId="70B67938" w:rsidR="00FF09DF" w:rsidRPr="00035561" w:rsidRDefault="00FF09DF" w:rsidP="003C6ABA">
      <w:pPr>
        <w:pStyle w:val="ListParagraph"/>
        <w:numPr>
          <w:ilvl w:val="0"/>
          <w:numId w:val="6"/>
        </w:numPr>
        <w:rPr>
          <w:rFonts w:ascii="Arial" w:hAnsi="Arial" w:cs="Arial"/>
          <w:b/>
          <w:strike/>
          <w:sz w:val="18"/>
          <w:szCs w:val="18"/>
        </w:rPr>
      </w:pPr>
      <w:r w:rsidRPr="00035561">
        <w:rPr>
          <w:rFonts w:ascii="Arial" w:hAnsi="Arial" w:cs="Arial"/>
          <w:bCs/>
          <w:strike/>
          <w:sz w:val="18"/>
          <w:szCs w:val="18"/>
        </w:rPr>
        <w:t>Feed macrophage</w:t>
      </w:r>
    </w:p>
    <w:p w14:paraId="0CA7E933" w14:textId="77777777" w:rsidR="0084182C" w:rsidRPr="007A6A5F" w:rsidRDefault="0084182C" w:rsidP="0084182C">
      <w:pPr>
        <w:rPr>
          <w:rFonts w:ascii="Arial" w:hAnsi="Arial" w:cs="Arial"/>
        </w:rPr>
      </w:pPr>
      <w:r w:rsidRPr="00221D84">
        <w:rPr>
          <w:rFonts w:ascii="Arial" w:hAnsi="Arial" w:cs="Arial"/>
          <w:b/>
          <w:u w:val="single"/>
        </w:rPr>
        <w:t>Results and Data:</w:t>
      </w:r>
    </w:p>
    <w:p w14:paraId="39112ADB" w14:textId="00A4F18F" w:rsidR="00035561" w:rsidRDefault="00035561" w:rsidP="0084182C">
      <w:pPr>
        <w:rPr>
          <w:rFonts w:ascii="Arial" w:hAnsi="Arial" w:cs="Arial"/>
          <w:sz w:val="22"/>
          <w:szCs w:val="22"/>
        </w:rPr>
      </w:pPr>
      <w:r>
        <w:rPr>
          <w:rFonts w:ascii="Arial" w:hAnsi="Arial" w:cs="Arial"/>
          <w:sz w:val="22"/>
          <w:szCs w:val="22"/>
        </w:rPr>
        <w:t xml:space="preserve">Washed 2x with PBS, lysed in </w:t>
      </w:r>
      <w:r w:rsidR="000F5D88">
        <w:rPr>
          <w:rFonts w:ascii="Arial" w:hAnsi="Arial" w:cs="Arial"/>
          <w:sz w:val="22"/>
          <w:szCs w:val="22"/>
        </w:rPr>
        <w:t xml:space="preserve">200 </w:t>
      </w:r>
      <w:proofErr w:type="spellStart"/>
      <w:r w:rsidR="000F5D88">
        <w:rPr>
          <w:rFonts w:ascii="Arial" w:hAnsi="Arial" w:cs="Arial"/>
          <w:sz w:val="22"/>
          <w:szCs w:val="22"/>
        </w:rPr>
        <w:t>uL</w:t>
      </w:r>
      <w:proofErr w:type="spellEnd"/>
      <w:r w:rsidR="000F5D88">
        <w:rPr>
          <w:rFonts w:ascii="Arial" w:hAnsi="Arial" w:cs="Arial"/>
          <w:sz w:val="22"/>
          <w:szCs w:val="22"/>
        </w:rPr>
        <w:t xml:space="preserve"> </w:t>
      </w:r>
      <w:r>
        <w:rPr>
          <w:rFonts w:ascii="Arial" w:hAnsi="Arial" w:cs="Arial"/>
          <w:sz w:val="22"/>
          <w:szCs w:val="22"/>
        </w:rPr>
        <w:t>1% saponin in 1x PBS for 30’</w:t>
      </w:r>
      <w:r w:rsidR="000F5D88">
        <w:rPr>
          <w:rFonts w:ascii="Arial" w:hAnsi="Arial" w:cs="Arial"/>
          <w:sz w:val="22"/>
          <w:szCs w:val="22"/>
        </w:rPr>
        <w:t>. Mixed and transferred</w:t>
      </w:r>
      <w:r w:rsidR="006D6E3C">
        <w:rPr>
          <w:rFonts w:ascii="Arial" w:hAnsi="Arial" w:cs="Arial"/>
          <w:sz w:val="22"/>
          <w:szCs w:val="22"/>
        </w:rPr>
        <w:t xml:space="preserve"> samples with strains 1 – 7</w:t>
      </w:r>
      <w:r w:rsidR="000F5D88">
        <w:rPr>
          <w:rFonts w:ascii="Arial" w:hAnsi="Arial" w:cs="Arial"/>
          <w:sz w:val="22"/>
          <w:szCs w:val="22"/>
        </w:rPr>
        <w:t xml:space="preserve"> to top of new 96-well plate. Serially diluted 1:10 to 10</w:t>
      </w:r>
      <w:r w:rsidR="000F5D88" w:rsidRPr="000F5D88">
        <w:rPr>
          <w:rFonts w:ascii="Arial" w:hAnsi="Arial" w:cs="Arial"/>
          <w:sz w:val="22"/>
          <w:szCs w:val="22"/>
          <w:vertAlign w:val="superscript"/>
        </w:rPr>
        <w:t>-5</w:t>
      </w:r>
      <w:r w:rsidR="000F5D88">
        <w:rPr>
          <w:rFonts w:ascii="Arial" w:hAnsi="Arial" w:cs="Arial"/>
          <w:sz w:val="22"/>
          <w:szCs w:val="22"/>
        </w:rPr>
        <w:t xml:space="preserve">. </w:t>
      </w:r>
      <w:r w:rsidR="006D6E3C">
        <w:rPr>
          <w:rFonts w:ascii="Arial" w:hAnsi="Arial" w:cs="Arial"/>
          <w:sz w:val="22"/>
          <w:szCs w:val="22"/>
        </w:rPr>
        <w:t xml:space="preserve">Mixed wells with strain 8 in original plate, plated 50 </w:t>
      </w:r>
      <w:proofErr w:type="spellStart"/>
      <w:r w:rsidR="006D6E3C">
        <w:rPr>
          <w:rFonts w:ascii="Arial" w:hAnsi="Arial" w:cs="Arial"/>
          <w:sz w:val="22"/>
          <w:szCs w:val="22"/>
        </w:rPr>
        <w:t>uL</w:t>
      </w:r>
      <w:proofErr w:type="spellEnd"/>
      <w:r w:rsidR="006D6E3C">
        <w:rPr>
          <w:rFonts w:ascii="Arial" w:hAnsi="Arial" w:cs="Arial"/>
          <w:sz w:val="22"/>
          <w:szCs w:val="22"/>
        </w:rPr>
        <w:t xml:space="preserve"> twice on round plates. Go back to </w:t>
      </w:r>
      <w:proofErr w:type="gramStart"/>
      <w:r w:rsidR="006D6E3C">
        <w:rPr>
          <w:rFonts w:ascii="Arial" w:hAnsi="Arial" w:cs="Arial"/>
          <w:sz w:val="22"/>
          <w:szCs w:val="22"/>
        </w:rPr>
        <w:t>serially-diluted</w:t>
      </w:r>
      <w:proofErr w:type="gramEnd"/>
      <w:r w:rsidR="006D6E3C">
        <w:rPr>
          <w:rFonts w:ascii="Arial" w:hAnsi="Arial" w:cs="Arial"/>
          <w:sz w:val="22"/>
          <w:szCs w:val="22"/>
        </w:rPr>
        <w:t xml:space="preserve"> samples and plate 10 ul each on track plates 2x. </w:t>
      </w:r>
      <w:r w:rsidR="002D31B8">
        <w:rPr>
          <w:rFonts w:ascii="Arial" w:hAnsi="Arial" w:cs="Arial"/>
          <w:sz w:val="22"/>
          <w:szCs w:val="22"/>
        </w:rPr>
        <w:t>Put plates @37°C</w:t>
      </w:r>
    </w:p>
    <w:p w14:paraId="1499542D" w14:textId="77777777" w:rsidR="00035561" w:rsidRDefault="00035561" w:rsidP="0084182C">
      <w:pPr>
        <w:rPr>
          <w:rFonts w:ascii="Arial" w:hAnsi="Arial" w:cs="Arial"/>
          <w:sz w:val="22"/>
          <w:szCs w:val="22"/>
        </w:rPr>
      </w:pPr>
    </w:p>
    <w:p w14:paraId="50B95447" w14:textId="70E30394" w:rsidR="0084182C" w:rsidRDefault="0084182C" w:rsidP="00204778">
      <w:pPr>
        <w:rPr>
          <w:rFonts w:ascii="Arial" w:hAnsi="Arial" w:cs="Arial"/>
          <w:sz w:val="22"/>
          <w:szCs w:val="22"/>
        </w:rPr>
      </w:pPr>
    </w:p>
    <w:p w14:paraId="12A749B6" w14:textId="5AA6F984" w:rsidR="00FF09DF" w:rsidRPr="00221D84" w:rsidRDefault="00FF09DF" w:rsidP="00FF09DF">
      <w:pPr>
        <w:rPr>
          <w:rFonts w:ascii="Arial" w:hAnsi="Arial" w:cs="Arial"/>
          <w:b/>
        </w:rPr>
      </w:pPr>
      <w:r>
        <w:rPr>
          <w:rFonts w:ascii="Arial" w:hAnsi="Arial" w:cs="Arial"/>
          <w:b/>
          <w:highlight w:val="green"/>
        </w:rPr>
        <w:lastRenderedPageBreak/>
        <w:t>Sunday</w:t>
      </w:r>
      <w:r w:rsidRPr="00221D84">
        <w:rPr>
          <w:rFonts w:ascii="Arial" w:hAnsi="Arial" w:cs="Arial"/>
          <w:b/>
          <w:highlight w:val="green"/>
        </w:rPr>
        <w:t xml:space="preserve">, </w:t>
      </w:r>
      <w:r>
        <w:rPr>
          <w:rFonts w:ascii="Arial" w:hAnsi="Arial" w:cs="Arial"/>
          <w:b/>
          <w:highlight w:val="green"/>
        </w:rPr>
        <w:t>April 25,</w:t>
      </w:r>
      <w:r w:rsidRPr="00221D84">
        <w:rPr>
          <w:rFonts w:ascii="Arial" w:hAnsi="Arial" w:cs="Arial"/>
          <w:b/>
          <w:highlight w:val="green"/>
        </w:rPr>
        <w:t xml:space="preserve"> </w:t>
      </w:r>
      <w:r>
        <w:rPr>
          <w:rFonts w:ascii="Arial" w:hAnsi="Arial" w:cs="Arial"/>
          <w:b/>
          <w:highlight w:val="green"/>
        </w:rPr>
        <w:t>2021</w:t>
      </w:r>
    </w:p>
    <w:p w14:paraId="36C39526" w14:textId="77777777" w:rsidR="00FF09DF" w:rsidRPr="00221D84" w:rsidRDefault="00FF09DF" w:rsidP="00FF09DF">
      <w:pPr>
        <w:rPr>
          <w:rFonts w:ascii="Arial" w:hAnsi="Arial" w:cs="Arial"/>
          <w:b/>
          <w:sz w:val="18"/>
          <w:szCs w:val="18"/>
        </w:rPr>
      </w:pPr>
    </w:p>
    <w:p w14:paraId="083D97F8" w14:textId="77777777" w:rsidR="00FF09DF" w:rsidRDefault="00FF09DF" w:rsidP="00FF09DF">
      <w:pPr>
        <w:rPr>
          <w:rFonts w:ascii="Arial" w:hAnsi="Arial" w:cs="Arial"/>
          <w:b/>
          <w:sz w:val="18"/>
          <w:szCs w:val="18"/>
        </w:rPr>
      </w:pPr>
      <w:r w:rsidRPr="00221D84">
        <w:rPr>
          <w:rFonts w:ascii="Arial" w:hAnsi="Arial" w:cs="Arial"/>
          <w:b/>
          <w:sz w:val="18"/>
          <w:szCs w:val="18"/>
        </w:rPr>
        <w:t>To Do:</w:t>
      </w:r>
    </w:p>
    <w:p w14:paraId="3DFBAB4F" w14:textId="58016E24" w:rsidR="00FF09DF" w:rsidRPr="006A0A21" w:rsidRDefault="006A0A21" w:rsidP="003C6ABA">
      <w:pPr>
        <w:pStyle w:val="ListParagraph"/>
        <w:numPr>
          <w:ilvl w:val="0"/>
          <w:numId w:val="7"/>
        </w:numPr>
        <w:rPr>
          <w:rFonts w:ascii="Arial" w:hAnsi="Arial" w:cs="Arial"/>
          <w:b/>
          <w:strike/>
          <w:sz w:val="18"/>
          <w:szCs w:val="18"/>
        </w:rPr>
      </w:pPr>
      <w:r w:rsidRPr="006A0A21">
        <w:rPr>
          <w:rFonts w:ascii="Arial" w:hAnsi="Arial" w:cs="Arial"/>
          <w:bCs/>
          <w:strike/>
          <w:sz w:val="18"/>
          <w:szCs w:val="18"/>
        </w:rPr>
        <w:t>Pull</w:t>
      </w:r>
      <w:r w:rsidR="00FF09DF" w:rsidRPr="006A0A21">
        <w:rPr>
          <w:rFonts w:ascii="Arial" w:hAnsi="Arial" w:cs="Arial"/>
          <w:bCs/>
          <w:strike/>
          <w:sz w:val="18"/>
          <w:szCs w:val="18"/>
        </w:rPr>
        <w:t xml:space="preserve"> inoculum plates</w:t>
      </w:r>
    </w:p>
    <w:p w14:paraId="7DE5BEA0" w14:textId="24EB6AFD" w:rsidR="00FF09DF" w:rsidRPr="006A0A21" w:rsidRDefault="00FF09DF" w:rsidP="003C6ABA">
      <w:pPr>
        <w:pStyle w:val="ListParagraph"/>
        <w:numPr>
          <w:ilvl w:val="0"/>
          <w:numId w:val="7"/>
        </w:numPr>
        <w:rPr>
          <w:rFonts w:ascii="Arial" w:hAnsi="Arial" w:cs="Arial"/>
          <w:b/>
          <w:strike/>
          <w:sz w:val="18"/>
          <w:szCs w:val="18"/>
        </w:rPr>
      </w:pPr>
      <w:r w:rsidRPr="006A0A21">
        <w:rPr>
          <w:rFonts w:ascii="Arial" w:hAnsi="Arial" w:cs="Arial"/>
          <w:bCs/>
          <w:strike/>
          <w:sz w:val="18"/>
          <w:szCs w:val="18"/>
        </w:rPr>
        <w:t>Feed macrophage</w:t>
      </w:r>
    </w:p>
    <w:p w14:paraId="7AE7C199" w14:textId="77777777" w:rsidR="00FF09DF" w:rsidRPr="007A6A5F" w:rsidRDefault="00FF09DF" w:rsidP="00FF09DF">
      <w:pPr>
        <w:rPr>
          <w:rFonts w:ascii="Arial" w:hAnsi="Arial" w:cs="Arial"/>
        </w:rPr>
      </w:pPr>
      <w:r w:rsidRPr="00221D84">
        <w:rPr>
          <w:rFonts w:ascii="Arial" w:hAnsi="Arial" w:cs="Arial"/>
          <w:b/>
          <w:u w:val="single"/>
        </w:rPr>
        <w:t>Results and Data:</w:t>
      </w:r>
    </w:p>
    <w:p w14:paraId="27FB0ADC" w14:textId="028A9012" w:rsidR="00FF09DF" w:rsidRDefault="006A0A21" w:rsidP="00FF09DF">
      <w:pPr>
        <w:rPr>
          <w:rFonts w:ascii="Arial" w:hAnsi="Arial" w:cs="Arial"/>
          <w:sz w:val="22"/>
          <w:szCs w:val="22"/>
        </w:rPr>
      </w:pPr>
      <w:proofErr w:type="gramStart"/>
      <w:r>
        <w:rPr>
          <w:rFonts w:ascii="Arial" w:hAnsi="Arial" w:cs="Arial"/>
          <w:sz w:val="22"/>
          <w:szCs w:val="22"/>
        </w:rPr>
        <w:t>Macrophage</w:t>
      </w:r>
      <w:proofErr w:type="gramEnd"/>
      <w:r>
        <w:rPr>
          <w:rFonts w:ascii="Arial" w:hAnsi="Arial" w:cs="Arial"/>
          <w:sz w:val="22"/>
          <w:szCs w:val="22"/>
        </w:rPr>
        <w:t xml:space="preserve"> seem quite dense, should be able to survive until splitting tomorrow. </w:t>
      </w:r>
      <w:r w:rsidR="00BA09A8">
        <w:rPr>
          <w:rFonts w:ascii="Arial" w:hAnsi="Arial" w:cs="Arial"/>
          <w:sz w:val="22"/>
          <w:szCs w:val="22"/>
        </w:rPr>
        <w:t xml:space="preserve">Remove most of the inoculum plates; some have very small colonies so leave at 37°C until tomorrow. </w:t>
      </w:r>
    </w:p>
    <w:p w14:paraId="64DC728F" w14:textId="77777777" w:rsidR="00FF09DF" w:rsidRDefault="00FF09DF" w:rsidP="00FF09DF">
      <w:pPr>
        <w:rPr>
          <w:rFonts w:ascii="Arial" w:hAnsi="Arial" w:cs="Arial"/>
          <w:sz w:val="22"/>
          <w:szCs w:val="22"/>
        </w:rPr>
      </w:pPr>
    </w:p>
    <w:p w14:paraId="102DD24A" w14:textId="2C2E9BD1" w:rsidR="006A0A21" w:rsidRPr="00221D84" w:rsidRDefault="006A0A21" w:rsidP="006A0A21">
      <w:pPr>
        <w:rPr>
          <w:rFonts w:ascii="Arial" w:hAnsi="Arial" w:cs="Arial"/>
          <w:b/>
        </w:rPr>
      </w:pPr>
      <w:r>
        <w:rPr>
          <w:rFonts w:ascii="Arial" w:hAnsi="Arial" w:cs="Arial"/>
          <w:b/>
          <w:highlight w:val="green"/>
        </w:rPr>
        <w:t>Monday</w:t>
      </w:r>
      <w:r w:rsidRPr="00221D84">
        <w:rPr>
          <w:rFonts w:ascii="Arial" w:hAnsi="Arial" w:cs="Arial"/>
          <w:b/>
          <w:highlight w:val="green"/>
        </w:rPr>
        <w:t xml:space="preserve">, </w:t>
      </w:r>
      <w:r>
        <w:rPr>
          <w:rFonts w:ascii="Arial" w:hAnsi="Arial" w:cs="Arial"/>
          <w:b/>
          <w:highlight w:val="green"/>
        </w:rPr>
        <w:t>April 26,</w:t>
      </w:r>
      <w:r w:rsidRPr="00221D84">
        <w:rPr>
          <w:rFonts w:ascii="Arial" w:hAnsi="Arial" w:cs="Arial"/>
          <w:b/>
          <w:highlight w:val="green"/>
        </w:rPr>
        <w:t xml:space="preserve"> </w:t>
      </w:r>
      <w:r>
        <w:rPr>
          <w:rFonts w:ascii="Arial" w:hAnsi="Arial" w:cs="Arial"/>
          <w:b/>
          <w:highlight w:val="green"/>
        </w:rPr>
        <w:t>2021</w:t>
      </w:r>
    </w:p>
    <w:p w14:paraId="48E91A47" w14:textId="77777777" w:rsidR="006A0A21" w:rsidRPr="00221D84" w:rsidRDefault="006A0A21" w:rsidP="006A0A21">
      <w:pPr>
        <w:rPr>
          <w:rFonts w:ascii="Arial" w:hAnsi="Arial" w:cs="Arial"/>
          <w:b/>
          <w:sz w:val="18"/>
          <w:szCs w:val="18"/>
        </w:rPr>
      </w:pPr>
    </w:p>
    <w:p w14:paraId="31A1F4E1" w14:textId="77777777" w:rsidR="006A0A21" w:rsidRDefault="006A0A21" w:rsidP="006A0A21">
      <w:pPr>
        <w:rPr>
          <w:rFonts w:ascii="Arial" w:hAnsi="Arial" w:cs="Arial"/>
          <w:b/>
          <w:sz w:val="18"/>
          <w:szCs w:val="18"/>
        </w:rPr>
      </w:pPr>
      <w:r w:rsidRPr="00221D84">
        <w:rPr>
          <w:rFonts w:ascii="Arial" w:hAnsi="Arial" w:cs="Arial"/>
          <w:b/>
          <w:sz w:val="18"/>
          <w:szCs w:val="18"/>
        </w:rPr>
        <w:t>To Do:</w:t>
      </w:r>
    </w:p>
    <w:p w14:paraId="2D3C2279" w14:textId="131C7A78" w:rsidR="006A0A21" w:rsidRPr="006A0A21" w:rsidRDefault="006A0A21" w:rsidP="003C6ABA">
      <w:pPr>
        <w:pStyle w:val="ListParagraph"/>
        <w:numPr>
          <w:ilvl w:val="0"/>
          <w:numId w:val="8"/>
        </w:numPr>
        <w:rPr>
          <w:rFonts w:ascii="Arial" w:hAnsi="Arial" w:cs="Arial"/>
          <w:b/>
          <w:sz w:val="18"/>
          <w:szCs w:val="18"/>
        </w:rPr>
      </w:pPr>
      <w:r>
        <w:rPr>
          <w:rFonts w:ascii="Arial" w:hAnsi="Arial" w:cs="Arial"/>
          <w:bCs/>
          <w:sz w:val="18"/>
          <w:szCs w:val="18"/>
        </w:rPr>
        <w:t>Count inoculum plates</w:t>
      </w:r>
    </w:p>
    <w:p w14:paraId="46930EE5" w14:textId="1D76071B" w:rsidR="006A0A21" w:rsidRPr="00FF09DF" w:rsidRDefault="006A0A21" w:rsidP="003C6ABA">
      <w:pPr>
        <w:pStyle w:val="ListParagraph"/>
        <w:numPr>
          <w:ilvl w:val="0"/>
          <w:numId w:val="8"/>
        </w:numPr>
        <w:rPr>
          <w:rFonts w:ascii="Arial" w:hAnsi="Arial" w:cs="Arial"/>
          <w:b/>
          <w:sz w:val="18"/>
          <w:szCs w:val="18"/>
        </w:rPr>
      </w:pPr>
      <w:r>
        <w:rPr>
          <w:rFonts w:ascii="Arial" w:hAnsi="Arial" w:cs="Arial"/>
          <w:bCs/>
          <w:sz w:val="18"/>
          <w:szCs w:val="18"/>
        </w:rPr>
        <w:t>Count T=24 plates</w:t>
      </w:r>
    </w:p>
    <w:p w14:paraId="356F421C" w14:textId="0191840D" w:rsidR="008F29D9" w:rsidRPr="008F29D9" w:rsidRDefault="008F29D9" w:rsidP="003C6ABA">
      <w:pPr>
        <w:pStyle w:val="ListParagraph"/>
        <w:numPr>
          <w:ilvl w:val="0"/>
          <w:numId w:val="8"/>
        </w:numPr>
        <w:rPr>
          <w:rFonts w:ascii="Arial" w:hAnsi="Arial" w:cs="Arial"/>
          <w:b/>
          <w:sz w:val="18"/>
          <w:szCs w:val="18"/>
        </w:rPr>
      </w:pPr>
      <w:r>
        <w:rPr>
          <w:rFonts w:ascii="Arial" w:hAnsi="Arial" w:cs="Arial"/>
          <w:bCs/>
          <w:sz w:val="18"/>
          <w:szCs w:val="18"/>
        </w:rPr>
        <w:t>Set up another macrophage experiment</w:t>
      </w:r>
    </w:p>
    <w:p w14:paraId="468396E7" w14:textId="3FEB748B" w:rsidR="008F29D9" w:rsidRPr="008F29D9" w:rsidRDefault="008F29D9" w:rsidP="003C6ABA">
      <w:pPr>
        <w:pStyle w:val="ListParagraph"/>
        <w:numPr>
          <w:ilvl w:val="1"/>
          <w:numId w:val="8"/>
        </w:numPr>
        <w:rPr>
          <w:rFonts w:ascii="Arial" w:hAnsi="Arial" w:cs="Arial"/>
          <w:b/>
          <w:sz w:val="18"/>
          <w:szCs w:val="18"/>
        </w:rPr>
      </w:pPr>
      <w:r>
        <w:rPr>
          <w:rFonts w:ascii="Arial" w:hAnsi="Arial" w:cs="Arial"/>
          <w:bCs/>
          <w:sz w:val="18"/>
          <w:szCs w:val="18"/>
        </w:rPr>
        <w:t>Streak strains</w:t>
      </w:r>
    </w:p>
    <w:p w14:paraId="46E2C692" w14:textId="0763A954" w:rsidR="008F29D9" w:rsidRPr="008F29D9" w:rsidRDefault="008F29D9" w:rsidP="003C6ABA">
      <w:pPr>
        <w:pStyle w:val="ListParagraph"/>
        <w:numPr>
          <w:ilvl w:val="1"/>
          <w:numId w:val="8"/>
        </w:numPr>
        <w:rPr>
          <w:rFonts w:ascii="Arial" w:hAnsi="Arial" w:cs="Arial"/>
          <w:b/>
          <w:sz w:val="18"/>
          <w:szCs w:val="18"/>
        </w:rPr>
      </w:pPr>
      <w:r>
        <w:rPr>
          <w:rFonts w:ascii="Arial" w:hAnsi="Arial" w:cs="Arial"/>
          <w:bCs/>
          <w:sz w:val="18"/>
          <w:szCs w:val="18"/>
        </w:rPr>
        <w:t>Seed macrophage</w:t>
      </w:r>
    </w:p>
    <w:p w14:paraId="1563B091" w14:textId="197BF768" w:rsidR="008F29D9" w:rsidRPr="0084182C" w:rsidRDefault="008F29D9" w:rsidP="003C6ABA">
      <w:pPr>
        <w:pStyle w:val="ListParagraph"/>
        <w:numPr>
          <w:ilvl w:val="1"/>
          <w:numId w:val="8"/>
        </w:numPr>
        <w:rPr>
          <w:rFonts w:ascii="Arial" w:hAnsi="Arial" w:cs="Arial"/>
          <w:b/>
          <w:sz w:val="18"/>
          <w:szCs w:val="18"/>
        </w:rPr>
      </w:pPr>
      <w:r>
        <w:rPr>
          <w:rFonts w:ascii="Arial" w:hAnsi="Arial" w:cs="Arial"/>
          <w:bCs/>
          <w:sz w:val="18"/>
          <w:szCs w:val="18"/>
        </w:rPr>
        <w:t>Continue macrophage propagation</w:t>
      </w:r>
    </w:p>
    <w:p w14:paraId="52F167F5" w14:textId="77777777" w:rsidR="006A0A21" w:rsidRPr="007A6A5F" w:rsidRDefault="006A0A21" w:rsidP="006A0A21">
      <w:pPr>
        <w:rPr>
          <w:rFonts w:ascii="Arial" w:hAnsi="Arial" w:cs="Arial"/>
        </w:rPr>
      </w:pPr>
      <w:r w:rsidRPr="00221D84">
        <w:rPr>
          <w:rFonts w:ascii="Arial" w:hAnsi="Arial" w:cs="Arial"/>
          <w:b/>
          <w:u w:val="single"/>
        </w:rPr>
        <w:t>Results and Data:</w:t>
      </w:r>
    </w:p>
    <w:p w14:paraId="122E03F0" w14:textId="6CAFC906" w:rsidR="006A0A21" w:rsidRDefault="00B22FD4" w:rsidP="006A0A21">
      <w:pPr>
        <w:rPr>
          <w:rFonts w:ascii="Arial" w:hAnsi="Arial" w:cs="Arial"/>
          <w:sz w:val="22"/>
          <w:szCs w:val="22"/>
        </w:rPr>
      </w:pPr>
      <w:r>
        <w:rPr>
          <w:rFonts w:ascii="Arial" w:hAnsi="Arial" w:cs="Arial"/>
          <w:sz w:val="22"/>
          <w:szCs w:val="22"/>
        </w:rPr>
        <w:t xml:space="preserve">Macrophage assay results seem inconsistent. This is frustrating. </w:t>
      </w:r>
    </w:p>
    <w:p w14:paraId="2EBFEDC8" w14:textId="77777777" w:rsidR="00406356" w:rsidRDefault="00406356" w:rsidP="006A0A21">
      <w:pPr>
        <w:rPr>
          <w:rFonts w:ascii="Arial" w:hAnsi="Arial" w:cs="Arial"/>
          <w:sz w:val="22"/>
          <w:szCs w:val="22"/>
        </w:rPr>
      </w:pPr>
    </w:p>
    <w:p w14:paraId="2978F224" w14:textId="77777777" w:rsidR="00406356" w:rsidRDefault="00406356" w:rsidP="006A0A21">
      <w:pPr>
        <w:rPr>
          <w:rFonts w:ascii="Arial" w:hAnsi="Arial" w:cs="Arial"/>
          <w:sz w:val="22"/>
          <w:szCs w:val="22"/>
        </w:rPr>
      </w:pPr>
      <w:r>
        <w:rPr>
          <w:rFonts w:ascii="Arial" w:hAnsi="Arial" w:cs="Arial"/>
          <w:sz w:val="22"/>
          <w:szCs w:val="22"/>
        </w:rPr>
        <w:t>Specific examples:</w:t>
      </w:r>
    </w:p>
    <w:p w14:paraId="58BDBBEF" w14:textId="7798E108" w:rsidR="00406356" w:rsidRDefault="00406356" w:rsidP="006A0A21">
      <w:pPr>
        <w:rPr>
          <w:rFonts w:ascii="Arial" w:hAnsi="Arial" w:cs="Arial"/>
          <w:sz w:val="22"/>
          <w:szCs w:val="22"/>
        </w:rPr>
      </w:pPr>
      <w:r>
        <w:rPr>
          <w:rFonts w:ascii="Arial" w:hAnsi="Arial" w:cs="Arial"/>
          <w:sz w:val="22"/>
          <w:szCs w:val="22"/>
        </w:rPr>
        <w:t xml:space="preserve">The same samples plated on two different plates have different appearances. This is quite clear in the case of the inoculum. For example, see the plates below, which represent inoculums from sample 6. On one plate, the colonies have grown to a clearly visible size and are fairly homogenous in appearance. Counting individual colonies is straightforward. However, the colonies on the other plate have grown to varying sizes; most are quite small still but there are a few large outliers. These cells came from the same samples and have been growing the same amount of time in the incubator. </w:t>
      </w:r>
    </w:p>
    <w:p w14:paraId="13BC251E" w14:textId="3EFDD908" w:rsidR="004427ED" w:rsidRPr="004427ED" w:rsidRDefault="0052743F" w:rsidP="004427ED">
      <w:r>
        <w:rPr>
          <w:noProof/>
        </w:rPr>
        <mc:AlternateContent>
          <mc:Choice Requires="wps">
            <w:drawing>
              <wp:anchor distT="0" distB="0" distL="114300" distR="114300" simplePos="0" relativeHeight="251661312" behindDoc="0" locked="0" layoutInCell="1" allowOverlap="1" wp14:anchorId="69D29ED5" wp14:editId="31BB1B68">
                <wp:simplePos x="0" y="0"/>
                <wp:positionH relativeFrom="column">
                  <wp:posOffset>3678528</wp:posOffset>
                </wp:positionH>
                <wp:positionV relativeFrom="paragraph">
                  <wp:posOffset>-2485</wp:posOffset>
                </wp:positionV>
                <wp:extent cx="1121134" cy="270344"/>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121134" cy="270344"/>
                        </a:xfrm>
                        <a:prstGeom prst="rect">
                          <a:avLst/>
                        </a:prstGeom>
                        <a:solidFill>
                          <a:schemeClr val="lt1"/>
                        </a:solidFill>
                        <a:ln w="6350">
                          <a:solidFill>
                            <a:prstClr val="black"/>
                          </a:solidFill>
                        </a:ln>
                      </wps:spPr>
                      <wps:txbx>
                        <w:txbxContent>
                          <w:p w14:paraId="3D5A8C1E" w14:textId="7F03FFDD" w:rsidR="0052743F" w:rsidRDefault="0052743F" w:rsidP="0052743F">
                            <w:pPr>
                              <w:jc w:val="center"/>
                            </w:pPr>
                            <w:r>
                              <w:t>Inoculum 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D29ED5" id="_x0000_t202" coordsize="21600,21600" o:spt="202" path="m,l,21600r21600,l21600,xe">
                <v:stroke joinstyle="miter"/>
                <v:path gradientshapeok="t" o:connecttype="rect"/>
              </v:shapetype>
              <v:shape id="Text Box 5" o:spid="_x0000_s1026" type="#_x0000_t202" style="position:absolute;margin-left:289.65pt;margin-top:-.2pt;width:88.3pt;height:2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" fillcolor="white [3201]" strokeweight=".5pt">
                <v:textbox>
                  <w:txbxContent>
                    <w:p w14:paraId="3D5A8C1E" w14:textId="7F03FFDD" w:rsidR="0052743F" w:rsidRDefault="0052743F" w:rsidP="0052743F">
                      <w:pPr>
                        <w:jc w:val="center"/>
                      </w:pPr>
                      <w:r>
                        <w:t>Inoculum 6B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5C87BE" wp14:editId="43286306">
                <wp:simplePos x="0" y="0"/>
                <wp:positionH relativeFrom="column">
                  <wp:posOffset>799051</wp:posOffset>
                </wp:positionH>
                <wp:positionV relativeFrom="paragraph">
                  <wp:posOffset>-3810</wp:posOffset>
                </wp:positionV>
                <wp:extent cx="1121134" cy="270344"/>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121134" cy="270344"/>
                        </a:xfrm>
                        <a:prstGeom prst="rect">
                          <a:avLst/>
                        </a:prstGeom>
                        <a:solidFill>
                          <a:schemeClr val="lt1"/>
                        </a:solidFill>
                        <a:ln w="6350">
                          <a:solidFill>
                            <a:prstClr val="black"/>
                          </a:solidFill>
                        </a:ln>
                      </wps:spPr>
                      <wps:txbx>
                        <w:txbxContent>
                          <w:p w14:paraId="728F8040" w14:textId="098EB180" w:rsidR="0052743F" w:rsidRDefault="0052743F" w:rsidP="0052743F">
                            <w:pPr>
                              <w:jc w:val="center"/>
                            </w:pPr>
                            <w:r>
                              <w:t>Inoculum 6A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5C87BE" id="Text Box 4" o:spid="_x0000_s1027" type="#_x0000_t202" style="position:absolute;margin-left:62.9pt;margin-top:-.3pt;width:88.3pt;height:2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" fillcolor="white [3201]" strokeweight=".5pt">
                <v:textbox>
                  <w:txbxContent>
                    <w:p w14:paraId="728F8040" w14:textId="098EB180" w:rsidR="0052743F" w:rsidRDefault="0052743F" w:rsidP="0052743F">
                      <w:pPr>
                        <w:jc w:val="center"/>
                      </w:pPr>
                      <w:r>
                        <w:t>Inoculum 6A</w:t>
                      </w:r>
                    </w:p>
                  </w:txbxContent>
                </v:textbox>
              </v:shape>
            </w:pict>
          </mc:Fallback>
        </mc:AlternateContent>
      </w:r>
      <w:r w:rsidR="004427ED">
        <w:rPr>
          <w:noProof/>
        </w:rPr>
        <w:drawing>
          <wp:inline distT="0" distB="0" distL="0" distR="0" wp14:anchorId="1ADC1914" wp14:editId="6633D29C">
            <wp:extent cx="2830665" cy="2897495"/>
            <wp:effectExtent l="0" t="0" r="1905" b="0"/>
            <wp:docPr id="1" name="Picture 1" descr="A picture containing indoor, container, tray,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container, tray, plastic&#10;&#10;Description automatically generated"/>
                    <pic:cNvPicPr/>
                  </pic:nvPicPr>
                  <pic:blipFill rotWithShape="1">
                    <a:blip r:embed="rId9" cstate="print">
                      <a:extLst>
                        <a:ext uri="{28A0092B-C50C-407E-A947-70E740481C1C}">
                          <a14:useLocalDpi xmlns:a14="http://schemas.microsoft.com/office/drawing/2010/main" val="0"/>
                        </a:ext>
                      </a:extLst>
                    </a:blip>
                    <a:srcRect l="11334" t="29662" r="6888" b="7531"/>
                    <a:stretch/>
                  </pic:blipFill>
                  <pic:spPr bwMode="auto">
                    <a:xfrm>
                      <a:off x="0" y="0"/>
                      <a:ext cx="2860787" cy="2928328"/>
                    </a:xfrm>
                    <a:prstGeom prst="rect">
                      <a:avLst/>
                    </a:prstGeom>
                    <a:ln>
                      <a:noFill/>
                    </a:ln>
                    <a:extLst>
                      <a:ext uri="{53640926-AAD7-44D8-BBD7-CCE9431645EC}">
                        <a14:shadowObscured xmlns:a14="http://schemas.microsoft.com/office/drawing/2010/main"/>
                      </a:ext>
                    </a:extLst>
                  </pic:spPr>
                </pic:pic>
              </a:graphicData>
            </a:graphic>
          </wp:inline>
        </w:drawing>
      </w:r>
      <w:r w:rsidR="00171078">
        <w:rPr>
          <w:noProof/>
        </w:rPr>
        <w:drawing>
          <wp:inline distT="0" distB="0" distL="0" distR="0" wp14:anchorId="475202D6" wp14:editId="58334D11">
            <wp:extent cx="2911663" cy="2900738"/>
            <wp:effectExtent l="0" t="0" r="0" b="0"/>
            <wp:docPr id="3" name="Picture 3" descr="A picture containing indoor, tr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tray&#10;&#10;Description automatically generated"/>
                    <pic:cNvPicPr/>
                  </pic:nvPicPr>
                  <pic:blipFill rotWithShape="1">
                    <a:blip r:embed="rId10" cstate="print">
                      <a:extLst>
                        <a:ext uri="{28A0092B-C50C-407E-A947-70E740481C1C}">
                          <a14:useLocalDpi xmlns:a14="http://schemas.microsoft.com/office/drawing/2010/main" val="0"/>
                        </a:ext>
                      </a:extLst>
                    </a:blip>
                    <a:srcRect l="16873" t="32947" r="12036" b="13912"/>
                    <a:stretch/>
                  </pic:blipFill>
                  <pic:spPr bwMode="auto">
                    <a:xfrm>
                      <a:off x="0" y="0"/>
                      <a:ext cx="2926484" cy="2915503"/>
                    </a:xfrm>
                    <a:prstGeom prst="rect">
                      <a:avLst/>
                    </a:prstGeom>
                    <a:ln>
                      <a:noFill/>
                    </a:ln>
                    <a:extLst>
                      <a:ext uri="{53640926-AAD7-44D8-BBD7-CCE9431645EC}">
                        <a14:shadowObscured xmlns:a14="http://schemas.microsoft.com/office/drawing/2010/main"/>
                      </a:ext>
                    </a:extLst>
                  </pic:spPr>
                </pic:pic>
              </a:graphicData>
            </a:graphic>
          </wp:inline>
        </w:drawing>
      </w:r>
    </w:p>
    <w:p w14:paraId="203E3DC2" w14:textId="3C1672F3" w:rsidR="00CE624E" w:rsidRDefault="00CE624E" w:rsidP="006A0A21">
      <w:pPr>
        <w:rPr>
          <w:rFonts w:ascii="Arial" w:hAnsi="Arial" w:cs="Arial"/>
          <w:sz w:val="22"/>
          <w:szCs w:val="22"/>
        </w:rPr>
      </w:pPr>
      <w:r>
        <w:rPr>
          <w:rFonts w:ascii="Arial" w:hAnsi="Arial" w:cs="Arial"/>
          <w:sz w:val="22"/>
          <w:szCs w:val="22"/>
        </w:rPr>
        <w:t>Given that it’s the exact</w:t>
      </w:r>
      <w:r w:rsidR="00B53970">
        <w:rPr>
          <w:rFonts w:ascii="Arial" w:hAnsi="Arial" w:cs="Arial"/>
          <w:sz w:val="22"/>
          <w:szCs w:val="22"/>
        </w:rPr>
        <w:t>ly the</w:t>
      </w:r>
      <w:r>
        <w:rPr>
          <w:rFonts w:ascii="Arial" w:hAnsi="Arial" w:cs="Arial"/>
          <w:sz w:val="22"/>
          <w:szCs w:val="22"/>
        </w:rPr>
        <w:t xml:space="preserve"> same sample it seems like it must have something to do with the plate??</w:t>
      </w:r>
    </w:p>
    <w:p w14:paraId="44449B4F" w14:textId="17070709" w:rsidR="00D80BB4" w:rsidRDefault="00D80BB4" w:rsidP="006A0A21">
      <w:pPr>
        <w:rPr>
          <w:rFonts w:ascii="Arial" w:hAnsi="Arial" w:cs="Arial"/>
          <w:sz w:val="22"/>
          <w:szCs w:val="22"/>
        </w:rPr>
      </w:pPr>
    </w:p>
    <w:p w14:paraId="745A6E9C" w14:textId="6C1A7F55" w:rsidR="00CE624E" w:rsidRDefault="00D80BB4" w:rsidP="00732E39">
      <w:pPr>
        <w:spacing w:line="276" w:lineRule="auto"/>
        <w:ind w:firstLine="720"/>
        <w:rPr>
          <w:rFonts w:ascii="Arial" w:hAnsi="Arial" w:cs="Arial"/>
          <w:sz w:val="22"/>
          <w:szCs w:val="22"/>
        </w:rPr>
      </w:pPr>
      <w:r>
        <w:rPr>
          <w:rFonts w:ascii="Arial" w:hAnsi="Arial" w:cs="Arial"/>
          <w:sz w:val="22"/>
          <w:szCs w:val="22"/>
        </w:rPr>
        <w:lastRenderedPageBreak/>
        <w:t xml:space="preserve">Note that one of the </w:t>
      </w:r>
      <w:proofErr w:type="gramStart"/>
      <w:r>
        <w:rPr>
          <w:rFonts w:ascii="Arial" w:hAnsi="Arial" w:cs="Arial"/>
          <w:sz w:val="22"/>
          <w:szCs w:val="22"/>
        </w:rPr>
        <w:t>sample</w:t>
      </w:r>
      <w:proofErr w:type="gramEnd"/>
      <w:r>
        <w:rPr>
          <w:rFonts w:ascii="Arial" w:hAnsi="Arial" w:cs="Arial"/>
          <w:sz w:val="22"/>
          <w:szCs w:val="22"/>
        </w:rPr>
        <w:t xml:space="preserve"> 6 and one of the sample 5 inoculums have this issue- maybe one of the inoculums was contaminated and I switched the plates?</w:t>
      </w:r>
      <w:r w:rsidR="00A84DFD">
        <w:rPr>
          <w:rFonts w:ascii="Arial" w:hAnsi="Arial" w:cs="Arial"/>
          <w:sz w:val="22"/>
          <w:szCs w:val="22"/>
        </w:rPr>
        <w:t xml:space="preserve"> This would be consistent with the appearance of these plate</w:t>
      </w:r>
      <w:r w:rsidR="009A70C8">
        <w:rPr>
          <w:rFonts w:ascii="Arial" w:hAnsi="Arial" w:cs="Arial"/>
          <w:sz w:val="22"/>
          <w:szCs w:val="22"/>
        </w:rPr>
        <w:t xml:space="preserve">s and a simple </w:t>
      </w:r>
      <w:r w:rsidR="0080128D">
        <w:rPr>
          <w:rFonts w:ascii="Arial" w:hAnsi="Arial" w:cs="Arial"/>
          <w:sz w:val="22"/>
          <w:szCs w:val="22"/>
        </w:rPr>
        <w:t>explanation</w:t>
      </w:r>
      <w:r w:rsidR="009A70C8">
        <w:rPr>
          <w:rFonts w:ascii="Arial" w:hAnsi="Arial" w:cs="Arial"/>
          <w:sz w:val="22"/>
          <w:szCs w:val="22"/>
        </w:rPr>
        <w:t xml:space="preserve">. </w:t>
      </w:r>
    </w:p>
    <w:p w14:paraId="15988928" w14:textId="3DE743A2" w:rsidR="00406356" w:rsidRDefault="00820A6F" w:rsidP="00732E39">
      <w:pPr>
        <w:spacing w:line="276" w:lineRule="auto"/>
        <w:ind w:firstLine="720"/>
        <w:rPr>
          <w:rFonts w:ascii="Arial" w:hAnsi="Arial" w:cs="Arial"/>
          <w:sz w:val="22"/>
          <w:szCs w:val="22"/>
        </w:rPr>
      </w:pPr>
      <w:r>
        <w:rPr>
          <w:rFonts w:ascii="Arial" w:hAnsi="Arial" w:cs="Arial"/>
          <w:sz w:val="22"/>
          <w:szCs w:val="22"/>
        </w:rPr>
        <w:t>However, w</w:t>
      </w:r>
      <w:r w:rsidR="00406356">
        <w:rPr>
          <w:rFonts w:ascii="Arial" w:hAnsi="Arial" w:cs="Arial"/>
          <w:sz w:val="22"/>
          <w:szCs w:val="22"/>
        </w:rPr>
        <w:t>ith respect to the T=24 plates, there are similar issues. For example, plates with sample 2-2 (∆</w:t>
      </w:r>
      <w:proofErr w:type="spellStart"/>
      <w:r w:rsidR="00406356">
        <w:rPr>
          <w:rFonts w:ascii="Arial" w:hAnsi="Arial" w:cs="Arial"/>
          <w:sz w:val="22"/>
          <w:szCs w:val="22"/>
        </w:rPr>
        <w:t>pmrA∆priM</w:t>
      </w:r>
      <w:proofErr w:type="spellEnd"/>
      <w:r w:rsidR="00406356">
        <w:rPr>
          <w:rFonts w:ascii="Arial" w:hAnsi="Arial" w:cs="Arial"/>
          <w:sz w:val="22"/>
          <w:szCs w:val="22"/>
        </w:rPr>
        <w:t>) have 56 clearly countable colonies in the second dilution on one plate, but no visible colonies on the second plate at all!</w:t>
      </w:r>
      <w:r>
        <w:rPr>
          <w:rFonts w:ascii="Arial" w:hAnsi="Arial" w:cs="Arial"/>
          <w:sz w:val="22"/>
          <w:szCs w:val="22"/>
        </w:rPr>
        <w:t xml:space="preserve"> Some hazes sometimes. </w:t>
      </w:r>
    </w:p>
    <w:p w14:paraId="2ECF63E6" w14:textId="50E36003" w:rsidR="00682624" w:rsidRDefault="00682624" w:rsidP="00732E39">
      <w:pPr>
        <w:spacing w:line="276" w:lineRule="auto"/>
        <w:ind w:firstLine="720"/>
        <w:rPr>
          <w:rFonts w:ascii="Arial" w:hAnsi="Arial" w:cs="Arial"/>
          <w:sz w:val="22"/>
          <w:szCs w:val="22"/>
        </w:rPr>
      </w:pPr>
      <w:r>
        <w:rPr>
          <w:rFonts w:ascii="Arial" w:hAnsi="Arial" w:cs="Arial"/>
          <w:sz w:val="22"/>
          <w:szCs w:val="22"/>
        </w:rPr>
        <w:t>Finally, there seems to be growth of all the ∆</w:t>
      </w:r>
      <w:proofErr w:type="spellStart"/>
      <w:r>
        <w:rPr>
          <w:rFonts w:ascii="Arial" w:hAnsi="Arial" w:cs="Arial"/>
          <w:sz w:val="22"/>
          <w:szCs w:val="22"/>
        </w:rPr>
        <w:t>pmrA</w:t>
      </w:r>
      <w:proofErr w:type="spellEnd"/>
      <w:r>
        <w:rPr>
          <w:rFonts w:ascii="Arial" w:hAnsi="Arial" w:cs="Arial"/>
          <w:sz w:val="22"/>
          <w:szCs w:val="22"/>
        </w:rPr>
        <w:t xml:space="preserve"> cells from the original KMLFT37.1 and KMLFT37.2 stocks- at least to some extent. (Note that all the cells from sample 4, KMLFT37.2 from KR lab, are too small to count but there appears to be growth). </w:t>
      </w:r>
    </w:p>
    <w:p w14:paraId="2D0B9CFE" w14:textId="004E24B8" w:rsidR="00A97098" w:rsidRDefault="008F4838" w:rsidP="00732E39">
      <w:pPr>
        <w:spacing w:line="276" w:lineRule="auto"/>
        <w:ind w:firstLine="720"/>
        <w:rPr>
          <w:rFonts w:ascii="Arial" w:hAnsi="Arial" w:cs="Arial"/>
          <w:sz w:val="22"/>
          <w:szCs w:val="22"/>
        </w:rPr>
      </w:pPr>
      <w:r>
        <w:rPr>
          <w:rFonts w:ascii="Arial" w:hAnsi="Arial" w:cs="Arial"/>
          <w:sz w:val="22"/>
          <w:szCs w:val="22"/>
        </w:rPr>
        <w:t>Yet</w:t>
      </w:r>
      <w:r w:rsidR="00A97098">
        <w:rPr>
          <w:rFonts w:ascii="Arial" w:hAnsi="Arial" w:cs="Arial"/>
          <w:sz w:val="22"/>
          <w:szCs w:val="22"/>
        </w:rPr>
        <w:t xml:space="preserve"> there does not appear to be any growth on the ∆</w:t>
      </w:r>
      <w:proofErr w:type="spellStart"/>
      <w:r w:rsidR="00A97098">
        <w:rPr>
          <w:rFonts w:ascii="Arial" w:hAnsi="Arial" w:cs="Arial"/>
          <w:sz w:val="22"/>
          <w:szCs w:val="22"/>
        </w:rPr>
        <w:t>pmrA</w:t>
      </w:r>
      <w:proofErr w:type="spellEnd"/>
      <w:r w:rsidR="00A97098">
        <w:rPr>
          <w:rFonts w:ascii="Arial" w:hAnsi="Arial" w:cs="Arial"/>
          <w:sz w:val="22"/>
          <w:szCs w:val="22"/>
        </w:rPr>
        <w:t xml:space="preserve"> cells that JW made (KRLVS40). Is this real or due to some odd plate issue??</w:t>
      </w:r>
    </w:p>
    <w:p w14:paraId="70D0CF32" w14:textId="77777777" w:rsidR="00400B0D" w:rsidRDefault="00400B0D" w:rsidP="006A0A21">
      <w:pPr>
        <w:rPr>
          <w:rFonts w:ascii="Arial" w:hAnsi="Arial" w:cs="Arial"/>
          <w:sz w:val="22"/>
          <w:szCs w:val="22"/>
        </w:rPr>
      </w:pPr>
    </w:p>
    <w:p w14:paraId="73EC38D5" w14:textId="484D3FD6" w:rsidR="00400B0D" w:rsidRDefault="00400B0D" w:rsidP="006A0A21">
      <w:pPr>
        <w:rPr>
          <w:rFonts w:ascii="Arial" w:hAnsi="Arial" w:cs="Arial"/>
          <w:sz w:val="22"/>
          <w:szCs w:val="22"/>
        </w:rPr>
      </w:pPr>
      <w:r w:rsidRPr="00865C72">
        <w:rPr>
          <w:rFonts w:ascii="Arial" w:hAnsi="Arial" w:cs="Arial"/>
          <w:b/>
          <w:bCs/>
          <w:sz w:val="22"/>
          <w:szCs w:val="22"/>
        </w:rPr>
        <w:t>Inoculum</w:t>
      </w:r>
      <w:r>
        <w:rPr>
          <w:rFonts w:ascii="Arial" w:hAnsi="Arial" w:cs="Arial"/>
          <w:sz w:val="22"/>
          <w:szCs w:val="22"/>
        </w:rPr>
        <w:t xml:space="preserve"> (not likely to change, plates had 3 days at 37°C)</w:t>
      </w:r>
    </w:p>
    <w:p w14:paraId="46C69F8D" w14:textId="77777777" w:rsidR="00A605A4" w:rsidRDefault="00A605A4" w:rsidP="006A0A21">
      <w:pPr>
        <w:rPr>
          <w:rFonts w:ascii="Arial" w:hAnsi="Arial" w:cs="Arial"/>
          <w:b/>
          <w:bCs/>
          <w:sz w:val="22"/>
          <w:szCs w:val="22"/>
        </w:rPr>
        <w:sectPr w:rsidR="00A605A4" w:rsidSect="008031A8">
          <w:type w:val="continuous"/>
          <w:pgSz w:w="12240" w:h="15840"/>
          <w:pgMar w:top="1440" w:right="1008" w:bottom="1440" w:left="1008" w:header="720" w:footer="720" w:gutter="0"/>
          <w:cols w:space="720"/>
          <w:docGrid w:linePitch="360"/>
        </w:sectPr>
      </w:pPr>
    </w:p>
    <w:p w14:paraId="33FB7AE6" w14:textId="3D8814C5" w:rsidR="00EA7709" w:rsidRDefault="00EA7709" w:rsidP="006A0A21">
      <w:pPr>
        <w:rPr>
          <w:rFonts w:ascii="Arial" w:hAnsi="Arial" w:cs="Arial"/>
          <w:sz w:val="22"/>
          <w:szCs w:val="22"/>
        </w:rPr>
      </w:pPr>
    </w:p>
    <w:tbl>
      <w:tblPr>
        <w:tblW w:w="4536" w:type="dxa"/>
        <w:tblLook w:val="04A0" w:firstRow="1" w:lastRow="0" w:firstColumn="1" w:lastColumn="0" w:noHBand="0" w:noVBand="1"/>
      </w:tblPr>
      <w:tblGrid>
        <w:gridCol w:w="2065"/>
        <w:gridCol w:w="834"/>
        <w:gridCol w:w="630"/>
        <w:gridCol w:w="630"/>
        <w:gridCol w:w="581"/>
      </w:tblGrid>
      <w:tr w:rsidR="00EA7709" w:rsidRPr="00EA7709" w14:paraId="599B1B35" w14:textId="77777777" w:rsidTr="00A605A4">
        <w:trPr>
          <w:trHeight w:val="2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D426"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Inoculum</w:t>
            </w:r>
          </w:p>
        </w:tc>
        <w:tc>
          <w:tcPr>
            <w:tcW w:w="630" w:type="dxa"/>
            <w:tcBorders>
              <w:top w:val="nil"/>
              <w:left w:val="nil"/>
              <w:bottom w:val="nil"/>
              <w:right w:val="nil"/>
            </w:tcBorders>
            <w:shd w:val="clear" w:color="auto" w:fill="auto"/>
            <w:noWrap/>
            <w:vAlign w:val="bottom"/>
            <w:hideMark/>
          </w:tcPr>
          <w:p w14:paraId="138699FD" w14:textId="77777777" w:rsidR="00EA7709" w:rsidRPr="00EA7709" w:rsidRDefault="00EA7709" w:rsidP="00EA7709">
            <w:pPr>
              <w:rPr>
                <w:rFonts w:ascii="Calibri" w:hAnsi="Calibri" w:cs="Calibri"/>
                <w:b/>
                <w:bCs/>
                <w:color w:val="000000"/>
                <w:sz w:val="16"/>
                <w:szCs w:val="16"/>
              </w:rPr>
            </w:pPr>
          </w:p>
        </w:tc>
        <w:tc>
          <w:tcPr>
            <w:tcW w:w="1841" w:type="dxa"/>
            <w:gridSpan w:val="3"/>
            <w:tcBorders>
              <w:top w:val="nil"/>
              <w:left w:val="nil"/>
              <w:bottom w:val="nil"/>
              <w:right w:val="nil"/>
            </w:tcBorders>
            <w:shd w:val="clear" w:color="auto" w:fill="auto"/>
            <w:noWrap/>
            <w:vAlign w:val="bottom"/>
            <w:hideMark/>
          </w:tcPr>
          <w:p w14:paraId="2DCE2CD8" w14:textId="77777777" w:rsidR="00EA7709" w:rsidRPr="00EA7709" w:rsidRDefault="00EA7709" w:rsidP="00EA7709">
            <w:pPr>
              <w:jc w:val="center"/>
              <w:rPr>
                <w:sz w:val="16"/>
                <w:szCs w:val="16"/>
              </w:rPr>
            </w:pPr>
          </w:p>
        </w:tc>
      </w:tr>
      <w:tr w:rsidR="00A605A4" w:rsidRPr="00EA7709" w14:paraId="175EE038" w14:textId="77777777" w:rsidTr="00A605A4">
        <w:trPr>
          <w:trHeight w:val="2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2E6F97B2"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0A1B6088" w14:textId="77777777" w:rsidR="00EA7709" w:rsidRPr="00EA7709" w:rsidRDefault="00EA7709" w:rsidP="00EA7709">
            <w:pPr>
              <w:rPr>
                <w:rFonts w:ascii="Calibri" w:hAnsi="Calibri" w:cs="Calibri"/>
                <w:b/>
                <w:bCs/>
                <w:color w:val="000000"/>
                <w:sz w:val="16"/>
                <w:szCs w:val="16"/>
              </w:rPr>
            </w:pPr>
            <w:r w:rsidRPr="00EA7709">
              <w:rPr>
                <w:rFonts w:ascii="Calibri" w:hAnsi="Calibri" w:cs="Calibri"/>
                <w:b/>
                <w:bCs/>
                <w:color w:val="000000"/>
                <w:sz w:val="16"/>
                <w:szCs w:val="16"/>
              </w:rPr>
              <w:t>Replicate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57530537"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6FBF795"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3</w:t>
            </w:r>
          </w:p>
        </w:tc>
        <w:tc>
          <w:tcPr>
            <w:tcW w:w="581" w:type="dxa"/>
            <w:tcBorders>
              <w:top w:val="single" w:sz="4" w:space="0" w:color="auto"/>
              <w:left w:val="nil"/>
              <w:bottom w:val="single" w:sz="4" w:space="0" w:color="auto"/>
              <w:right w:val="single" w:sz="4" w:space="0" w:color="auto"/>
            </w:tcBorders>
            <w:shd w:val="clear" w:color="auto" w:fill="auto"/>
            <w:noWrap/>
            <w:vAlign w:val="bottom"/>
            <w:hideMark/>
          </w:tcPr>
          <w:p w14:paraId="2B55D87C" w14:textId="77777777" w:rsidR="00EA7709" w:rsidRPr="00EA7709" w:rsidRDefault="00EA7709" w:rsidP="00EA7709">
            <w:pPr>
              <w:jc w:val="right"/>
              <w:rPr>
                <w:rFonts w:ascii="Calibri" w:hAnsi="Calibri" w:cs="Calibri"/>
                <w:b/>
                <w:bCs/>
                <w:color w:val="000000"/>
                <w:sz w:val="16"/>
                <w:szCs w:val="16"/>
              </w:rPr>
            </w:pPr>
            <w:r w:rsidRPr="00EA7709">
              <w:rPr>
                <w:rFonts w:ascii="Calibri" w:hAnsi="Calibri" w:cs="Calibri"/>
                <w:b/>
                <w:bCs/>
                <w:color w:val="000000"/>
                <w:sz w:val="16"/>
                <w:szCs w:val="16"/>
              </w:rPr>
              <w:t>4</w:t>
            </w:r>
          </w:p>
        </w:tc>
      </w:tr>
      <w:tr w:rsidR="00A605A4" w:rsidRPr="00EA7709" w14:paraId="1D6836AB"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C8FA6"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LVS</w:t>
            </w:r>
          </w:p>
        </w:tc>
        <w:tc>
          <w:tcPr>
            <w:tcW w:w="630" w:type="dxa"/>
            <w:tcBorders>
              <w:top w:val="nil"/>
              <w:left w:val="nil"/>
              <w:bottom w:val="single" w:sz="4" w:space="0" w:color="auto"/>
              <w:right w:val="single" w:sz="4" w:space="0" w:color="auto"/>
            </w:tcBorders>
            <w:shd w:val="clear" w:color="auto" w:fill="auto"/>
            <w:noWrap/>
            <w:vAlign w:val="center"/>
            <w:hideMark/>
          </w:tcPr>
          <w:p w14:paraId="1BAF9BD6"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1A</w:t>
            </w:r>
          </w:p>
        </w:tc>
        <w:tc>
          <w:tcPr>
            <w:tcW w:w="630" w:type="dxa"/>
            <w:tcBorders>
              <w:top w:val="nil"/>
              <w:left w:val="nil"/>
              <w:bottom w:val="single" w:sz="4" w:space="0" w:color="auto"/>
              <w:right w:val="single" w:sz="4" w:space="0" w:color="auto"/>
            </w:tcBorders>
            <w:shd w:val="clear" w:color="auto" w:fill="auto"/>
            <w:noWrap/>
            <w:vAlign w:val="bottom"/>
            <w:hideMark/>
          </w:tcPr>
          <w:p w14:paraId="3AFA33F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BA9432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1783267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29</w:t>
            </w:r>
          </w:p>
        </w:tc>
      </w:tr>
      <w:tr w:rsidR="00A605A4" w:rsidRPr="00EA7709" w14:paraId="48F4877C"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2060CD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7D289D2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1B</w:t>
            </w:r>
          </w:p>
        </w:tc>
        <w:tc>
          <w:tcPr>
            <w:tcW w:w="630" w:type="dxa"/>
            <w:tcBorders>
              <w:top w:val="nil"/>
              <w:left w:val="nil"/>
              <w:bottom w:val="single" w:sz="4" w:space="0" w:color="auto"/>
              <w:right w:val="single" w:sz="4" w:space="0" w:color="auto"/>
            </w:tcBorders>
            <w:shd w:val="clear" w:color="auto" w:fill="auto"/>
            <w:noWrap/>
            <w:vAlign w:val="bottom"/>
            <w:hideMark/>
          </w:tcPr>
          <w:p w14:paraId="1A22C33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2A78578"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FB835CB"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12</w:t>
            </w:r>
          </w:p>
        </w:tc>
      </w:tr>
      <w:tr w:rsidR="00A605A4" w:rsidRPr="00EA7709" w14:paraId="31F50EC0"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FE789C"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KMLFT49.1</w:t>
            </w:r>
          </w:p>
        </w:tc>
        <w:tc>
          <w:tcPr>
            <w:tcW w:w="630" w:type="dxa"/>
            <w:tcBorders>
              <w:top w:val="nil"/>
              <w:left w:val="nil"/>
              <w:bottom w:val="single" w:sz="4" w:space="0" w:color="auto"/>
              <w:right w:val="single" w:sz="4" w:space="0" w:color="auto"/>
            </w:tcBorders>
            <w:shd w:val="clear" w:color="auto" w:fill="auto"/>
            <w:noWrap/>
            <w:vAlign w:val="center"/>
            <w:hideMark/>
          </w:tcPr>
          <w:p w14:paraId="2865ED56"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2A</w:t>
            </w:r>
          </w:p>
        </w:tc>
        <w:tc>
          <w:tcPr>
            <w:tcW w:w="630" w:type="dxa"/>
            <w:tcBorders>
              <w:top w:val="nil"/>
              <w:left w:val="nil"/>
              <w:bottom w:val="single" w:sz="4" w:space="0" w:color="auto"/>
              <w:right w:val="single" w:sz="4" w:space="0" w:color="auto"/>
            </w:tcBorders>
            <w:shd w:val="clear" w:color="auto" w:fill="auto"/>
            <w:noWrap/>
            <w:vAlign w:val="bottom"/>
            <w:hideMark/>
          </w:tcPr>
          <w:p w14:paraId="694ECEF6"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F66A197"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6F51D8B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22</w:t>
            </w:r>
          </w:p>
        </w:tc>
      </w:tr>
      <w:tr w:rsidR="00A605A4" w:rsidRPr="00EA7709" w14:paraId="5235B6AC"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21439CDD"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39E59E3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2B</w:t>
            </w:r>
          </w:p>
        </w:tc>
        <w:tc>
          <w:tcPr>
            <w:tcW w:w="630" w:type="dxa"/>
            <w:tcBorders>
              <w:top w:val="nil"/>
              <w:left w:val="nil"/>
              <w:bottom w:val="single" w:sz="4" w:space="0" w:color="auto"/>
              <w:right w:val="single" w:sz="4" w:space="0" w:color="auto"/>
            </w:tcBorders>
            <w:shd w:val="clear" w:color="auto" w:fill="auto"/>
            <w:noWrap/>
            <w:vAlign w:val="bottom"/>
            <w:hideMark/>
          </w:tcPr>
          <w:p w14:paraId="38F31B8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61735CA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1B5B03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30</w:t>
            </w:r>
          </w:p>
        </w:tc>
      </w:tr>
      <w:tr w:rsidR="00A605A4" w:rsidRPr="00EA7709" w14:paraId="5763E49F"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71ADC105"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KMLFT37.1 from KR lab</w:t>
            </w:r>
          </w:p>
        </w:tc>
        <w:tc>
          <w:tcPr>
            <w:tcW w:w="630" w:type="dxa"/>
            <w:tcBorders>
              <w:top w:val="nil"/>
              <w:left w:val="nil"/>
              <w:bottom w:val="single" w:sz="4" w:space="0" w:color="auto"/>
              <w:right w:val="single" w:sz="4" w:space="0" w:color="auto"/>
            </w:tcBorders>
            <w:shd w:val="clear" w:color="auto" w:fill="auto"/>
            <w:noWrap/>
            <w:vAlign w:val="center"/>
            <w:hideMark/>
          </w:tcPr>
          <w:p w14:paraId="31D2C32B"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3A</w:t>
            </w:r>
          </w:p>
        </w:tc>
        <w:tc>
          <w:tcPr>
            <w:tcW w:w="630" w:type="dxa"/>
            <w:tcBorders>
              <w:top w:val="nil"/>
              <w:left w:val="nil"/>
              <w:bottom w:val="single" w:sz="4" w:space="0" w:color="auto"/>
              <w:right w:val="single" w:sz="4" w:space="0" w:color="auto"/>
            </w:tcBorders>
            <w:shd w:val="clear" w:color="auto" w:fill="auto"/>
            <w:noWrap/>
            <w:vAlign w:val="bottom"/>
            <w:hideMark/>
          </w:tcPr>
          <w:p w14:paraId="7D96274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46CD24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5DCB32AC"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19</w:t>
            </w:r>
          </w:p>
        </w:tc>
      </w:tr>
      <w:tr w:rsidR="00A605A4" w:rsidRPr="00EA7709" w14:paraId="4B87B0A4"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2E46966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6505DEAA"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3B</w:t>
            </w:r>
          </w:p>
        </w:tc>
        <w:tc>
          <w:tcPr>
            <w:tcW w:w="630" w:type="dxa"/>
            <w:tcBorders>
              <w:top w:val="nil"/>
              <w:left w:val="nil"/>
              <w:bottom w:val="single" w:sz="4" w:space="0" w:color="auto"/>
              <w:right w:val="single" w:sz="4" w:space="0" w:color="auto"/>
            </w:tcBorders>
            <w:shd w:val="clear" w:color="auto" w:fill="auto"/>
            <w:noWrap/>
            <w:vAlign w:val="bottom"/>
            <w:hideMark/>
          </w:tcPr>
          <w:p w14:paraId="2D3BFE6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19B2BF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68F2F40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17</w:t>
            </w:r>
          </w:p>
        </w:tc>
      </w:tr>
      <w:tr w:rsidR="00A605A4" w:rsidRPr="00EA7709" w14:paraId="4FF4EAF7"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2F905B18"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KMLFT37.2 from KR lab</w:t>
            </w:r>
          </w:p>
        </w:tc>
        <w:tc>
          <w:tcPr>
            <w:tcW w:w="630" w:type="dxa"/>
            <w:tcBorders>
              <w:top w:val="nil"/>
              <w:left w:val="nil"/>
              <w:bottom w:val="single" w:sz="4" w:space="0" w:color="auto"/>
              <w:right w:val="single" w:sz="4" w:space="0" w:color="auto"/>
            </w:tcBorders>
            <w:shd w:val="clear" w:color="auto" w:fill="auto"/>
            <w:noWrap/>
            <w:vAlign w:val="center"/>
            <w:hideMark/>
          </w:tcPr>
          <w:p w14:paraId="5003878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4A</w:t>
            </w:r>
          </w:p>
        </w:tc>
        <w:tc>
          <w:tcPr>
            <w:tcW w:w="630" w:type="dxa"/>
            <w:tcBorders>
              <w:top w:val="nil"/>
              <w:left w:val="nil"/>
              <w:bottom w:val="single" w:sz="4" w:space="0" w:color="auto"/>
              <w:right w:val="single" w:sz="4" w:space="0" w:color="auto"/>
            </w:tcBorders>
            <w:shd w:val="clear" w:color="auto" w:fill="auto"/>
            <w:noWrap/>
            <w:vAlign w:val="bottom"/>
            <w:hideMark/>
          </w:tcPr>
          <w:p w14:paraId="32741247"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9EDF068"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82C8B9E"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23</w:t>
            </w:r>
          </w:p>
        </w:tc>
      </w:tr>
      <w:tr w:rsidR="00A605A4" w:rsidRPr="00EA7709" w14:paraId="2672F86A"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01E6D2E9"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0F35EB92"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4B</w:t>
            </w:r>
          </w:p>
        </w:tc>
        <w:tc>
          <w:tcPr>
            <w:tcW w:w="630" w:type="dxa"/>
            <w:tcBorders>
              <w:top w:val="nil"/>
              <w:left w:val="nil"/>
              <w:bottom w:val="single" w:sz="4" w:space="0" w:color="auto"/>
              <w:right w:val="single" w:sz="4" w:space="0" w:color="auto"/>
            </w:tcBorders>
            <w:shd w:val="clear" w:color="auto" w:fill="auto"/>
            <w:noWrap/>
            <w:vAlign w:val="bottom"/>
            <w:hideMark/>
          </w:tcPr>
          <w:p w14:paraId="229AF8F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E4ECE3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048DDD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20</w:t>
            </w:r>
          </w:p>
        </w:tc>
      </w:tr>
      <w:tr w:rsidR="00A605A4" w:rsidRPr="00EA7709" w14:paraId="031E7EC5"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23B0D1A7"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KMLFT37.1 from SD lab</w:t>
            </w:r>
          </w:p>
        </w:tc>
        <w:tc>
          <w:tcPr>
            <w:tcW w:w="630" w:type="dxa"/>
            <w:tcBorders>
              <w:top w:val="nil"/>
              <w:left w:val="nil"/>
              <w:bottom w:val="single" w:sz="4" w:space="0" w:color="auto"/>
              <w:right w:val="single" w:sz="4" w:space="0" w:color="auto"/>
            </w:tcBorders>
            <w:shd w:val="clear" w:color="auto" w:fill="auto"/>
            <w:noWrap/>
            <w:vAlign w:val="center"/>
            <w:hideMark/>
          </w:tcPr>
          <w:p w14:paraId="5167B0A9"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5A</w:t>
            </w:r>
          </w:p>
        </w:tc>
        <w:tc>
          <w:tcPr>
            <w:tcW w:w="630" w:type="dxa"/>
            <w:tcBorders>
              <w:top w:val="nil"/>
              <w:left w:val="nil"/>
              <w:bottom w:val="single" w:sz="4" w:space="0" w:color="auto"/>
              <w:right w:val="single" w:sz="4" w:space="0" w:color="auto"/>
            </w:tcBorders>
            <w:shd w:val="clear" w:color="auto" w:fill="auto"/>
            <w:noWrap/>
            <w:vAlign w:val="bottom"/>
            <w:hideMark/>
          </w:tcPr>
          <w:p w14:paraId="11F117B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6926A20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0A23311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26</w:t>
            </w:r>
          </w:p>
        </w:tc>
      </w:tr>
      <w:tr w:rsidR="00A605A4" w:rsidRPr="00EA7709" w14:paraId="3BC44E0B"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3F20F60"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3844BE7A"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5B</w:t>
            </w:r>
          </w:p>
        </w:tc>
        <w:tc>
          <w:tcPr>
            <w:tcW w:w="630" w:type="dxa"/>
            <w:tcBorders>
              <w:top w:val="nil"/>
              <w:left w:val="nil"/>
              <w:bottom w:val="single" w:sz="4" w:space="0" w:color="auto"/>
              <w:right w:val="single" w:sz="4" w:space="0" w:color="auto"/>
            </w:tcBorders>
            <w:shd w:val="clear" w:color="auto" w:fill="auto"/>
            <w:noWrap/>
            <w:vAlign w:val="bottom"/>
            <w:hideMark/>
          </w:tcPr>
          <w:p w14:paraId="404C2EAE"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5A7935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48CB568D" w14:textId="1BFFEF15" w:rsidR="00EA7709" w:rsidRPr="00EA7709" w:rsidRDefault="00563139" w:rsidP="00EA7709">
            <w:pPr>
              <w:jc w:val="right"/>
              <w:rPr>
                <w:rFonts w:ascii="Calibri" w:hAnsi="Calibri" w:cs="Calibri"/>
                <w:color w:val="000000"/>
                <w:sz w:val="16"/>
                <w:szCs w:val="16"/>
              </w:rPr>
            </w:pPr>
            <w:r>
              <w:rPr>
                <w:rFonts w:ascii="Calibri" w:hAnsi="Calibri" w:cs="Calibri"/>
                <w:color w:val="000000"/>
                <w:sz w:val="16"/>
                <w:szCs w:val="16"/>
              </w:rPr>
              <w:t>?</w:t>
            </w:r>
          </w:p>
        </w:tc>
      </w:tr>
      <w:tr w:rsidR="00A605A4" w:rsidRPr="00EA7709" w14:paraId="77A81641"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74F2C845"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KMLFT37.2 from SD lab</w:t>
            </w:r>
          </w:p>
        </w:tc>
        <w:tc>
          <w:tcPr>
            <w:tcW w:w="630" w:type="dxa"/>
            <w:tcBorders>
              <w:top w:val="nil"/>
              <w:left w:val="nil"/>
              <w:bottom w:val="single" w:sz="4" w:space="0" w:color="auto"/>
              <w:right w:val="single" w:sz="4" w:space="0" w:color="auto"/>
            </w:tcBorders>
            <w:shd w:val="clear" w:color="auto" w:fill="auto"/>
            <w:noWrap/>
            <w:vAlign w:val="center"/>
            <w:hideMark/>
          </w:tcPr>
          <w:p w14:paraId="20F9FBD3"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6A</w:t>
            </w:r>
          </w:p>
        </w:tc>
        <w:tc>
          <w:tcPr>
            <w:tcW w:w="630" w:type="dxa"/>
            <w:tcBorders>
              <w:top w:val="nil"/>
              <w:left w:val="nil"/>
              <w:bottom w:val="single" w:sz="4" w:space="0" w:color="auto"/>
              <w:right w:val="single" w:sz="4" w:space="0" w:color="auto"/>
            </w:tcBorders>
            <w:shd w:val="clear" w:color="auto" w:fill="auto"/>
            <w:noWrap/>
            <w:vAlign w:val="bottom"/>
            <w:hideMark/>
          </w:tcPr>
          <w:p w14:paraId="313E91C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86AC3F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42EC2083"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23</w:t>
            </w:r>
          </w:p>
        </w:tc>
      </w:tr>
      <w:tr w:rsidR="00A605A4" w:rsidRPr="00EA7709" w14:paraId="33B622B3"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066AC58F"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4929C1DC"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6B</w:t>
            </w:r>
          </w:p>
        </w:tc>
        <w:tc>
          <w:tcPr>
            <w:tcW w:w="630" w:type="dxa"/>
            <w:tcBorders>
              <w:top w:val="nil"/>
              <w:left w:val="nil"/>
              <w:bottom w:val="single" w:sz="4" w:space="0" w:color="auto"/>
              <w:right w:val="single" w:sz="4" w:space="0" w:color="auto"/>
            </w:tcBorders>
            <w:shd w:val="clear" w:color="auto" w:fill="auto"/>
            <w:noWrap/>
            <w:vAlign w:val="bottom"/>
            <w:hideMark/>
          </w:tcPr>
          <w:p w14:paraId="61FEF6A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D4852F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AA26980" w14:textId="1A17BED0" w:rsidR="00EA7709" w:rsidRPr="00EA7709" w:rsidRDefault="00563139" w:rsidP="00EA7709">
            <w:pPr>
              <w:jc w:val="right"/>
              <w:rPr>
                <w:rFonts w:ascii="Calibri" w:hAnsi="Calibri" w:cs="Calibri"/>
                <w:color w:val="000000"/>
                <w:sz w:val="16"/>
                <w:szCs w:val="16"/>
              </w:rPr>
            </w:pPr>
            <w:r>
              <w:rPr>
                <w:rFonts w:ascii="Calibri" w:hAnsi="Calibri" w:cs="Calibri"/>
                <w:color w:val="000000"/>
                <w:sz w:val="16"/>
                <w:szCs w:val="16"/>
              </w:rPr>
              <w:t>?</w:t>
            </w:r>
          </w:p>
        </w:tc>
      </w:tr>
      <w:tr w:rsidR="00A605A4" w:rsidRPr="00EA7709" w14:paraId="5D70E016"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vAlign w:val="center"/>
            <w:hideMark/>
          </w:tcPr>
          <w:p w14:paraId="6D5E06A4"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KRLVS40.1</w:t>
            </w:r>
          </w:p>
        </w:tc>
        <w:tc>
          <w:tcPr>
            <w:tcW w:w="630" w:type="dxa"/>
            <w:tcBorders>
              <w:top w:val="nil"/>
              <w:left w:val="nil"/>
              <w:bottom w:val="single" w:sz="4" w:space="0" w:color="auto"/>
              <w:right w:val="single" w:sz="4" w:space="0" w:color="auto"/>
            </w:tcBorders>
            <w:shd w:val="clear" w:color="auto" w:fill="auto"/>
            <w:noWrap/>
            <w:vAlign w:val="center"/>
            <w:hideMark/>
          </w:tcPr>
          <w:p w14:paraId="4B31A4B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7A</w:t>
            </w:r>
          </w:p>
        </w:tc>
        <w:tc>
          <w:tcPr>
            <w:tcW w:w="630" w:type="dxa"/>
            <w:tcBorders>
              <w:top w:val="nil"/>
              <w:left w:val="nil"/>
              <w:bottom w:val="single" w:sz="4" w:space="0" w:color="auto"/>
              <w:right w:val="single" w:sz="4" w:space="0" w:color="auto"/>
            </w:tcBorders>
            <w:shd w:val="clear" w:color="auto" w:fill="auto"/>
            <w:noWrap/>
            <w:vAlign w:val="bottom"/>
            <w:hideMark/>
          </w:tcPr>
          <w:p w14:paraId="4A88999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578BD3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33FF1FBA"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27</w:t>
            </w:r>
          </w:p>
        </w:tc>
      </w:tr>
      <w:tr w:rsidR="00A605A4" w:rsidRPr="00EA7709" w14:paraId="2ADA441E"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4E518AB3"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2942E5A5"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7B</w:t>
            </w:r>
          </w:p>
        </w:tc>
        <w:tc>
          <w:tcPr>
            <w:tcW w:w="630" w:type="dxa"/>
            <w:tcBorders>
              <w:top w:val="nil"/>
              <w:left w:val="nil"/>
              <w:bottom w:val="single" w:sz="4" w:space="0" w:color="auto"/>
              <w:right w:val="single" w:sz="4" w:space="0" w:color="auto"/>
            </w:tcBorders>
            <w:shd w:val="clear" w:color="auto" w:fill="auto"/>
            <w:noWrap/>
            <w:vAlign w:val="bottom"/>
            <w:hideMark/>
          </w:tcPr>
          <w:p w14:paraId="0670C502"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2F429DF1"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9B1F39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32</w:t>
            </w:r>
          </w:p>
        </w:tc>
      </w:tr>
      <w:tr w:rsidR="00A605A4" w:rsidRPr="00EA7709" w14:paraId="46336FB4" w14:textId="77777777" w:rsidTr="00A605A4">
        <w:trPr>
          <w:trHeight w:val="20"/>
        </w:trPr>
        <w:tc>
          <w:tcPr>
            <w:tcW w:w="206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3F417" w14:textId="77777777" w:rsidR="00EA7709" w:rsidRPr="00EA7709" w:rsidRDefault="00EA7709" w:rsidP="00EA7709">
            <w:pPr>
              <w:jc w:val="center"/>
              <w:rPr>
                <w:rFonts w:ascii="Calibri" w:hAnsi="Calibri" w:cs="Calibri"/>
                <w:b/>
                <w:bCs/>
                <w:color w:val="000000"/>
                <w:sz w:val="16"/>
                <w:szCs w:val="16"/>
              </w:rPr>
            </w:pPr>
            <w:r w:rsidRPr="00EA7709">
              <w:rPr>
                <w:rFonts w:ascii="Calibri" w:hAnsi="Calibri" w:cs="Calibri"/>
                <w:b/>
                <w:bCs/>
                <w:color w:val="000000"/>
                <w:sz w:val="16"/>
                <w:szCs w:val="16"/>
              </w:rPr>
              <w:t>JCLVS106.1</w:t>
            </w:r>
          </w:p>
        </w:tc>
        <w:tc>
          <w:tcPr>
            <w:tcW w:w="630" w:type="dxa"/>
            <w:tcBorders>
              <w:top w:val="nil"/>
              <w:left w:val="nil"/>
              <w:bottom w:val="single" w:sz="4" w:space="0" w:color="auto"/>
              <w:right w:val="single" w:sz="4" w:space="0" w:color="auto"/>
            </w:tcBorders>
            <w:shd w:val="clear" w:color="auto" w:fill="auto"/>
            <w:noWrap/>
            <w:vAlign w:val="center"/>
            <w:hideMark/>
          </w:tcPr>
          <w:p w14:paraId="0567CAE2"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8A</w:t>
            </w:r>
          </w:p>
        </w:tc>
        <w:tc>
          <w:tcPr>
            <w:tcW w:w="630" w:type="dxa"/>
            <w:tcBorders>
              <w:top w:val="nil"/>
              <w:left w:val="nil"/>
              <w:bottom w:val="single" w:sz="4" w:space="0" w:color="auto"/>
              <w:right w:val="single" w:sz="4" w:space="0" w:color="auto"/>
            </w:tcBorders>
            <w:shd w:val="clear" w:color="auto" w:fill="auto"/>
            <w:noWrap/>
            <w:vAlign w:val="bottom"/>
            <w:hideMark/>
          </w:tcPr>
          <w:p w14:paraId="79DF003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7B191094"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0B9DF7AD"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39</w:t>
            </w:r>
          </w:p>
        </w:tc>
      </w:tr>
      <w:tr w:rsidR="00A605A4" w:rsidRPr="00EA7709" w14:paraId="1D386D3D" w14:textId="77777777" w:rsidTr="00A605A4">
        <w:trPr>
          <w:trHeight w:val="20"/>
        </w:trPr>
        <w:tc>
          <w:tcPr>
            <w:tcW w:w="2065" w:type="dxa"/>
            <w:vMerge/>
            <w:tcBorders>
              <w:top w:val="nil"/>
              <w:left w:val="single" w:sz="4" w:space="0" w:color="auto"/>
              <w:bottom w:val="single" w:sz="4" w:space="0" w:color="auto"/>
              <w:right w:val="single" w:sz="4" w:space="0" w:color="auto"/>
            </w:tcBorders>
            <w:vAlign w:val="center"/>
            <w:hideMark/>
          </w:tcPr>
          <w:p w14:paraId="3E512DA6" w14:textId="77777777" w:rsidR="00EA7709" w:rsidRPr="00EA7709" w:rsidRDefault="00EA7709" w:rsidP="00EA7709">
            <w:pPr>
              <w:rPr>
                <w:rFonts w:ascii="Calibri" w:hAnsi="Calibri" w:cs="Calibri"/>
                <w:b/>
                <w:bCs/>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14:paraId="4B510A4D" w14:textId="77777777" w:rsidR="00EA7709" w:rsidRPr="00EA7709" w:rsidRDefault="00EA7709" w:rsidP="00EA7709">
            <w:pPr>
              <w:jc w:val="center"/>
              <w:rPr>
                <w:rFonts w:ascii="Calibri" w:hAnsi="Calibri" w:cs="Calibri"/>
                <w:color w:val="000000"/>
                <w:sz w:val="16"/>
                <w:szCs w:val="16"/>
              </w:rPr>
            </w:pPr>
            <w:r w:rsidRPr="00EA7709">
              <w:rPr>
                <w:rFonts w:ascii="Calibri" w:hAnsi="Calibri" w:cs="Calibri"/>
                <w:color w:val="000000"/>
                <w:sz w:val="16"/>
                <w:szCs w:val="16"/>
              </w:rPr>
              <w:t>8B</w:t>
            </w:r>
          </w:p>
        </w:tc>
        <w:tc>
          <w:tcPr>
            <w:tcW w:w="630" w:type="dxa"/>
            <w:tcBorders>
              <w:top w:val="nil"/>
              <w:left w:val="nil"/>
              <w:bottom w:val="single" w:sz="4" w:space="0" w:color="auto"/>
              <w:right w:val="single" w:sz="4" w:space="0" w:color="auto"/>
            </w:tcBorders>
            <w:shd w:val="clear" w:color="auto" w:fill="auto"/>
            <w:noWrap/>
            <w:vAlign w:val="bottom"/>
            <w:hideMark/>
          </w:tcPr>
          <w:p w14:paraId="7F05135F"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00C516D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TMTC</w:t>
            </w:r>
          </w:p>
        </w:tc>
        <w:tc>
          <w:tcPr>
            <w:tcW w:w="581" w:type="dxa"/>
            <w:tcBorders>
              <w:top w:val="nil"/>
              <w:left w:val="nil"/>
              <w:bottom w:val="single" w:sz="4" w:space="0" w:color="auto"/>
              <w:right w:val="single" w:sz="4" w:space="0" w:color="auto"/>
            </w:tcBorders>
            <w:shd w:val="clear" w:color="auto" w:fill="auto"/>
            <w:noWrap/>
            <w:vAlign w:val="bottom"/>
            <w:hideMark/>
          </w:tcPr>
          <w:p w14:paraId="24098B79"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19</w:t>
            </w:r>
          </w:p>
        </w:tc>
      </w:tr>
      <w:tr w:rsidR="00A605A4" w:rsidRPr="00EA7709" w14:paraId="29BE085A" w14:textId="77777777" w:rsidTr="00A605A4">
        <w:trPr>
          <w:trHeight w:val="2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18C378B2" w14:textId="77777777" w:rsidR="00EA7709" w:rsidRPr="00EA7709" w:rsidRDefault="00EA7709" w:rsidP="00EA7709">
            <w:pPr>
              <w:rPr>
                <w:rFonts w:ascii="Calibri" w:hAnsi="Calibri" w:cs="Calibri"/>
                <w:color w:val="000000"/>
                <w:sz w:val="16"/>
                <w:szCs w:val="16"/>
              </w:rPr>
            </w:pPr>
            <w:r w:rsidRPr="00EA7709">
              <w:rPr>
                <w:rFonts w:ascii="Calibri" w:hAnsi="Calibri" w:cs="Calibri"/>
                <w:color w:val="000000"/>
                <w:sz w:val="16"/>
                <w:szCs w:val="16"/>
              </w:rPr>
              <w:t>Dilution Factor</w:t>
            </w:r>
          </w:p>
        </w:tc>
        <w:tc>
          <w:tcPr>
            <w:tcW w:w="630" w:type="dxa"/>
            <w:tcBorders>
              <w:top w:val="nil"/>
              <w:left w:val="nil"/>
              <w:bottom w:val="single" w:sz="4" w:space="0" w:color="auto"/>
              <w:right w:val="single" w:sz="4" w:space="0" w:color="auto"/>
            </w:tcBorders>
            <w:shd w:val="clear" w:color="auto" w:fill="auto"/>
            <w:noWrap/>
            <w:vAlign w:val="bottom"/>
            <w:hideMark/>
          </w:tcPr>
          <w:p w14:paraId="1DF9F0FD" w14:textId="77777777" w:rsidR="00EA7709" w:rsidRPr="00EA7709" w:rsidRDefault="00EA7709" w:rsidP="00EA7709">
            <w:pPr>
              <w:rPr>
                <w:rFonts w:ascii="Calibri" w:hAnsi="Calibri" w:cs="Calibri"/>
                <w:color w:val="000000"/>
                <w:sz w:val="16"/>
                <w:szCs w:val="16"/>
              </w:rPr>
            </w:pPr>
            <w:r w:rsidRPr="00EA7709">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89ECB1A"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0.1</w:t>
            </w:r>
          </w:p>
        </w:tc>
        <w:tc>
          <w:tcPr>
            <w:tcW w:w="630" w:type="dxa"/>
            <w:tcBorders>
              <w:top w:val="nil"/>
              <w:left w:val="nil"/>
              <w:bottom w:val="single" w:sz="4" w:space="0" w:color="auto"/>
              <w:right w:val="single" w:sz="4" w:space="0" w:color="auto"/>
            </w:tcBorders>
            <w:shd w:val="clear" w:color="auto" w:fill="auto"/>
            <w:noWrap/>
            <w:vAlign w:val="bottom"/>
            <w:hideMark/>
          </w:tcPr>
          <w:p w14:paraId="1EE27495"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0.01</w:t>
            </w:r>
          </w:p>
        </w:tc>
        <w:tc>
          <w:tcPr>
            <w:tcW w:w="581" w:type="dxa"/>
            <w:tcBorders>
              <w:top w:val="nil"/>
              <w:left w:val="nil"/>
              <w:bottom w:val="single" w:sz="4" w:space="0" w:color="auto"/>
              <w:right w:val="single" w:sz="4" w:space="0" w:color="auto"/>
            </w:tcBorders>
            <w:shd w:val="clear" w:color="auto" w:fill="auto"/>
            <w:noWrap/>
            <w:vAlign w:val="bottom"/>
            <w:hideMark/>
          </w:tcPr>
          <w:p w14:paraId="709F48F0" w14:textId="77777777" w:rsidR="00EA7709" w:rsidRPr="00EA7709" w:rsidRDefault="00EA7709" w:rsidP="00EA7709">
            <w:pPr>
              <w:jc w:val="right"/>
              <w:rPr>
                <w:rFonts w:ascii="Calibri" w:hAnsi="Calibri" w:cs="Calibri"/>
                <w:color w:val="000000"/>
                <w:sz w:val="16"/>
                <w:szCs w:val="16"/>
              </w:rPr>
            </w:pPr>
            <w:r w:rsidRPr="00EA7709">
              <w:rPr>
                <w:rFonts w:ascii="Calibri" w:hAnsi="Calibri" w:cs="Calibri"/>
                <w:color w:val="000000"/>
                <w:sz w:val="16"/>
                <w:szCs w:val="16"/>
              </w:rPr>
              <w:t>0.001</w:t>
            </w:r>
          </w:p>
        </w:tc>
      </w:tr>
    </w:tbl>
    <w:p w14:paraId="0ED5079E" w14:textId="30E6D67D" w:rsidR="00A605A4" w:rsidRDefault="00A605A4" w:rsidP="006A0A21">
      <w:pPr>
        <w:rPr>
          <w:rFonts w:ascii="Arial" w:hAnsi="Arial" w:cs="Arial"/>
          <w:sz w:val="22"/>
          <w:szCs w:val="22"/>
        </w:rPr>
      </w:pPr>
    </w:p>
    <w:p w14:paraId="22BF5679" w14:textId="77777777" w:rsidR="00A605A4" w:rsidRDefault="00A605A4" w:rsidP="006A0A21">
      <w:pPr>
        <w:rPr>
          <w:rFonts w:ascii="Arial" w:hAnsi="Arial" w:cs="Arial"/>
          <w:sz w:val="22"/>
          <w:szCs w:val="22"/>
        </w:rPr>
      </w:pPr>
    </w:p>
    <w:tbl>
      <w:tblPr>
        <w:tblW w:w="5300" w:type="dxa"/>
        <w:tblLook w:val="04A0" w:firstRow="1" w:lastRow="0" w:firstColumn="1" w:lastColumn="0" w:noHBand="0" w:noVBand="1"/>
      </w:tblPr>
      <w:tblGrid>
        <w:gridCol w:w="2460"/>
        <w:gridCol w:w="1080"/>
        <w:gridCol w:w="1040"/>
        <w:gridCol w:w="720"/>
      </w:tblGrid>
      <w:tr w:rsidR="001003CA" w:rsidRPr="001003CA" w14:paraId="3C357074" w14:textId="77777777" w:rsidTr="001003CA">
        <w:trPr>
          <w:trHeight w:val="144"/>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C6DA"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6FB7E0C"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91F7EEF" w14:textId="77777777" w:rsidR="001003CA" w:rsidRPr="001003CA" w:rsidRDefault="001003CA" w:rsidP="001003CA">
            <w:pPr>
              <w:rPr>
                <w:rFonts w:ascii="Calibri" w:hAnsi="Calibri" w:cs="Calibri"/>
                <w:b/>
                <w:bCs/>
                <w:color w:val="000000"/>
                <w:sz w:val="16"/>
                <w:szCs w:val="16"/>
              </w:rPr>
            </w:pPr>
            <w:r w:rsidRPr="001003CA">
              <w:rPr>
                <w:rFonts w:ascii="Calibri" w:hAnsi="Calibri" w:cs="Calibri"/>
                <w:b/>
                <w:bCs/>
                <w:color w:val="000000"/>
                <w:sz w:val="16"/>
                <w:szCs w:val="16"/>
              </w:rPr>
              <w:t>St dev</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85551F2" w14:textId="77777777" w:rsidR="001003CA" w:rsidRPr="001003CA" w:rsidRDefault="001003CA" w:rsidP="001003CA">
            <w:pPr>
              <w:jc w:val="right"/>
              <w:rPr>
                <w:rFonts w:ascii="Calibri" w:hAnsi="Calibri" w:cs="Calibri"/>
                <w:b/>
                <w:bCs/>
                <w:color w:val="000000"/>
                <w:sz w:val="16"/>
                <w:szCs w:val="16"/>
              </w:rPr>
            </w:pPr>
            <w:r w:rsidRPr="001003CA">
              <w:rPr>
                <w:rFonts w:ascii="Calibri" w:hAnsi="Calibri" w:cs="Calibri"/>
                <w:b/>
                <w:bCs/>
                <w:color w:val="000000"/>
                <w:sz w:val="16"/>
                <w:szCs w:val="16"/>
              </w:rPr>
              <w:t>MOI</w:t>
            </w:r>
          </w:p>
        </w:tc>
      </w:tr>
      <w:tr w:rsidR="001003CA" w:rsidRPr="001003CA" w14:paraId="78CB6984"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927ED2D"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LVS (master stock)</w:t>
            </w:r>
          </w:p>
        </w:tc>
        <w:tc>
          <w:tcPr>
            <w:tcW w:w="1080" w:type="dxa"/>
            <w:tcBorders>
              <w:top w:val="nil"/>
              <w:left w:val="nil"/>
              <w:bottom w:val="single" w:sz="4" w:space="0" w:color="auto"/>
              <w:right w:val="single" w:sz="4" w:space="0" w:color="auto"/>
            </w:tcBorders>
            <w:shd w:val="clear" w:color="auto" w:fill="auto"/>
            <w:noWrap/>
            <w:vAlign w:val="bottom"/>
            <w:hideMark/>
          </w:tcPr>
          <w:p w14:paraId="3BC2CBC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1.03E+05</w:t>
            </w:r>
          </w:p>
        </w:tc>
        <w:tc>
          <w:tcPr>
            <w:tcW w:w="1040" w:type="dxa"/>
            <w:tcBorders>
              <w:top w:val="nil"/>
              <w:left w:val="nil"/>
              <w:bottom w:val="single" w:sz="4" w:space="0" w:color="auto"/>
              <w:right w:val="single" w:sz="4" w:space="0" w:color="auto"/>
            </w:tcBorders>
            <w:shd w:val="clear" w:color="auto" w:fill="auto"/>
            <w:noWrap/>
            <w:vAlign w:val="bottom"/>
            <w:hideMark/>
          </w:tcPr>
          <w:p w14:paraId="3B10C233"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6.01E+04</w:t>
            </w:r>
          </w:p>
        </w:tc>
        <w:tc>
          <w:tcPr>
            <w:tcW w:w="720" w:type="dxa"/>
            <w:tcBorders>
              <w:top w:val="nil"/>
              <w:left w:val="nil"/>
              <w:bottom w:val="single" w:sz="4" w:space="0" w:color="auto"/>
              <w:right w:val="single" w:sz="4" w:space="0" w:color="auto"/>
            </w:tcBorders>
            <w:shd w:val="clear" w:color="auto" w:fill="auto"/>
            <w:noWrap/>
            <w:vAlign w:val="bottom"/>
            <w:hideMark/>
          </w:tcPr>
          <w:p w14:paraId="0CF6F2C0"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4.9</w:t>
            </w:r>
          </w:p>
        </w:tc>
      </w:tr>
      <w:tr w:rsidR="001003CA" w:rsidRPr="001003CA" w14:paraId="0217FE40"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E9BEEE1"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KMLFT49.1</w:t>
            </w:r>
          </w:p>
        </w:tc>
        <w:tc>
          <w:tcPr>
            <w:tcW w:w="1080" w:type="dxa"/>
            <w:tcBorders>
              <w:top w:val="nil"/>
              <w:left w:val="nil"/>
              <w:bottom w:val="single" w:sz="4" w:space="0" w:color="auto"/>
              <w:right w:val="single" w:sz="4" w:space="0" w:color="auto"/>
            </w:tcBorders>
            <w:shd w:val="clear" w:color="auto" w:fill="auto"/>
            <w:noWrap/>
            <w:vAlign w:val="bottom"/>
            <w:hideMark/>
          </w:tcPr>
          <w:p w14:paraId="2F280661"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1.30E+05</w:t>
            </w:r>
          </w:p>
        </w:tc>
        <w:tc>
          <w:tcPr>
            <w:tcW w:w="1040" w:type="dxa"/>
            <w:tcBorders>
              <w:top w:val="nil"/>
              <w:left w:val="nil"/>
              <w:bottom w:val="single" w:sz="4" w:space="0" w:color="auto"/>
              <w:right w:val="single" w:sz="4" w:space="0" w:color="auto"/>
            </w:tcBorders>
            <w:shd w:val="clear" w:color="auto" w:fill="auto"/>
            <w:noWrap/>
            <w:vAlign w:val="bottom"/>
            <w:hideMark/>
          </w:tcPr>
          <w:p w14:paraId="2D898C82"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2.83E+04</w:t>
            </w:r>
          </w:p>
        </w:tc>
        <w:tc>
          <w:tcPr>
            <w:tcW w:w="720" w:type="dxa"/>
            <w:tcBorders>
              <w:top w:val="nil"/>
              <w:left w:val="nil"/>
              <w:bottom w:val="single" w:sz="4" w:space="0" w:color="auto"/>
              <w:right w:val="single" w:sz="4" w:space="0" w:color="auto"/>
            </w:tcBorders>
            <w:shd w:val="clear" w:color="auto" w:fill="auto"/>
            <w:noWrap/>
            <w:vAlign w:val="bottom"/>
            <w:hideMark/>
          </w:tcPr>
          <w:p w14:paraId="10E025D4"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6.2</w:t>
            </w:r>
          </w:p>
        </w:tc>
      </w:tr>
      <w:tr w:rsidR="001003CA" w:rsidRPr="001003CA" w14:paraId="11F97211"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D81949F"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KMLFT37.1 from KR lab</w:t>
            </w:r>
          </w:p>
        </w:tc>
        <w:tc>
          <w:tcPr>
            <w:tcW w:w="1080" w:type="dxa"/>
            <w:tcBorders>
              <w:top w:val="nil"/>
              <w:left w:val="nil"/>
              <w:bottom w:val="single" w:sz="4" w:space="0" w:color="auto"/>
              <w:right w:val="single" w:sz="4" w:space="0" w:color="auto"/>
            </w:tcBorders>
            <w:shd w:val="clear" w:color="auto" w:fill="auto"/>
            <w:noWrap/>
            <w:vAlign w:val="bottom"/>
            <w:hideMark/>
          </w:tcPr>
          <w:p w14:paraId="1F2F7A86"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9.00E+04</w:t>
            </w:r>
          </w:p>
        </w:tc>
        <w:tc>
          <w:tcPr>
            <w:tcW w:w="1040" w:type="dxa"/>
            <w:tcBorders>
              <w:top w:val="nil"/>
              <w:left w:val="nil"/>
              <w:bottom w:val="single" w:sz="4" w:space="0" w:color="auto"/>
              <w:right w:val="single" w:sz="4" w:space="0" w:color="auto"/>
            </w:tcBorders>
            <w:shd w:val="clear" w:color="auto" w:fill="auto"/>
            <w:noWrap/>
            <w:vAlign w:val="bottom"/>
            <w:hideMark/>
          </w:tcPr>
          <w:p w14:paraId="7B7C1A4D"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7.07E+03</w:t>
            </w:r>
          </w:p>
        </w:tc>
        <w:tc>
          <w:tcPr>
            <w:tcW w:w="720" w:type="dxa"/>
            <w:tcBorders>
              <w:top w:val="nil"/>
              <w:left w:val="nil"/>
              <w:bottom w:val="single" w:sz="4" w:space="0" w:color="auto"/>
              <w:right w:val="single" w:sz="4" w:space="0" w:color="auto"/>
            </w:tcBorders>
            <w:shd w:val="clear" w:color="auto" w:fill="auto"/>
            <w:noWrap/>
            <w:vAlign w:val="bottom"/>
            <w:hideMark/>
          </w:tcPr>
          <w:p w14:paraId="630A01F1"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4.3</w:t>
            </w:r>
          </w:p>
        </w:tc>
      </w:tr>
      <w:tr w:rsidR="001003CA" w:rsidRPr="001003CA" w14:paraId="59500488"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9999ECA"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KMLFT37.2 from KR lab</w:t>
            </w:r>
          </w:p>
        </w:tc>
        <w:tc>
          <w:tcPr>
            <w:tcW w:w="1080" w:type="dxa"/>
            <w:tcBorders>
              <w:top w:val="nil"/>
              <w:left w:val="nil"/>
              <w:bottom w:val="single" w:sz="4" w:space="0" w:color="auto"/>
              <w:right w:val="single" w:sz="4" w:space="0" w:color="auto"/>
            </w:tcBorders>
            <w:shd w:val="clear" w:color="auto" w:fill="auto"/>
            <w:noWrap/>
            <w:vAlign w:val="bottom"/>
            <w:hideMark/>
          </w:tcPr>
          <w:p w14:paraId="056D701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1.08E+05</w:t>
            </w:r>
          </w:p>
        </w:tc>
        <w:tc>
          <w:tcPr>
            <w:tcW w:w="1040" w:type="dxa"/>
            <w:tcBorders>
              <w:top w:val="nil"/>
              <w:left w:val="nil"/>
              <w:bottom w:val="single" w:sz="4" w:space="0" w:color="auto"/>
              <w:right w:val="single" w:sz="4" w:space="0" w:color="auto"/>
            </w:tcBorders>
            <w:shd w:val="clear" w:color="auto" w:fill="auto"/>
            <w:noWrap/>
            <w:vAlign w:val="bottom"/>
            <w:hideMark/>
          </w:tcPr>
          <w:p w14:paraId="527211D9"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1.06E+04</w:t>
            </w:r>
          </w:p>
        </w:tc>
        <w:tc>
          <w:tcPr>
            <w:tcW w:w="720" w:type="dxa"/>
            <w:tcBorders>
              <w:top w:val="nil"/>
              <w:left w:val="nil"/>
              <w:bottom w:val="single" w:sz="4" w:space="0" w:color="auto"/>
              <w:right w:val="single" w:sz="4" w:space="0" w:color="auto"/>
            </w:tcBorders>
            <w:shd w:val="clear" w:color="auto" w:fill="auto"/>
            <w:noWrap/>
            <w:vAlign w:val="bottom"/>
            <w:hideMark/>
          </w:tcPr>
          <w:p w14:paraId="7D239675"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5.1</w:t>
            </w:r>
          </w:p>
        </w:tc>
      </w:tr>
      <w:tr w:rsidR="001003CA" w:rsidRPr="001003CA" w14:paraId="0B9E04CF"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DCAC353"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KMLFT37.1 from SD lab</w:t>
            </w:r>
          </w:p>
        </w:tc>
        <w:tc>
          <w:tcPr>
            <w:tcW w:w="1080" w:type="dxa"/>
            <w:tcBorders>
              <w:top w:val="nil"/>
              <w:left w:val="nil"/>
              <w:bottom w:val="single" w:sz="4" w:space="0" w:color="auto"/>
              <w:right w:val="single" w:sz="4" w:space="0" w:color="auto"/>
            </w:tcBorders>
            <w:shd w:val="clear" w:color="auto" w:fill="auto"/>
            <w:noWrap/>
            <w:vAlign w:val="bottom"/>
            <w:hideMark/>
          </w:tcPr>
          <w:p w14:paraId="16B432E7"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1.30E+05</w:t>
            </w:r>
          </w:p>
        </w:tc>
        <w:tc>
          <w:tcPr>
            <w:tcW w:w="1040" w:type="dxa"/>
            <w:tcBorders>
              <w:top w:val="nil"/>
              <w:left w:val="nil"/>
              <w:bottom w:val="single" w:sz="4" w:space="0" w:color="auto"/>
              <w:right w:val="single" w:sz="4" w:space="0" w:color="auto"/>
            </w:tcBorders>
            <w:shd w:val="clear" w:color="auto" w:fill="auto"/>
            <w:noWrap/>
            <w:vAlign w:val="bottom"/>
            <w:hideMark/>
          </w:tcPr>
          <w:p w14:paraId="1A118330" w14:textId="77777777" w:rsidR="001003CA" w:rsidRPr="001003CA" w:rsidRDefault="001003CA" w:rsidP="001003CA">
            <w:pPr>
              <w:jc w:val="center"/>
              <w:rPr>
                <w:rFonts w:ascii="Calibri" w:hAnsi="Calibri" w:cs="Calibri"/>
                <w:color w:val="000000"/>
                <w:sz w:val="16"/>
                <w:szCs w:val="16"/>
              </w:rPr>
            </w:pPr>
            <w:r w:rsidRPr="001003CA">
              <w:rPr>
                <w:rFonts w:ascii="Calibri" w:hAnsi="Calibri" w:cs="Calibri"/>
                <w:color w:val="000000"/>
                <w:sz w:val="16"/>
                <w:szCs w:val="16"/>
              </w:rPr>
              <w:t>#DIV/0!</w:t>
            </w:r>
          </w:p>
        </w:tc>
        <w:tc>
          <w:tcPr>
            <w:tcW w:w="720" w:type="dxa"/>
            <w:tcBorders>
              <w:top w:val="nil"/>
              <w:left w:val="nil"/>
              <w:bottom w:val="single" w:sz="4" w:space="0" w:color="auto"/>
              <w:right w:val="single" w:sz="4" w:space="0" w:color="auto"/>
            </w:tcBorders>
            <w:shd w:val="clear" w:color="auto" w:fill="auto"/>
            <w:noWrap/>
            <w:vAlign w:val="bottom"/>
            <w:hideMark/>
          </w:tcPr>
          <w:p w14:paraId="2CE295EA"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6.2</w:t>
            </w:r>
          </w:p>
        </w:tc>
      </w:tr>
      <w:tr w:rsidR="001003CA" w:rsidRPr="001003CA" w14:paraId="4051B7B2"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2B21A9"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KMLFT37.2 from SD lab</w:t>
            </w:r>
          </w:p>
        </w:tc>
        <w:tc>
          <w:tcPr>
            <w:tcW w:w="1080" w:type="dxa"/>
            <w:tcBorders>
              <w:top w:val="nil"/>
              <w:left w:val="nil"/>
              <w:bottom w:val="single" w:sz="4" w:space="0" w:color="auto"/>
              <w:right w:val="single" w:sz="4" w:space="0" w:color="auto"/>
            </w:tcBorders>
            <w:shd w:val="clear" w:color="auto" w:fill="auto"/>
            <w:noWrap/>
            <w:vAlign w:val="bottom"/>
            <w:hideMark/>
          </w:tcPr>
          <w:p w14:paraId="39B72D8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1.15E+05</w:t>
            </w:r>
          </w:p>
        </w:tc>
        <w:tc>
          <w:tcPr>
            <w:tcW w:w="1040" w:type="dxa"/>
            <w:tcBorders>
              <w:top w:val="nil"/>
              <w:left w:val="nil"/>
              <w:bottom w:val="single" w:sz="4" w:space="0" w:color="auto"/>
              <w:right w:val="single" w:sz="4" w:space="0" w:color="auto"/>
            </w:tcBorders>
            <w:shd w:val="clear" w:color="auto" w:fill="auto"/>
            <w:noWrap/>
            <w:vAlign w:val="bottom"/>
            <w:hideMark/>
          </w:tcPr>
          <w:p w14:paraId="435A8BC7" w14:textId="77777777" w:rsidR="001003CA" w:rsidRPr="001003CA" w:rsidRDefault="001003CA" w:rsidP="001003CA">
            <w:pPr>
              <w:jc w:val="center"/>
              <w:rPr>
                <w:rFonts w:ascii="Calibri" w:hAnsi="Calibri" w:cs="Calibri"/>
                <w:color w:val="000000"/>
                <w:sz w:val="16"/>
                <w:szCs w:val="16"/>
              </w:rPr>
            </w:pPr>
            <w:r w:rsidRPr="001003CA">
              <w:rPr>
                <w:rFonts w:ascii="Calibri" w:hAnsi="Calibri" w:cs="Calibri"/>
                <w:color w:val="000000"/>
                <w:sz w:val="16"/>
                <w:szCs w:val="16"/>
              </w:rPr>
              <w:t>#DIV/0!</w:t>
            </w:r>
          </w:p>
        </w:tc>
        <w:tc>
          <w:tcPr>
            <w:tcW w:w="720" w:type="dxa"/>
            <w:tcBorders>
              <w:top w:val="nil"/>
              <w:left w:val="nil"/>
              <w:bottom w:val="single" w:sz="4" w:space="0" w:color="auto"/>
              <w:right w:val="single" w:sz="4" w:space="0" w:color="auto"/>
            </w:tcBorders>
            <w:shd w:val="clear" w:color="auto" w:fill="auto"/>
            <w:noWrap/>
            <w:vAlign w:val="bottom"/>
            <w:hideMark/>
          </w:tcPr>
          <w:p w14:paraId="03B1352D"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5.5</w:t>
            </w:r>
          </w:p>
        </w:tc>
      </w:tr>
      <w:tr w:rsidR="001003CA" w:rsidRPr="001003CA" w14:paraId="68B27343"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A00F1EC"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KRLVS40.1</w:t>
            </w:r>
          </w:p>
        </w:tc>
        <w:tc>
          <w:tcPr>
            <w:tcW w:w="1080" w:type="dxa"/>
            <w:tcBorders>
              <w:top w:val="nil"/>
              <w:left w:val="nil"/>
              <w:bottom w:val="single" w:sz="4" w:space="0" w:color="auto"/>
              <w:right w:val="single" w:sz="4" w:space="0" w:color="auto"/>
            </w:tcBorders>
            <w:shd w:val="clear" w:color="auto" w:fill="auto"/>
            <w:noWrap/>
            <w:vAlign w:val="bottom"/>
            <w:hideMark/>
          </w:tcPr>
          <w:p w14:paraId="314D9E70"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1.48E+05</w:t>
            </w:r>
          </w:p>
        </w:tc>
        <w:tc>
          <w:tcPr>
            <w:tcW w:w="1040" w:type="dxa"/>
            <w:tcBorders>
              <w:top w:val="nil"/>
              <w:left w:val="nil"/>
              <w:bottom w:val="single" w:sz="4" w:space="0" w:color="auto"/>
              <w:right w:val="single" w:sz="4" w:space="0" w:color="auto"/>
            </w:tcBorders>
            <w:shd w:val="clear" w:color="auto" w:fill="auto"/>
            <w:noWrap/>
            <w:vAlign w:val="bottom"/>
            <w:hideMark/>
          </w:tcPr>
          <w:p w14:paraId="09C3EEE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1.77E+04</w:t>
            </w:r>
          </w:p>
        </w:tc>
        <w:tc>
          <w:tcPr>
            <w:tcW w:w="720" w:type="dxa"/>
            <w:tcBorders>
              <w:top w:val="nil"/>
              <w:left w:val="nil"/>
              <w:bottom w:val="single" w:sz="4" w:space="0" w:color="auto"/>
              <w:right w:val="single" w:sz="4" w:space="0" w:color="auto"/>
            </w:tcBorders>
            <w:shd w:val="clear" w:color="auto" w:fill="auto"/>
            <w:noWrap/>
            <w:vAlign w:val="bottom"/>
            <w:hideMark/>
          </w:tcPr>
          <w:p w14:paraId="3CB0E0F2"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w:t>
            </w:r>
          </w:p>
        </w:tc>
      </w:tr>
      <w:tr w:rsidR="001003CA" w:rsidRPr="001003CA" w14:paraId="413585C7" w14:textId="77777777" w:rsidTr="001003CA">
        <w:trPr>
          <w:trHeight w:val="14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0FCB8E5" w14:textId="77777777" w:rsidR="001003CA" w:rsidRPr="001003CA" w:rsidRDefault="001003CA" w:rsidP="001003CA">
            <w:pPr>
              <w:rPr>
                <w:rFonts w:ascii="Calibri" w:hAnsi="Calibri" w:cs="Calibri"/>
                <w:color w:val="000000"/>
                <w:sz w:val="16"/>
                <w:szCs w:val="16"/>
              </w:rPr>
            </w:pPr>
            <w:r w:rsidRPr="001003CA">
              <w:rPr>
                <w:rFonts w:ascii="Calibri" w:hAnsi="Calibri" w:cs="Calibri"/>
                <w:color w:val="000000"/>
                <w:sz w:val="16"/>
                <w:szCs w:val="16"/>
              </w:rPr>
              <w:t>JCLVS106.1</w:t>
            </w:r>
          </w:p>
        </w:tc>
        <w:tc>
          <w:tcPr>
            <w:tcW w:w="1080" w:type="dxa"/>
            <w:tcBorders>
              <w:top w:val="nil"/>
              <w:left w:val="nil"/>
              <w:bottom w:val="single" w:sz="4" w:space="0" w:color="auto"/>
              <w:right w:val="single" w:sz="4" w:space="0" w:color="auto"/>
            </w:tcBorders>
            <w:shd w:val="clear" w:color="auto" w:fill="auto"/>
            <w:noWrap/>
            <w:vAlign w:val="bottom"/>
            <w:hideMark/>
          </w:tcPr>
          <w:p w14:paraId="1A4DDDB8"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1.45E+05</w:t>
            </w:r>
          </w:p>
        </w:tc>
        <w:tc>
          <w:tcPr>
            <w:tcW w:w="1040" w:type="dxa"/>
            <w:tcBorders>
              <w:top w:val="nil"/>
              <w:left w:val="nil"/>
              <w:bottom w:val="single" w:sz="4" w:space="0" w:color="auto"/>
              <w:right w:val="single" w:sz="4" w:space="0" w:color="auto"/>
            </w:tcBorders>
            <w:shd w:val="clear" w:color="auto" w:fill="auto"/>
            <w:noWrap/>
            <w:vAlign w:val="bottom"/>
            <w:hideMark/>
          </w:tcPr>
          <w:p w14:paraId="383F9BFC"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7.07E+04</w:t>
            </w:r>
          </w:p>
        </w:tc>
        <w:tc>
          <w:tcPr>
            <w:tcW w:w="720" w:type="dxa"/>
            <w:tcBorders>
              <w:top w:val="nil"/>
              <w:left w:val="nil"/>
              <w:bottom w:val="single" w:sz="4" w:space="0" w:color="auto"/>
              <w:right w:val="single" w:sz="4" w:space="0" w:color="auto"/>
            </w:tcBorders>
            <w:shd w:val="clear" w:color="auto" w:fill="auto"/>
            <w:noWrap/>
            <w:vAlign w:val="bottom"/>
            <w:hideMark/>
          </w:tcPr>
          <w:p w14:paraId="7B4FD89A" w14:textId="77777777" w:rsidR="001003CA" w:rsidRPr="001003CA" w:rsidRDefault="001003CA" w:rsidP="001003CA">
            <w:pPr>
              <w:jc w:val="right"/>
              <w:rPr>
                <w:rFonts w:ascii="Calibri" w:hAnsi="Calibri" w:cs="Calibri"/>
                <w:color w:val="000000"/>
                <w:sz w:val="16"/>
                <w:szCs w:val="16"/>
              </w:rPr>
            </w:pPr>
            <w:r w:rsidRPr="001003CA">
              <w:rPr>
                <w:rFonts w:ascii="Calibri" w:hAnsi="Calibri" w:cs="Calibri"/>
                <w:color w:val="000000"/>
                <w:sz w:val="16"/>
                <w:szCs w:val="16"/>
              </w:rPr>
              <w:t>6.9</w:t>
            </w:r>
          </w:p>
        </w:tc>
      </w:tr>
    </w:tbl>
    <w:p w14:paraId="0180C3BD" w14:textId="432E3983" w:rsidR="00EA7709" w:rsidRDefault="001003CA" w:rsidP="006A0A21">
      <w:pPr>
        <w:rPr>
          <w:rFonts w:ascii="Arial" w:hAnsi="Arial" w:cs="Arial"/>
          <w:sz w:val="22"/>
          <w:szCs w:val="22"/>
        </w:rPr>
      </w:pPr>
      <w:r>
        <w:rPr>
          <w:rFonts w:ascii="Arial" w:hAnsi="Arial" w:cs="Arial"/>
          <w:sz w:val="22"/>
          <w:szCs w:val="22"/>
        </w:rPr>
        <w:t>MOIs all very close- good!</w:t>
      </w:r>
    </w:p>
    <w:p w14:paraId="04ADA40C" w14:textId="77777777" w:rsidR="00A605A4" w:rsidRDefault="00A605A4" w:rsidP="006A0A21">
      <w:pPr>
        <w:rPr>
          <w:rFonts w:ascii="Arial" w:hAnsi="Arial" w:cs="Arial"/>
          <w:sz w:val="22"/>
          <w:szCs w:val="22"/>
        </w:rPr>
      </w:pPr>
    </w:p>
    <w:p w14:paraId="51168604" w14:textId="77777777" w:rsidR="00A605A4" w:rsidRDefault="00A605A4" w:rsidP="006A0A21">
      <w:pPr>
        <w:rPr>
          <w:rFonts w:ascii="Arial" w:hAnsi="Arial" w:cs="Arial"/>
          <w:sz w:val="22"/>
          <w:szCs w:val="22"/>
        </w:rPr>
      </w:pPr>
    </w:p>
    <w:p w14:paraId="359875AD" w14:textId="77777777" w:rsidR="00A605A4" w:rsidRDefault="00A605A4" w:rsidP="006A0A21">
      <w:pPr>
        <w:rPr>
          <w:rFonts w:ascii="Arial" w:hAnsi="Arial" w:cs="Arial"/>
          <w:sz w:val="22"/>
          <w:szCs w:val="22"/>
        </w:rPr>
      </w:pPr>
    </w:p>
    <w:p w14:paraId="24E75CF1" w14:textId="77777777" w:rsidR="00A605A4" w:rsidRDefault="00A605A4" w:rsidP="006A0A21">
      <w:pPr>
        <w:rPr>
          <w:rFonts w:ascii="Arial" w:hAnsi="Arial" w:cs="Arial"/>
          <w:sz w:val="22"/>
          <w:szCs w:val="22"/>
        </w:rPr>
      </w:pPr>
    </w:p>
    <w:p w14:paraId="2C3CCF59" w14:textId="77777777" w:rsidR="00A605A4" w:rsidRDefault="00A605A4" w:rsidP="006A0A21">
      <w:pPr>
        <w:rPr>
          <w:rFonts w:ascii="Arial" w:hAnsi="Arial" w:cs="Arial"/>
          <w:sz w:val="22"/>
          <w:szCs w:val="22"/>
        </w:rPr>
      </w:pPr>
    </w:p>
    <w:p w14:paraId="65E13C54" w14:textId="77777777" w:rsidR="00A605A4" w:rsidRDefault="00A605A4" w:rsidP="006A0A21">
      <w:pPr>
        <w:rPr>
          <w:rFonts w:ascii="Arial" w:hAnsi="Arial" w:cs="Arial"/>
          <w:sz w:val="22"/>
          <w:szCs w:val="22"/>
        </w:rPr>
      </w:pPr>
    </w:p>
    <w:p w14:paraId="4AB98011" w14:textId="77777777" w:rsidR="00A605A4" w:rsidRDefault="00A605A4" w:rsidP="006A0A21">
      <w:pPr>
        <w:rPr>
          <w:rFonts w:ascii="Arial" w:hAnsi="Arial" w:cs="Arial"/>
          <w:sz w:val="22"/>
          <w:szCs w:val="22"/>
        </w:rPr>
      </w:pPr>
    </w:p>
    <w:p w14:paraId="55CD53B5" w14:textId="77777777" w:rsidR="00A605A4" w:rsidRDefault="00A605A4" w:rsidP="006A0A21">
      <w:pPr>
        <w:rPr>
          <w:rFonts w:ascii="Arial" w:hAnsi="Arial" w:cs="Arial"/>
          <w:sz w:val="22"/>
          <w:szCs w:val="22"/>
        </w:rPr>
      </w:pPr>
    </w:p>
    <w:p w14:paraId="5A74C129" w14:textId="12A818D5" w:rsidR="0057711F" w:rsidRDefault="0057711F" w:rsidP="006A0A21">
      <w:pPr>
        <w:rPr>
          <w:rFonts w:ascii="Arial" w:hAnsi="Arial" w:cs="Arial"/>
          <w:sz w:val="22"/>
          <w:szCs w:val="22"/>
        </w:rPr>
        <w:sectPr w:rsidR="0057711F" w:rsidSect="00A605A4">
          <w:type w:val="continuous"/>
          <w:pgSz w:w="12240" w:h="15840"/>
          <w:pgMar w:top="1440" w:right="1008" w:bottom="1440" w:left="1008" w:header="720" w:footer="720" w:gutter="0"/>
          <w:cols w:num="2" w:space="720"/>
          <w:docGrid w:linePitch="360"/>
        </w:sectPr>
      </w:pPr>
    </w:p>
    <w:p w14:paraId="464105CC" w14:textId="07356CFD" w:rsidR="001003CA" w:rsidRDefault="00A91337" w:rsidP="006A0A21">
      <w:pPr>
        <w:rPr>
          <w:rFonts w:ascii="Arial" w:hAnsi="Arial" w:cs="Arial"/>
          <w:sz w:val="22"/>
          <w:szCs w:val="22"/>
        </w:rPr>
      </w:pPr>
      <w:r w:rsidRPr="00EB36D3">
        <w:rPr>
          <w:rFonts w:ascii="Arial" w:hAnsi="Arial" w:cs="Arial"/>
          <w:b/>
          <w:bCs/>
          <w:sz w:val="22"/>
          <w:szCs w:val="22"/>
        </w:rPr>
        <w:t>T=24</w:t>
      </w:r>
      <w:r w:rsidR="00EB36D3">
        <w:rPr>
          <w:rFonts w:ascii="Arial" w:hAnsi="Arial" w:cs="Arial"/>
          <w:sz w:val="22"/>
          <w:szCs w:val="22"/>
        </w:rPr>
        <w:t>.</w:t>
      </w:r>
      <w:r>
        <w:rPr>
          <w:rFonts w:ascii="Arial" w:hAnsi="Arial" w:cs="Arial"/>
          <w:sz w:val="22"/>
          <w:szCs w:val="22"/>
        </w:rPr>
        <w:t xml:space="preserve"> will need to check this again tomorrow before numbers are final:</w:t>
      </w:r>
    </w:p>
    <w:tbl>
      <w:tblPr>
        <w:tblW w:w="9900" w:type="dxa"/>
        <w:tblLook w:val="04A0" w:firstRow="1" w:lastRow="0" w:firstColumn="1" w:lastColumn="0" w:noHBand="0" w:noVBand="1"/>
      </w:tblPr>
      <w:tblGrid>
        <w:gridCol w:w="1980"/>
        <w:gridCol w:w="556"/>
        <w:gridCol w:w="704"/>
        <w:gridCol w:w="720"/>
        <w:gridCol w:w="630"/>
        <w:gridCol w:w="595"/>
        <w:gridCol w:w="665"/>
        <w:gridCol w:w="500"/>
        <w:gridCol w:w="1210"/>
        <w:gridCol w:w="1170"/>
        <w:gridCol w:w="1170"/>
      </w:tblGrid>
      <w:tr w:rsidR="00A91337" w:rsidRPr="00A91337" w14:paraId="0ADCC09F" w14:textId="77777777" w:rsidTr="002A166A">
        <w:trPr>
          <w:trHeight w:val="20"/>
        </w:trPr>
        <w:tc>
          <w:tcPr>
            <w:tcW w:w="1980" w:type="dxa"/>
            <w:tcBorders>
              <w:top w:val="nil"/>
              <w:left w:val="nil"/>
              <w:bottom w:val="nil"/>
              <w:right w:val="nil"/>
            </w:tcBorders>
            <w:shd w:val="clear" w:color="auto" w:fill="auto"/>
            <w:noWrap/>
            <w:vAlign w:val="bottom"/>
            <w:hideMark/>
          </w:tcPr>
          <w:p w14:paraId="57A2A4E2"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nil"/>
              <w:right w:val="nil"/>
            </w:tcBorders>
            <w:shd w:val="clear" w:color="auto" w:fill="auto"/>
            <w:noWrap/>
            <w:vAlign w:val="bottom"/>
            <w:hideMark/>
          </w:tcPr>
          <w:p w14:paraId="159C4AE5" w14:textId="77777777" w:rsidR="00A91337" w:rsidRPr="00A91337" w:rsidRDefault="00A91337" w:rsidP="00A91337">
            <w:pPr>
              <w:rPr>
                <w:rFonts w:ascii="Calibri" w:hAnsi="Calibri" w:cs="Calibri"/>
                <w:b/>
                <w:bCs/>
                <w:color w:val="000000"/>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1F009"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Track Plate 1</w:t>
            </w:r>
          </w:p>
        </w:tc>
        <w:tc>
          <w:tcPr>
            <w:tcW w:w="1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924FA2"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Track Plate 2</w:t>
            </w:r>
          </w:p>
        </w:tc>
        <w:tc>
          <w:tcPr>
            <w:tcW w:w="1210" w:type="dxa"/>
            <w:tcBorders>
              <w:top w:val="nil"/>
              <w:left w:val="nil"/>
              <w:bottom w:val="nil"/>
              <w:right w:val="nil"/>
            </w:tcBorders>
            <w:shd w:val="clear" w:color="auto" w:fill="auto"/>
            <w:noWrap/>
            <w:vAlign w:val="bottom"/>
            <w:hideMark/>
          </w:tcPr>
          <w:p w14:paraId="13059C79" w14:textId="77777777" w:rsidR="00A91337" w:rsidRPr="00A91337" w:rsidRDefault="00A91337" w:rsidP="00A91337">
            <w:pPr>
              <w:jc w:val="center"/>
              <w:rPr>
                <w:rFonts w:ascii="Calibri" w:hAnsi="Calibri" w:cs="Calibri"/>
                <w:b/>
                <w:bCs/>
                <w:color w:val="000000"/>
                <w:sz w:val="16"/>
                <w:szCs w:val="16"/>
              </w:rPr>
            </w:pPr>
          </w:p>
        </w:tc>
        <w:tc>
          <w:tcPr>
            <w:tcW w:w="1170" w:type="dxa"/>
            <w:tcBorders>
              <w:top w:val="nil"/>
              <w:left w:val="nil"/>
              <w:bottom w:val="nil"/>
              <w:right w:val="nil"/>
            </w:tcBorders>
            <w:shd w:val="clear" w:color="auto" w:fill="auto"/>
            <w:noWrap/>
            <w:vAlign w:val="bottom"/>
            <w:hideMark/>
          </w:tcPr>
          <w:p w14:paraId="59507E49"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0009966F" w14:textId="77777777" w:rsidR="00A91337" w:rsidRPr="00A91337" w:rsidRDefault="00A91337" w:rsidP="00A91337">
            <w:pPr>
              <w:rPr>
                <w:sz w:val="16"/>
                <w:szCs w:val="16"/>
              </w:rPr>
            </w:pPr>
          </w:p>
        </w:tc>
      </w:tr>
      <w:tr w:rsidR="00A91337" w:rsidRPr="00A91337" w14:paraId="2D8ADBF3" w14:textId="77777777" w:rsidTr="002A166A">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65241"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 </w:t>
            </w:r>
          </w:p>
        </w:tc>
        <w:tc>
          <w:tcPr>
            <w:tcW w:w="556" w:type="dxa"/>
            <w:tcBorders>
              <w:top w:val="single" w:sz="4" w:space="0" w:color="auto"/>
              <w:left w:val="nil"/>
              <w:bottom w:val="single" w:sz="4" w:space="0" w:color="auto"/>
              <w:right w:val="single" w:sz="4" w:space="0" w:color="auto"/>
            </w:tcBorders>
            <w:shd w:val="clear" w:color="auto" w:fill="auto"/>
            <w:noWrap/>
            <w:vAlign w:val="bottom"/>
            <w:hideMark/>
          </w:tcPr>
          <w:p w14:paraId="261E5B7B"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Plate</w:t>
            </w:r>
          </w:p>
        </w:tc>
        <w:tc>
          <w:tcPr>
            <w:tcW w:w="704" w:type="dxa"/>
            <w:tcBorders>
              <w:top w:val="nil"/>
              <w:left w:val="nil"/>
              <w:bottom w:val="single" w:sz="4" w:space="0" w:color="auto"/>
              <w:right w:val="single" w:sz="4" w:space="0" w:color="auto"/>
            </w:tcBorders>
            <w:shd w:val="clear" w:color="auto" w:fill="auto"/>
            <w:noWrap/>
            <w:vAlign w:val="bottom"/>
            <w:hideMark/>
          </w:tcPr>
          <w:p w14:paraId="75A8331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50BD803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w:t>
            </w:r>
          </w:p>
        </w:tc>
        <w:tc>
          <w:tcPr>
            <w:tcW w:w="630" w:type="dxa"/>
            <w:tcBorders>
              <w:top w:val="nil"/>
              <w:left w:val="nil"/>
              <w:bottom w:val="single" w:sz="4" w:space="0" w:color="auto"/>
              <w:right w:val="single" w:sz="4" w:space="0" w:color="auto"/>
            </w:tcBorders>
            <w:shd w:val="clear" w:color="auto" w:fill="auto"/>
            <w:noWrap/>
            <w:vAlign w:val="bottom"/>
            <w:hideMark/>
          </w:tcPr>
          <w:p w14:paraId="10EC2C3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w:t>
            </w:r>
          </w:p>
        </w:tc>
        <w:tc>
          <w:tcPr>
            <w:tcW w:w="595" w:type="dxa"/>
            <w:tcBorders>
              <w:top w:val="nil"/>
              <w:left w:val="nil"/>
              <w:bottom w:val="single" w:sz="4" w:space="0" w:color="auto"/>
              <w:right w:val="single" w:sz="4" w:space="0" w:color="auto"/>
            </w:tcBorders>
            <w:shd w:val="clear" w:color="auto" w:fill="auto"/>
            <w:noWrap/>
            <w:vAlign w:val="bottom"/>
            <w:hideMark/>
          </w:tcPr>
          <w:p w14:paraId="4F695EA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1861CFC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w:t>
            </w:r>
          </w:p>
        </w:tc>
        <w:tc>
          <w:tcPr>
            <w:tcW w:w="500" w:type="dxa"/>
            <w:tcBorders>
              <w:top w:val="nil"/>
              <w:left w:val="nil"/>
              <w:bottom w:val="single" w:sz="4" w:space="0" w:color="auto"/>
              <w:right w:val="single" w:sz="4" w:space="0" w:color="auto"/>
            </w:tcBorders>
            <w:shd w:val="clear" w:color="auto" w:fill="auto"/>
            <w:noWrap/>
            <w:vAlign w:val="bottom"/>
            <w:hideMark/>
          </w:tcPr>
          <w:p w14:paraId="7B6C5F8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w:t>
            </w:r>
          </w:p>
        </w:tc>
        <w:tc>
          <w:tcPr>
            <w:tcW w:w="1210" w:type="dxa"/>
            <w:tcBorders>
              <w:top w:val="single" w:sz="4" w:space="0" w:color="auto"/>
              <w:left w:val="nil"/>
              <w:bottom w:val="single" w:sz="4" w:space="0" w:color="auto"/>
              <w:right w:val="single" w:sz="4" w:space="0" w:color="auto"/>
            </w:tcBorders>
            <w:shd w:val="clear" w:color="000000" w:fill="FFFF00"/>
            <w:vAlign w:val="bottom"/>
            <w:hideMark/>
          </w:tcPr>
          <w:p w14:paraId="0799A945"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Dilution factor counted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2CFF6CD9"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Average Cells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5DFF7DD2" w14:textId="77777777" w:rsidR="00A91337" w:rsidRPr="00A91337" w:rsidRDefault="00A91337" w:rsidP="00A91337">
            <w:pPr>
              <w:rPr>
                <w:rFonts w:ascii="Calibri" w:hAnsi="Calibri" w:cs="Calibri"/>
                <w:b/>
                <w:bCs/>
                <w:color w:val="000000"/>
                <w:sz w:val="16"/>
                <w:szCs w:val="16"/>
              </w:rPr>
            </w:pPr>
            <w:r w:rsidRPr="00A91337">
              <w:rPr>
                <w:rFonts w:ascii="Calibri" w:hAnsi="Calibri" w:cs="Calibri"/>
                <w:b/>
                <w:bCs/>
                <w:color w:val="000000"/>
                <w:sz w:val="16"/>
                <w:szCs w:val="16"/>
              </w:rPr>
              <w:t>CFU per well</w:t>
            </w:r>
          </w:p>
        </w:tc>
      </w:tr>
      <w:tr w:rsidR="00A91337" w:rsidRPr="00A91337" w14:paraId="0BEE32F2"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4BA04"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LVS</w:t>
            </w:r>
          </w:p>
        </w:tc>
        <w:tc>
          <w:tcPr>
            <w:tcW w:w="556" w:type="dxa"/>
            <w:tcBorders>
              <w:top w:val="nil"/>
              <w:left w:val="nil"/>
              <w:bottom w:val="single" w:sz="4" w:space="0" w:color="auto"/>
              <w:right w:val="single" w:sz="4" w:space="0" w:color="auto"/>
            </w:tcBorders>
            <w:shd w:val="clear" w:color="auto" w:fill="auto"/>
            <w:noWrap/>
            <w:vAlign w:val="center"/>
            <w:hideMark/>
          </w:tcPr>
          <w:p w14:paraId="730102E4"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1A</w:t>
            </w:r>
          </w:p>
        </w:tc>
        <w:tc>
          <w:tcPr>
            <w:tcW w:w="704" w:type="dxa"/>
            <w:tcBorders>
              <w:top w:val="nil"/>
              <w:left w:val="nil"/>
              <w:bottom w:val="single" w:sz="4" w:space="0" w:color="auto"/>
              <w:right w:val="single" w:sz="4" w:space="0" w:color="auto"/>
            </w:tcBorders>
            <w:shd w:val="clear" w:color="auto" w:fill="auto"/>
            <w:noWrap/>
            <w:vAlign w:val="bottom"/>
            <w:hideMark/>
          </w:tcPr>
          <w:p w14:paraId="08D8E40F"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3B1D76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58A1A751"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30</w:t>
            </w:r>
          </w:p>
        </w:tc>
        <w:tc>
          <w:tcPr>
            <w:tcW w:w="595" w:type="dxa"/>
            <w:tcBorders>
              <w:top w:val="nil"/>
              <w:left w:val="nil"/>
              <w:bottom w:val="single" w:sz="4" w:space="0" w:color="auto"/>
              <w:right w:val="single" w:sz="4" w:space="0" w:color="auto"/>
            </w:tcBorders>
            <w:shd w:val="clear" w:color="auto" w:fill="auto"/>
            <w:noWrap/>
            <w:vAlign w:val="bottom"/>
            <w:hideMark/>
          </w:tcPr>
          <w:p w14:paraId="4C9CB5E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32FB32D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500" w:type="dxa"/>
            <w:tcBorders>
              <w:top w:val="nil"/>
              <w:left w:val="nil"/>
              <w:bottom w:val="single" w:sz="4" w:space="0" w:color="auto"/>
              <w:right w:val="single" w:sz="4" w:space="0" w:color="auto"/>
            </w:tcBorders>
            <w:shd w:val="clear" w:color="auto" w:fill="auto"/>
            <w:noWrap/>
            <w:vAlign w:val="bottom"/>
            <w:hideMark/>
          </w:tcPr>
          <w:p w14:paraId="69DA265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14</w:t>
            </w:r>
          </w:p>
        </w:tc>
        <w:tc>
          <w:tcPr>
            <w:tcW w:w="1210" w:type="dxa"/>
            <w:tcBorders>
              <w:top w:val="nil"/>
              <w:left w:val="nil"/>
              <w:bottom w:val="single" w:sz="4" w:space="0" w:color="auto"/>
              <w:right w:val="single" w:sz="4" w:space="0" w:color="auto"/>
            </w:tcBorders>
            <w:shd w:val="clear" w:color="auto" w:fill="auto"/>
            <w:noWrap/>
            <w:vAlign w:val="bottom"/>
            <w:hideMark/>
          </w:tcPr>
          <w:p w14:paraId="70FEA9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4C6275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22</w:t>
            </w:r>
          </w:p>
        </w:tc>
        <w:tc>
          <w:tcPr>
            <w:tcW w:w="1170" w:type="dxa"/>
            <w:tcBorders>
              <w:top w:val="nil"/>
              <w:left w:val="nil"/>
              <w:bottom w:val="single" w:sz="4" w:space="0" w:color="auto"/>
              <w:right w:val="single" w:sz="4" w:space="0" w:color="auto"/>
            </w:tcBorders>
            <w:shd w:val="clear" w:color="auto" w:fill="auto"/>
            <w:noWrap/>
            <w:vAlign w:val="bottom"/>
            <w:hideMark/>
          </w:tcPr>
          <w:p w14:paraId="70E13D0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4.40E+04</w:t>
            </w:r>
          </w:p>
        </w:tc>
      </w:tr>
      <w:tr w:rsidR="00A91337" w:rsidRPr="00A91337" w14:paraId="40B3797A"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4C2530D3"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9CEF05C"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1B</w:t>
            </w:r>
          </w:p>
        </w:tc>
        <w:tc>
          <w:tcPr>
            <w:tcW w:w="704" w:type="dxa"/>
            <w:tcBorders>
              <w:top w:val="nil"/>
              <w:left w:val="nil"/>
              <w:bottom w:val="single" w:sz="4" w:space="0" w:color="auto"/>
              <w:right w:val="single" w:sz="4" w:space="0" w:color="auto"/>
            </w:tcBorders>
            <w:shd w:val="clear" w:color="auto" w:fill="auto"/>
            <w:noWrap/>
            <w:vAlign w:val="bottom"/>
            <w:hideMark/>
          </w:tcPr>
          <w:p w14:paraId="22E7CDD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1D18C5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30" w:type="dxa"/>
            <w:tcBorders>
              <w:top w:val="nil"/>
              <w:left w:val="nil"/>
              <w:bottom w:val="single" w:sz="4" w:space="0" w:color="auto"/>
              <w:right w:val="single" w:sz="4" w:space="0" w:color="auto"/>
            </w:tcBorders>
            <w:shd w:val="clear" w:color="auto" w:fill="auto"/>
            <w:noWrap/>
            <w:vAlign w:val="bottom"/>
            <w:hideMark/>
          </w:tcPr>
          <w:p w14:paraId="4F011B5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25</w:t>
            </w:r>
          </w:p>
        </w:tc>
        <w:tc>
          <w:tcPr>
            <w:tcW w:w="595" w:type="dxa"/>
            <w:tcBorders>
              <w:top w:val="nil"/>
              <w:left w:val="nil"/>
              <w:bottom w:val="single" w:sz="4" w:space="0" w:color="auto"/>
              <w:right w:val="single" w:sz="4" w:space="0" w:color="auto"/>
            </w:tcBorders>
            <w:shd w:val="clear" w:color="auto" w:fill="auto"/>
            <w:noWrap/>
            <w:vAlign w:val="bottom"/>
            <w:hideMark/>
          </w:tcPr>
          <w:p w14:paraId="7883254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5A3B2A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500" w:type="dxa"/>
            <w:tcBorders>
              <w:top w:val="nil"/>
              <w:left w:val="nil"/>
              <w:bottom w:val="single" w:sz="4" w:space="0" w:color="auto"/>
              <w:right w:val="single" w:sz="4" w:space="0" w:color="auto"/>
            </w:tcBorders>
            <w:shd w:val="clear" w:color="auto" w:fill="auto"/>
            <w:noWrap/>
            <w:vAlign w:val="bottom"/>
            <w:hideMark/>
          </w:tcPr>
          <w:p w14:paraId="2AE6ECD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20</w:t>
            </w:r>
          </w:p>
        </w:tc>
        <w:tc>
          <w:tcPr>
            <w:tcW w:w="1210" w:type="dxa"/>
            <w:tcBorders>
              <w:top w:val="nil"/>
              <w:left w:val="nil"/>
              <w:bottom w:val="single" w:sz="4" w:space="0" w:color="auto"/>
              <w:right w:val="single" w:sz="4" w:space="0" w:color="auto"/>
            </w:tcBorders>
            <w:shd w:val="clear" w:color="auto" w:fill="auto"/>
            <w:noWrap/>
            <w:vAlign w:val="bottom"/>
            <w:hideMark/>
          </w:tcPr>
          <w:p w14:paraId="7818EE8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6F83F65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23</w:t>
            </w:r>
          </w:p>
        </w:tc>
        <w:tc>
          <w:tcPr>
            <w:tcW w:w="1170" w:type="dxa"/>
            <w:tcBorders>
              <w:top w:val="nil"/>
              <w:left w:val="nil"/>
              <w:bottom w:val="single" w:sz="4" w:space="0" w:color="auto"/>
              <w:right w:val="single" w:sz="4" w:space="0" w:color="auto"/>
            </w:tcBorders>
            <w:shd w:val="clear" w:color="auto" w:fill="auto"/>
            <w:noWrap/>
            <w:vAlign w:val="bottom"/>
            <w:hideMark/>
          </w:tcPr>
          <w:p w14:paraId="348DD86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4.50E+04</w:t>
            </w:r>
          </w:p>
        </w:tc>
      </w:tr>
      <w:tr w:rsidR="00A91337" w:rsidRPr="00A91337" w14:paraId="2D78CA45"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480E8B"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KMLFT49.1</w:t>
            </w:r>
          </w:p>
        </w:tc>
        <w:tc>
          <w:tcPr>
            <w:tcW w:w="556" w:type="dxa"/>
            <w:tcBorders>
              <w:top w:val="nil"/>
              <w:left w:val="nil"/>
              <w:bottom w:val="single" w:sz="4" w:space="0" w:color="auto"/>
              <w:right w:val="single" w:sz="4" w:space="0" w:color="auto"/>
            </w:tcBorders>
            <w:shd w:val="clear" w:color="auto" w:fill="auto"/>
            <w:noWrap/>
            <w:vAlign w:val="center"/>
            <w:hideMark/>
          </w:tcPr>
          <w:p w14:paraId="2762C071"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2A</w:t>
            </w:r>
          </w:p>
        </w:tc>
        <w:tc>
          <w:tcPr>
            <w:tcW w:w="704" w:type="dxa"/>
            <w:tcBorders>
              <w:top w:val="nil"/>
              <w:left w:val="nil"/>
              <w:bottom w:val="single" w:sz="4" w:space="0" w:color="auto"/>
              <w:right w:val="single" w:sz="4" w:space="0" w:color="auto"/>
            </w:tcBorders>
            <w:shd w:val="clear" w:color="auto" w:fill="auto"/>
            <w:noWrap/>
            <w:vAlign w:val="bottom"/>
            <w:hideMark/>
          </w:tcPr>
          <w:p w14:paraId="127D6FA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130B01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49</w:t>
            </w:r>
          </w:p>
        </w:tc>
        <w:tc>
          <w:tcPr>
            <w:tcW w:w="630" w:type="dxa"/>
            <w:tcBorders>
              <w:top w:val="nil"/>
              <w:left w:val="nil"/>
              <w:bottom w:val="single" w:sz="4" w:space="0" w:color="auto"/>
              <w:right w:val="single" w:sz="4" w:space="0" w:color="auto"/>
            </w:tcBorders>
            <w:shd w:val="clear" w:color="auto" w:fill="auto"/>
            <w:noWrap/>
            <w:vAlign w:val="bottom"/>
            <w:hideMark/>
          </w:tcPr>
          <w:p w14:paraId="73DFF6B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20973B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6FA9498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48</w:t>
            </w:r>
          </w:p>
        </w:tc>
        <w:tc>
          <w:tcPr>
            <w:tcW w:w="500" w:type="dxa"/>
            <w:tcBorders>
              <w:top w:val="nil"/>
              <w:left w:val="nil"/>
              <w:bottom w:val="single" w:sz="4" w:space="0" w:color="auto"/>
              <w:right w:val="single" w:sz="4" w:space="0" w:color="auto"/>
            </w:tcBorders>
            <w:shd w:val="clear" w:color="auto" w:fill="auto"/>
            <w:noWrap/>
            <w:vAlign w:val="bottom"/>
            <w:hideMark/>
          </w:tcPr>
          <w:p w14:paraId="4C77EC8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FBAFC4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336DBAF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49</w:t>
            </w:r>
          </w:p>
        </w:tc>
        <w:tc>
          <w:tcPr>
            <w:tcW w:w="1170" w:type="dxa"/>
            <w:tcBorders>
              <w:top w:val="nil"/>
              <w:left w:val="nil"/>
              <w:bottom w:val="single" w:sz="4" w:space="0" w:color="auto"/>
              <w:right w:val="single" w:sz="4" w:space="0" w:color="auto"/>
            </w:tcBorders>
            <w:shd w:val="clear" w:color="auto" w:fill="auto"/>
            <w:noWrap/>
            <w:vAlign w:val="bottom"/>
            <w:hideMark/>
          </w:tcPr>
          <w:p w14:paraId="13AB4B6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9.70E+03</w:t>
            </w:r>
          </w:p>
        </w:tc>
      </w:tr>
      <w:tr w:rsidR="00A91337" w:rsidRPr="00A91337" w14:paraId="157190D5"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0DF48BB7"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79A0AC5D"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2B</w:t>
            </w:r>
          </w:p>
        </w:tc>
        <w:tc>
          <w:tcPr>
            <w:tcW w:w="704" w:type="dxa"/>
            <w:tcBorders>
              <w:top w:val="nil"/>
              <w:left w:val="nil"/>
              <w:bottom w:val="single" w:sz="4" w:space="0" w:color="auto"/>
              <w:right w:val="single" w:sz="4" w:space="0" w:color="auto"/>
            </w:tcBorders>
            <w:shd w:val="clear" w:color="auto" w:fill="auto"/>
            <w:noWrap/>
            <w:vAlign w:val="bottom"/>
            <w:hideMark/>
          </w:tcPr>
          <w:p w14:paraId="2401778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75346B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00CDB28E"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6E47A8A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4E1E224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56</w:t>
            </w:r>
          </w:p>
        </w:tc>
        <w:tc>
          <w:tcPr>
            <w:tcW w:w="500" w:type="dxa"/>
            <w:tcBorders>
              <w:top w:val="nil"/>
              <w:left w:val="nil"/>
              <w:bottom w:val="single" w:sz="4" w:space="0" w:color="auto"/>
              <w:right w:val="single" w:sz="4" w:space="0" w:color="auto"/>
            </w:tcBorders>
            <w:shd w:val="clear" w:color="auto" w:fill="auto"/>
            <w:noWrap/>
            <w:vAlign w:val="bottom"/>
            <w:hideMark/>
          </w:tcPr>
          <w:p w14:paraId="7515DCB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62C1AAB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3ABF95C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56</w:t>
            </w:r>
          </w:p>
        </w:tc>
        <w:tc>
          <w:tcPr>
            <w:tcW w:w="1170" w:type="dxa"/>
            <w:tcBorders>
              <w:top w:val="nil"/>
              <w:left w:val="nil"/>
              <w:bottom w:val="single" w:sz="4" w:space="0" w:color="auto"/>
              <w:right w:val="single" w:sz="4" w:space="0" w:color="auto"/>
            </w:tcBorders>
            <w:shd w:val="clear" w:color="auto" w:fill="auto"/>
            <w:noWrap/>
            <w:vAlign w:val="bottom"/>
            <w:hideMark/>
          </w:tcPr>
          <w:p w14:paraId="62E20F4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1.12E+04</w:t>
            </w:r>
          </w:p>
        </w:tc>
      </w:tr>
      <w:tr w:rsidR="00A91337" w:rsidRPr="00A91337" w14:paraId="7967AAE4"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0CDF406"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KMLFT37.1 from KR lab</w:t>
            </w:r>
          </w:p>
        </w:tc>
        <w:tc>
          <w:tcPr>
            <w:tcW w:w="556" w:type="dxa"/>
            <w:tcBorders>
              <w:top w:val="nil"/>
              <w:left w:val="nil"/>
              <w:bottom w:val="single" w:sz="4" w:space="0" w:color="auto"/>
              <w:right w:val="single" w:sz="4" w:space="0" w:color="auto"/>
            </w:tcBorders>
            <w:shd w:val="clear" w:color="auto" w:fill="auto"/>
            <w:noWrap/>
            <w:vAlign w:val="center"/>
            <w:hideMark/>
          </w:tcPr>
          <w:p w14:paraId="3817704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3A</w:t>
            </w:r>
          </w:p>
        </w:tc>
        <w:tc>
          <w:tcPr>
            <w:tcW w:w="704" w:type="dxa"/>
            <w:tcBorders>
              <w:top w:val="nil"/>
              <w:left w:val="nil"/>
              <w:bottom w:val="single" w:sz="4" w:space="0" w:color="auto"/>
              <w:right w:val="single" w:sz="4" w:space="0" w:color="auto"/>
            </w:tcBorders>
            <w:shd w:val="clear" w:color="auto" w:fill="auto"/>
            <w:noWrap/>
            <w:vAlign w:val="bottom"/>
            <w:hideMark/>
          </w:tcPr>
          <w:p w14:paraId="763C504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2E09BD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52</w:t>
            </w:r>
          </w:p>
        </w:tc>
        <w:tc>
          <w:tcPr>
            <w:tcW w:w="630" w:type="dxa"/>
            <w:tcBorders>
              <w:top w:val="nil"/>
              <w:left w:val="nil"/>
              <w:bottom w:val="single" w:sz="4" w:space="0" w:color="auto"/>
              <w:right w:val="single" w:sz="4" w:space="0" w:color="auto"/>
            </w:tcBorders>
            <w:shd w:val="clear" w:color="auto" w:fill="auto"/>
            <w:noWrap/>
            <w:vAlign w:val="bottom"/>
            <w:hideMark/>
          </w:tcPr>
          <w:p w14:paraId="7DC87906"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0ED7D22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08A6974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50</w:t>
            </w:r>
          </w:p>
        </w:tc>
        <w:tc>
          <w:tcPr>
            <w:tcW w:w="500" w:type="dxa"/>
            <w:tcBorders>
              <w:top w:val="nil"/>
              <w:left w:val="nil"/>
              <w:bottom w:val="single" w:sz="4" w:space="0" w:color="auto"/>
              <w:right w:val="single" w:sz="4" w:space="0" w:color="auto"/>
            </w:tcBorders>
            <w:shd w:val="clear" w:color="auto" w:fill="auto"/>
            <w:noWrap/>
            <w:vAlign w:val="bottom"/>
            <w:hideMark/>
          </w:tcPr>
          <w:p w14:paraId="7A059E6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449BF1E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2D9BDBD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51</w:t>
            </w:r>
          </w:p>
        </w:tc>
        <w:tc>
          <w:tcPr>
            <w:tcW w:w="1170" w:type="dxa"/>
            <w:tcBorders>
              <w:top w:val="nil"/>
              <w:left w:val="nil"/>
              <w:bottom w:val="single" w:sz="4" w:space="0" w:color="auto"/>
              <w:right w:val="single" w:sz="4" w:space="0" w:color="auto"/>
            </w:tcBorders>
            <w:shd w:val="clear" w:color="auto" w:fill="auto"/>
            <w:noWrap/>
            <w:vAlign w:val="bottom"/>
            <w:hideMark/>
          </w:tcPr>
          <w:p w14:paraId="4F4DDEC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1.02E+04</w:t>
            </w:r>
          </w:p>
        </w:tc>
      </w:tr>
      <w:tr w:rsidR="00A91337" w:rsidRPr="00A91337" w14:paraId="51121225"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1913D4AE"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28D2E7C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3B</w:t>
            </w:r>
          </w:p>
        </w:tc>
        <w:tc>
          <w:tcPr>
            <w:tcW w:w="704" w:type="dxa"/>
            <w:tcBorders>
              <w:top w:val="nil"/>
              <w:left w:val="nil"/>
              <w:bottom w:val="single" w:sz="4" w:space="0" w:color="auto"/>
              <w:right w:val="single" w:sz="4" w:space="0" w:color="auto"/>
            </w:tcBorders>
            <w:shd w:val="clear" w:color="auto" w:fill="auto"/>
            <w:noWrap/>
            <w:vAlign w:val="bottom"/>
            <w:hideMark/>
          </w:tcPr>
          <w:p w14:paraId="3E11E16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4F021EA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62</w:t>
            </w:r>
          </w:p>
        </w:tc>
        <w:tc>
          <w:tcPr>
            <w:tcW w:w="630" w:type="dxa"/>
            <w:tcBorders>
              <w:top w:val="nil"/>
              <w:left w:val="nil"/>
              <w:bottom w:val="single" w:sz="4" w:space="0" w:color="auto"/>
              <w:right w:val="single" w:sz="4" w:space="0" w:color="auto"/>
            </w:tcBorders>
            <w:shd w:val="clear" w:color="auto" w:fill="auto"/>
            <w:noWrap/>
            <w:vAlign w:val="bottom"/>
            <w:hideMark/>
          </w:tcPr>
          <w:p w14:paraId="1F5E3FB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DBF038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23F841A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59</w:t>
            </w:r>
          </w:p>
        </w:tc>
        <w:tc>
          <w:tcPr>
            <w:tcW w:w="500" w:type="dxa"/>
            <w:tcBorders>
              <w:top w:val="nil"/>
              <w:left w:val="nil"/>
              <w:bottom w:val="single" w:sz="4" w:space="0" w:color="auto"/>
              <w:right w:val="single" w:sz="4" w:space="0" w:color="auto"/>
            </w:tcBorders>
            <w:shd w:val="clear" w:color="auto" w:fill="auto"/>
            <w:noWrap/>
            <w:vAlign w:val="bottom"/>
            <w:hideMark/>
          </w:tcPr>
          <w:p w14:paraId="05FB0F8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0B8EF3C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0629DA7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61</w:t>
            </w:r>
          </w:p>
        </w:tc>
        <w:tc>
          <w:tcPr>
            <w:tcW w:w="1170" w:type="dxa"/>
            <w:tcBorders>
              <w:top w:val="nil"/>
              <w:left w:val="nil"/>
              <w:bottom w:val="single" w:sz="4" w:space="0" w:color="auto"/>
              <w:right w:val="single" w:sz="4" w:space="0" w:color="auto"/>
            </w:tcBorders>
            <w:shd w:val="clear" w:color="auto" w:fill="auto"/>
            <w:noWrap/>
            <w:vAlign w:val="bottom"/>
            <w:hideMark/>
          </w:tcPr>
          <w:p w14:paraId="0EAE557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1.21E+04</w:t>
            </w:r>
          </w:p>
        </w:tc>
      </w:tr>
      <w:tr w:rsidR="00A91337" w:rsidRPr="00A91337" w14:paraId="3FD1BE7A"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D4EF3B4"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KMLFT37.2 from KR lab</w:t>
            </w:r>
          </w:p>
        </w:tc>
        <w:tc>
          <w:tcPr>
            <w:tcW w:w="556" w:type="dxa"/>
            <w:tcBorders>
              <w:top w:val="nil"/>
              <w:left w:val="nil"/>
              <w:bottom w:val="single" w:sz="4" w:space="0" w:color="auto"/>
              <w:right w:val="single" w:sz="4" w:space="0" w:color="auto"/>
            </w:tcBorders>
            <w:shd w:val="clear" w:color="auto" w:fill="auto"/>
            <w:noWrap/>
            <w:vAlign w:val="center"/>
            <w:hideMark/>
          </w:tcPr>
          <w:p w14:paraId="18E8073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4A</w:t>
            </w:r>
          </w:p>
        </w:tc>
        <w:tc>
          <w:tcPr>
            <w:tcW w:w="704" w:type="dxa"/>
            <w:tcBorders>
              <w:top w:val="nil"/>
              <w:left w:val="nil"/>
              <w:bottom w:val="single" w:sz="4" w:space="0" w:color="auto"/>
              <w:right w:val="single" w:sz="4" w:space="0" w:color="auto"/>
            </w:tcBorders>
            <w:shd w:val="clear" w:color="auto" w:fill="auto"/>
            <w:noWrap/>
            <w:vAlign w:val="bottom"/>
            <w:hideMark/>
          </w:tcPr>
          <w:p w14:paraId="1868FBF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E96A3F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441D434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31A9C62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59232F63"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35DDE0C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1C04F6C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057C0AE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02BA4AB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6C673ED9"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6C85204B"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A34C326"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4B</w:t>
            </w:r>
          </w:p>
        </w:tc>
        <w:tc>
          <w:tcPr>
            <w:tcW w:w="704" w:type="dxa"/>
            <w:tcBorders>
              <w:top w:val="nil"/>
              <w:left w:val="nil"/>
              <w:bottom w:val="single" w:sz="4" w:space="0" w:color="auto"/>
              <w:right w:val="single" w:sz="4" w:space="0" w:color="auto"/>
            </w:tcBorders>
            <w:shd w:val="clear" w:color="auto" w:fill="auto"/>
            <w:noWrap/>
            <w:vAlign w:val="bottom"/>
            <w:hideMark/>
          </w:tcPr>
          <w:p w14:paraId="652F63D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616238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7A5E6FA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13EF141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55E1B04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4E35A24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7A9EBCD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36BEFEB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583E62F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F3449A5"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FE2EF9C"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KMLFT37.1 from SD lab</w:t>
            </w:r>
          </w:p>
        </w:tc>
        <w:tc>
          <w:tcPr>
            <w:tcW w:w="556" w:type="dxa"/>
            <w:tcBorders>
              <w:top w:val="nil"/>
              <w:left w:val="nil"/>
              <w:bottom w:val="single" w:sz="4" w:space="0" w:color="auto"/>
              <w:right w:val="single" w:sz="4" w:space="0" w:color="auto"/>
            </w:tcBorders>
            <w:shd w:val="clear" w:color="auto" w:fill="auto"/>
            <w:noWrap/>
            <w:vAlign w:val="center"/>
            <w:hideMark/>
          </w:tcPr>
          <w:p w14:paraId="500F1959"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5A</w:t>
            </w:r>
          </w:p>
        </w:tc>
        <w:tc>
          <w:tcPr>
            <w:tcW w:w="704" w:type="dxa"/>
            <w:tcBorders>
              <w:top w:val="nil"/>
              <w:left w:val="nil"/>
              <w:bottom w:val="single" w:sz="4" w:space="0" w:color="auto"/>
              <w:right w:val="single" w:sz="4" w:space="0" w:color="auto"/>
            </w:tcBorders>
            <w:shd w:val="clear" w:color="auto" w:fill="auto"/>
            <w:noWrap/>
            <w:vAlign w:val="bottom"/>
            <w:hideMark/>
          </w:tcPr>
          <w:p w14:paraId="6E4C57D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1D23A7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88</w:t>
            </w:r>
          </w:p>
        </w:tc>
        <w:tc>
          <w:tcPr>
            <w:tcW w:w="630" w:type="dxa"/>
            <w:tcBorders>
              <w:top w:val="nil"/>
              <w:left w:val="nil"/>
              <w:bottom w:val="single" w:sz="4" w:space="0" w:color="auto"/>
              <w:right w:val="single" w:sz="4" w:space="0" w:color="auto"/>
            </w:tcBorders>
            <w:shd w:val="clear" w:color="auto" w:fill="auto"/>
            <w:noWrap/>
            <w:vAlign w:val="bottom"/>
            <w:hideMark/>
          </w:tcPr>
          <w:p w14:paraId="7919574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5C35D7D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18A5777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100</w:t>
            </w:r>
          </w:p>
        </w:tc>
        <w:tc>
          <w:tcPr>
            <w:tcW w:w="500" w:type="dxa"/>
            <w:tcBorders>
              <w:top w:val="nil"/>
              <w:left w:val="nil"/>
              <w:bottom w:val="single" w:sz="4" w:space="0" w:color="auto"/>
              <w:right w:val="single" w:sz="4" w:space="0" w:color="auto"/>
            </w:tcBorders>
            <w:shd w:val="clear" w:color="auto" w:fill="auto"/>
            <w:noWrap/>
            <w:vAlign w:val="bottom"/>
            <w:hideMark/>
          </w:tcPr>
          <w:p w14:paraId="1EE50AD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53DCADB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5400613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94</w:t>
            </w:r>
          </w:p>
        </w:tc>
        <w:tc>
          <w:tcPr>
            <w:tcW w:w="1170" w:type="dxa"/>
            <w:tcBorders>
              <w:top w:val="nil"/>
              <w:left w:val="nil"/>
              <w:bottom w:val="single" w:sz="4" w:space="0" w:color="auto"/>
              <w:right w:val="single" w:sz="4" w:space="0" w:color="auto"/>
            </w:tcBorders>
            <w:shd w:val="clear" w:color="auto" w:fill="auto"/>
            <w:noWrap/>
            <w:vAlign w:val="bottom"/>
            <w:hideMark/>
          </w:tcPr>
          <w:p w14:paraId="2D9EC69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1.88E+04</w:t>
            </w:r>
          </w:p>
        </w:tc>
      </w:tr>
      <w:tr w:rsidR="00A91337" w:rsidRPr="00A91337" w14:paraId="795C0B90"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53FA15C8"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3C228780"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5B</w:t>
            </w:r>
          </w:p>
        </w:tc>
        <w:tc>
          <w:tcPr>
            <w:tcW w:w="704" w:type="dxa"/>
            <w:tcBorders>
              <w:top w:val="nil"/>
              <w:left w:val="nil"/>
              <w:bottom w:val="single" w:sz="4" w:space="0" w:color="auto"/>
              <w:right w:val="single" w:sz="4" w:space="0" w:color="auto"/>
            </w:tcBorders>
            <w:shd w:val="clear" w:color="auto" w:fill="auto"/>
            <w:noWrap/>
            <w:vAlign w:val="bottom"/>
            <w:hideMark/>
          </w:tcPr>
          <w:p w14:paraId="13B51E4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26576F6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03595B3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160D51E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180BED9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1CA6E8E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4A41324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42333B5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4277649F"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7DA75D3"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B34916A"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KMLFT37.2 from SD lab</w:t>
            </w:r>
          </w:p>
        </w:tc>
        <w:tc>
          <w:tcPr>
            <w:tcW w:w="556" w:type="dxa"/>
            <w:tcBorders>
              <w:top w:val="nil"/>
              <w:left w:val="nil"/>
              <w:bottom w:val="single" w:sz="4" w:space="0" w:color="auto"/>
              <w:right w:val="single" w:sz="4" w:space="0" w:color="auto"/>
            </w:tcBorders>
            <w:shd w:val="clear" w:color="auto" w:fill="auto"/>
            <w:noWrap/>
            <w:vAlign w:val="center"/>
            <w:hideMark/>
          </w:tcPr>
          <w:p w14:paraId="0ABB8453"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6A</w:t>
            </w:r>
          </w:p>
        </w:tc>
        <w:tc>
          <w:tcPr>
            <w:tcW w:w="704" w:type="dxa"/>
            <w:tcBorders>
              <w:top w:val="nil"/>
              <w:left w:val="nil"/>
              <w:bottom w:val="single" w:sz="4" w:space="0" w:color="auto"/>
              <w:right w:val="single" w:sz="4" w:space="0" w:color="auto"/>
            </w:tcBorders>
            <w:shd w:val="clear" w:color="auto" w:fill="auto"/>
            <w:noWrap/>
            <w:vAlign w:val="bottom"/>
            <w:hideMark/>
          </w:tcPr>
          <w:p w14:paraId="56D01E7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092CE165"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9CF9B56"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4C86FC3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7185EEB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3A23D98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0C5D751A"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7862247C"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681E922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CE3CC43"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12E729AC"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49367570"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6B</w:t>
            </w:r>
          </w:p>
        </w:tc>
        <w:tc>
          <w:tcPr>
            <w:tcW w:w="704" w:type="dxa"/>
            <w:tcBorders>
              <w:top w:val="nil"/>
              <w:left w:val="nil"/>
              <w:bottom w:val="single" w:sz="4" w:space="0" w:color="auto"/>
              <w:right w:val="single" w:sz="4" w:space="0" w:color="auto"/>
            </w:tcBorders>
            <w:shd w:val="clear" w:color="auto" w:fill="auto"/>
            <w:noWrap/>
            <w:vAlign w:val="bottom"/>
            <w:hideMark/>
          </w:tcPr>
          <w:p w14:paraId="49442E3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57AED13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42</w:t>
            </w:r>
          </w:p>
        </w:tc>
        <w:tc>
          <w:tcPr>
            <w:tcW w:w="630" w:type="dxa"/>
            <w:tcBorders>
              <w:top w:val="nil"/>
              <w:left w:val="nil"/>
              <w:bottom w:val="single" w:sz="4" w:space="0" w:color="auto"/>
              <w:right w:val="single" w:sz="4" w:space="0" w:color="auto"/>
            </w:tcBorders>
            <w:shd w:val="clear" w:color="auto" w:fill="auto"/>
            <w:noWrap/>
            <w:vAlign w:val="bottom"/>
            <w:hideMark/>
          </w:tcPr>
          <w:p w14:paraId="689D433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7429323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TMTC</w:t>
            </w:r>
          </w:p>
        </w:tc>
        <w:tc>
          <w:tcPr>
            <w:tcW w:w="665" w:type="dxa"/>
            <w:tcBorders>
              <w:top w:val="nil"/>
              <w:left w:val="nil"/>
              <w:bottom w:val="single" w:sz="4" w:space="0" w:color="auto"/>
              <w:right w:val="single" w:sz="4" w:space="0" w:color="auto"/>
            </w:tcBorders>
            <w:shd w:val="clear" w:color="auto" w:fill="auto"/>
            <w:noWrap/>
            <w:vAlign w:val="bottom"/>
            <w:hideMark/>
          </w:tcPr>
          <w:p w14:paraId="6B78EEA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58</w:t>
            </w:r>
          </w:p>
        </w:tc>
        <w:tc>
          <w:tcPr>
            <w:tcW w:w="500" w:type="dxa"/>
            <w:tcBorders>
              <w:top w:val="nil"/>
              <w:left w:val="nil"/>
              <w:bottom w:val="single" w:sz="4" w:space="0" w:color="auto"/>
              <w:right w:val="single" w:sz="4" w:space="0" w:color="auto"/>
            </w:tcBorders>
            <w:shd w:val="clear" w:color="auto" w:fill="auto"/>
            <w:noWrap/>
            <w:vAlign w:val="bottom"/>
            <w:hideMark/>
          </w:tcPr>
          <w:p w14:paraId="19695CC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7A18465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1170" w:type="dxa"/>
            <w:tcBorders>
              <w:top w:val="nil"/>
              <w:left w:val="nil"/>
              <w:bottom w:val="single" w:sz="4" w:space="0" w:color="auto"/>
              <w:right w:val="single" w:sz="4" w:space="0" w:color="auto"/>
            </w:tcBorders>
            <w:shd w:val="clear" w:color="auto" w:fill="auto"/>
            <w:noWrap/>
            <w:vAlign w:val="bottom"/>
            <w:hideMark/>
          </w:tcPr>
          <w:p w14:paraId="104F0C24"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50</w:t>
            </w:r>
          </w:p>
        </w:tc>
        <w:tc>
          <w:tcPr>
            <w:tcW w:w="1170" w:type="dxa"/>
            <w:tcBorders>
              <w:top w:val="nil"/>
              <w:left w:val="nil"/>
              <w:bottom w:val="single" w:sz="4" w:space="0" w:color="auto"/>
              <w:right w:val="single" w:sz="4" w:space="0" w:color="auto"/>
            </w:tcBorders>
            <w:shd w:val="clear" w:color="auto" w:fill="auto"/>
            <w:noWrap/>
            <w:vAlign w:val="bottom"/>
            <w:hideMark/>
          </w:tcPr>
          <w:p w14:paraId="43916BD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1.00E+04</w:t>
            </w:r>
          </w:p>
        </w:tc>
      </w:tr>
      <w:tr w:rsidR="00A91337" w:rsidRPr="00A91337" w14:paraId="1424AA61"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A1FEB0D"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KRLVS40.1</w:t>
            </w:r>
          </w:p>
        </w:tc>
        <w:tc>
          <w:tcPr>
            <w:tcW w:w="556" w:type="dxa"/>
            <w:tcBorders>
              <w:top w:val="nil"/>
              <w:left w:val="nil"/>
              <w:bottom w:val="single" w:sz="4" w:space="0" w:color="auto"/>
              <w:right w:val="single" w:sz="4" w:space="0" w:color="auto"/>
            </w:tcBorders>
            <w:shd w:val="clear" w:color="auto" w:fill="auto"/>
            <w:noWrap/>
            <w:vAlign w:val="center"/>
            <w:hideMark/>
          </w:tcPr>
          <w:p w14:paraId="05891ADB"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7A</w:t>
            </w:r>
          </w:p>
        </w:tc>
        <w:tc>
          <w:tcPr>
            <w:tcW w:w="704" w:type="dxa"/>
            <w:tcBorders>
              <w:top w:val="nil"/>
              <w:left w:val="nil"/>
              <w:bottom w:val="single" w:sz="4" w:space="0" w:color="auto"/>
              <w:right w:val="single" w:sz="4" w:space="0" w:color="auto"/>
            </w:tcBorders>
            <w:shd w:val="clear" w:color="auto" w:fill="auto"/>
            <w:noWrap/>
            <w:vAlign w:val="bottom"/>
            <w:hideMark/>
          </w:tcPr>
          <w:p w14:paraId="77D801D2"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34CAD352"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419B85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49C1F3B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30AF94F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5AF2874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53C3D1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130102E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28D87C4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01BE157"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5DA90502"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3831F94A"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7B</w:t>
            </w:r>
          </w:p>
        </w:tc>
        <w:tc>
          <w:tcPr>
            <w:tcW w:w="704" w:type="dxa"/>
            <w:tcBorders>
              <w:top w:val="nil"/>
              <w:left w:val="nil"/>
              <w:bottom w:val="single" w:sz="4" w:space="0" w:color="auto"/>
              <w:right w:val="single" w:sz="4" w:space="0" w:color="auto"/>
            </w:tcBorders>
            <w:shd w:val="clear" w:color="auto" w:fill="auto"/>
            <w:noWrap/>
            <w:vAlign w:val="bottom"/>
            <w:hideMark/>
          </w:tcPr>
          <w:p w14:paraId="7035645F"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4B587E35"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CEE8E1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06CE1C91"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2C2AA51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7B0C48F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157C48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3F1B740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1B3F8D49"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38C8398B" w14:textId="77777777" w:rsidTr="002A166A">
        <w:trPr>
          <w:trHeight w:val="2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0ACCE" w14:textId="77777777" w:rsidR="00A91337" w:rsidRPr="00A91337" w:rsidRDefault="00A91337" w:rsidP="00A91337">
            <w:pPr>
              <w:jc w:val="center"/>
              <w:rPr>
                <w:rFonts w:ascii="Calibri" w:hAnsi="Calibri" w:cs="Calibri"/>
                <w:b/>
                <w:bCs/>
                <w:color w:val="000000"/>
                <w:sz w:val="16"/>
                <w:szCs w:val="16"/>
              </w:rPr>
            </w:pPr>
            <w:r w:rsidRPr="00A91337">
              <w:rPr>
                <w:rFonts w:ascii="Calibri" w:hAnsi="Calibri" w:cs="Calibri"/>
                <w:b/>
                <w:bCs/>
                <w:color w:val="000000"/>
                <w:sz w:val="16"/>
                <w:szCs w:val="16"/>
              </w:rPr>
              <w:t>JCLVS106.1*</w:t>
            </w:r>
          </w:p>
        </w:tc>
        <w:tc>
          <w:tcPr>
            <w:tcW w:w="556" w:type="dxa"/>
            <w:tcBorders>
              <w:top w:val="nil"/>
              <w:left w:val="nil"/>
              <w:bottom w:val="single" w:sz="4" w:space="0" w:color="auto"/>
              <w:right w:val="single" w:sz="4" w:space="0" w:color="auto"/>
            </w:tcBorders>
            <w:shd w:val="clear" w:color="auto" w:fill="auto"/>
            <w:noWrap/>
            <w:vAlign w:val="center"/>
            <w:hideMark/>
          </w:tcPr>
          <w:p w14:paraId="471251B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8A</w:t>
            </w:r>
          </w:p>
        </w:tc>
        <w:tc>
          <w:tcPr>
            <w:tcW w:w="704" w:type="dxa"/>
            <w:tcBorders>
              <w:top w:val="nil"/>
              <w:left w:val="nil"/>
              <w:bottom w:val="single" w:sz="4" w:space="0" w:color="auto"/>
              <w:right w:val="single" w:sz="4" w:space="0" w:color="auto"/>
            </w:tcBorders>
            <w:shd w:val="clear" w:color="auto" w:fill="auto"/>
            <w:noWrap/>
            <w:vAlign w:val="bottom"/>
            <w:hideMark/>
          </w:tcPr>
          <w:p w14:paraId="24D6F06B"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64D1FF2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736638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2C95A650"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041A043D"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75213BF9"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1706B8E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77F0D3C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6CF97346"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00CF8A82" w14:textId="77777777" w:rsidTr="002A166A">
        <w:trPr>
          <w:trHeight w:val="20"/>
        </w:trPr>
        <w:tc>
          <w:tcPr>
            <w:tcW w:w="1980" w:type="dxa"/>
            <w:vMerge/>
            <w:tcBorders>
              <w:top w:val="nil"/>
              <w:left w:val="single" w:sz="4" w:space="0" w:color="auto"/>
              <w:bottom w:val="single" w:sz="4" w:space="0" w:color="auto"/>
              <w:right w:val="single" w:sz="4" w:space="0" w:color="auto"/>
            </w:tcBorders>
            <w:vAlign w:val="center"/>
            <w:hideMark/>
          </w:tcPr>
          <w:p w14:paraId="74545FBC" w14:textId="77777777" w:rsidR="00A91337" w:rsidRPr="00A91337" w:rsidRDefault="00A91337" w:rsidP="00A91337">
            <w:pPr>
              <w:rPr>
                <w:rFonts w:ascii="Calibri" w:hAnsi="Calibri" w:cs="Calibri"/>
                <w:b/>
                <w:bCs/>
                <w:color w:val="000000"/>
                <w:sz w:val="16"/>
                <w:szCs w:val="16"/>
              </w:rPr>
            </w:pPr>
          </w:p>
        </w:tc>
        <w:tc>
          <w:tcPr>
            <w:tcW w:w="556" w:type="dxa"/>
            <w:tcBorders>
              <w:top w:val="nil"/>
              <w:left w:val="nil"/>
              <w:bottom w:val="single" w:sz="4" w:space="0" w:color="auto"/>
              <w:right w:val="single" w:sz="4" w:space="0" w:color="auto"/>
            </w:tcBorders>
            <w:shd w:val="clear" w:color="auto" w:fill="auto"/>
            <w:noWrap/>
            <w:vAlign w:val="center"/>
            <w:hideMark/>
          </w:tcPr>
          <w:p w14:paraId="63E9B21F" w14:textId="77777777" w:rsidR="00A91337" w:rsidRPr="00A91337" w:rsidRDefault="00A91337" w:rsidP="00A91337">
            <w:pPr>
              <w:jc w:val="center"/>
              <w:rPr>
                <w:rFonts w:ascii="Calibri" w:hAnsi="Calibri" w:cs="Calibri"/>
                <w:color w:val="000000"/>
                <w:sz w:val="16"/>
                <w:szCs w:val="16"/>
              </w:rPr>
            </w:pPr>
            <w:r w:rsidRPr="00A91337">
              <w:rPr>
                <w:rFonts w:ascii="Calibri" w:hAnsi="Calibri" w:cs="Calibri"/>
                <w:color w:val="000000"/>
                <w:sz w:val="16"/>
                <w:szCs w:val="16"/>
              </w:rPr>
              <w:t>8B</w:t>
            </w:r>
          </w:p>
        </w:tc>
        <w:tc>
          <w:tcPr>
            <w:tcW w:w="704" w:type="dxa"/>
            <w:tcBorders>
              <w:top w:val="nil"/>
              <w:left w:val="nil"/>
              <w:bottom w:val="single" w:sz="4" w:space="0" w:color="auto"/>
              <w:right w:val="single" w:sz="4" w:space="0" w:color="auto"/>
            </w:tcBorders>
            <w:shd w:val="clear" w:color="auto" w:fill="auto"/>
            <w:noWrap/>
            <w:vAlign w:val="bottom"/>
            <w:hideMark/>
          </w:tcPr>
          <w:p w14:paraId="17632ECC"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14:paraId="5307124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515573FA"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95" w:type="dxa"/>
            <w:tcBorders>
              <w:top w:val="nil"/>
              <w:left w:val="nil"/>
              <w:bottom w:val="single" w:sz="4" w:space="0" w:color="auto"/>
              <w:right w:val="single" w:sz="4" w:space="0" w:color="auto"/>
            </w:tcBorders>
            <w:shd w:val="clear" w:color="auto" w:fill="auto"/>
            <w:noWrap/>
            <w:vAlign w:val="bottom"/>
            <w:hideMark/>
          </w:tcPr>
          <w:p w14:paraId="564F2884"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0</w:t>
            </w:r>
          </w:p>
        </w:tc>
        <w:tc>
          <w:tcPr>
            <w:tcW w:w="665" w:type="dxa"/>
            <w:tcBorders>
              <w:top w:val="nil"/>
              <w:left w:val="nil"/>
              <w:bottom w:val="single" w:sz="4" w:space="0" w:color="auto"/>
              <w:right w:val="single" w:sz="4" w:space="0" w:color="auto"/>
            </w:tcBorders>
            <w:shd w:val="clear" w:color="auto" w:fill="auto"/>
            <w:noWrap/>
            <w:vAlign w:val="bottom"/>
            <w:hideMark/>
          </w:tcPr>
          <w:p w14:paraId="35D242F8"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500" w:type="dxa"/>
            <w:tcBorders>
              <w:top w:val="nil"/>
              <w:left w:val="nil"/>
              <w:bottom w:val="single" w:sz="4" w:space="0" w:color="auto"/>
              <w:right w:val="single" w:sz="4" w:space="0" w:color="auto"/>
            </w:tcBorders>
            <w:shd w:val="clear" w:color="auto" w:fill="auto"/>
            <w:noWrap/>
            <w:vAlign w:val="bottom"/>
            <w:hideMark/>
          </w:tcPr>
          <w:p w14:paraId="5E5FF6F7" w14:textId="77777777" w:rsidR="00A91337" w:rsidRPr="00A91337" w:rsidRDefault="00A91337" w:rsidP="00A91337">
            <w:pPr>
              <w:jc w:val="right"/>
              <w:rPr>
                <w:rFonts w:ascii="Calibri" w:hAnsi="Calibri" w:cs="Calibri"/>
                <w:b/>
                <w:bCs/>
                <w:color w:val="000000"/>
                <w:sz w:val="16"/>
                <w:szCs w:val="16"/>
              </w:rPr>
            </w:pPr>
            <w:r w:rsidRPr="00A91337">
              <w:rPr>
                <w:rFonts w:ascii="Calibri" w:hAnsi="Calibri" w:cs="Calibri"/>
                <w:b/>
                <w:bCs/>
                <w:color w:val="000000"/>
                <w:sz w:val="16"/>
                <w:szCs w:val="16"/>
              </w:rPr>
              <w:t> </w:t>
            </w:r>
          </w:p>
        </w:tc>
        <w:tc>
          <w:tcPr>
            <w:tcW w:w="1210" w:type="dxa"/>
            <w:tcBorders>
              <w:top w:val="nil"/>
              <w:left w:val="nil"/>
              <w:bottom w:val="single" w:sz="4" w:space="0" w:color="auto"/>
              <w:right w:val="single" w:sz="4" w:space="0" w:color="auto"/>
            </w:tcBorders>
            <w:shd w:val="clear" w:color="auto" w:fill="auto"/>
            <w:noWrap/>
            <w:vAlign w:val="bottom"/>
            <w:hideMark/>
          </w:tcPr>
          <w:p w14:paraId="2292378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bottom"/>
            <w:hideMark/>
          </w:tcPr>
          <w:p w14:paraId="5E68E8B1"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bottom"/>
            <w:hideMark/>
          </w:tcPr>
          <w:p w14:paraId="79B3C668"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0.00E+00</w:t>
            </w:r>
          </w:p>
        </w:tc>
      </w:tr>
      <w:tr w:rsidR="00A91337" w:rsidRPr="00A91337" w14:paraId="723DC3CD" w14:textId="77777777" w:rsidTr="002A166A">
        <w:trPr>
          <w:trHeight w:val="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01411E"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Dilution Factor</w:t>
            </w:r>
          </w:p>
        </w:tc>
        <w:tc>
          <w:tcPr>
            <w:tcW w:w="556" w:type="dxa"/>
            <w:tcBorders>
              <w:top w:val="nil"/>
              <w:left w:val="nil"/>
              <w:bottom w:val="single" w:sz="4" w:space="0" w:color="auto"/>
              <w:right w:val="single" w:sz="4" w:space="0" w:color="auto"/>
            </w:tcBorders>
            <w:shd w:val="clear" w:color="auto" w:fill="auto"/>
            <w:noWrap/>
            <w:vAlign w:val="bottom"/>
            <w:hideMark/>
          </w:tcPr>
          <w:p w14:paraId="0C2BF5F8"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bottom"/>
            <w:hideMark/>
          </w:tcPr>
          <w:p w14:paraId="0D87D073"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720" w:type="dxa"/>
            <w:tcBorders>
              <w:top w:val="nil"/>
              <w:left w:val="nil"/>
              <w:bottom w:val="single" w:sz="4" w:space="0" w:color="auto"/>
              <w:right w:val="single" w:sz="4" w:space="0" w:color="auto"/>
            </w:tcBorders>
            <w:shd w:val="clear" w:color="auto" w:fill="auto"/>
            <w:noWrap/>
            <w:vAlign w:val="bottom"/>
            <w:hideMark/>
          </w:tcPr>
          <w:p w14:paraId="2E548117"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630" w:type="dxa"/>
            <w:tcBorders>
              <w:top w:val="nil"/>
              <w:left w:val="nil"/>
              <w:bottom w:val="single" w:sz="4" w:space="0" w:color="auto"/>
              <w:right w:val="single" w:sz="4" w:space="0" w:color="auto"/>
            </w:tcBorders>
            <w:shd w:val="clear" w:color="auto" w:fill="auto"/>
            <w:noWrap/>
            <w:vAlign w:val="bottom"/>
            <w:hideMark/>
          </w:tcPr>
          <w:p w14:paraId="7AE91F1D"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595" w:type="dxa"/>
            <w:tcBorders>
              <w:top w:val="nil"/>
              <w:left w:val="nil"/>
              <w:bottom w:val="single" w:sz="4" w:space="0" w:color="auto"/>
              <w:right w:val="single" w:sz="4" w:space="0" w:color="auto"/>
            </w:tcBorders>
            <w:shd w:val="clear" w:color="auto" w:fill="auto"/>
            <w:noWrap/>
            <w:vAlign w:val="bottom"/>
            <w:hideMark/>
          </w:tcPr>
          <w:p w14:paraId="5C5B963B"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1</w:t>
            </w:r>
          </w:p>
        </w:tc>
        <w:tc>
          <w:tcPr>
            <w:tcW w:w="665" w:type="dxa"/>
            <w:tcBorders>
              <w:top w:val="nil"/>
              <w:left w:val="nil"/>
              <w:bottom w:val="single" w:sz="4" w:space="0" w:color="auto"/>
              <w:right w:val="single" w:sz="4" w:space="0" w:color="auto"/>
            </w:tcBorders>
            <w:shd w:val="clear" w:color="auto" w:fill="auto"/>
            <w:noWrap/>
            <w:vAlign w:val="bottom"/>
            <w:hideMark/>
          </w:tcPr>
          <w:p w14:paraId="409F2CE0"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0.1</w:t>
            </w:r>
          </w:p>
        </w:tc>
        <w:tc>
          <w:tcPr>
            <w:tcW w:w="500" w:type="dxa"/>
            <w:tcBorders>
              <w:top w:val="nil"/>
              <w:left w:val="nil"/>
              <w:bottom w:val="single" w:sz="4" w:space="0" w:color="auto"/>
              <w:right w:val="single" w:sz="4" w:space="0" w:color="auto"/>
            </w:tcBorders>
            <w:shd w:val="clear" w:color="auto" w:fill="auto"/>
            <w:noWrap/>
            <w:vAlign w:val="bottom"/>
            <w:hideMark/>
          </w:tcPr>
          <w:p w14:paraId="3589663E" w14:textId="77777777" w:rsidR="00A91337" w:rsidRPr="00A91337" w:rsidRDefault="00A91337" w:rsidP="00A91337">
            <w:pPr>
              <w:jc w:val="right"/>
              <w:rPr>
                <w:rFonts w:ascii="Calibri" w:hAnsi="Calibri" w:cs="Calibri"/>
                <w:color w:val="000000"/>
                <w:sz w:val="16"/>
                <w:szCs w:val="16"/>
              </w:rPr>
            </w:pPr>
            <w:r w:rsidRPr="00A91337">
              <w:rPr>
                <w:rFonts w:ascii="Calibri" w:hAnsi="Calibri" w:cs="Calibri"/>
                <w:color w:val="000000"/>
                <w:sz w:val="16"/>
                <w:szCs w:val="16"/>
              </w:rPr>
              <w:t>0.01</w:t>
            </w:r>
          </w:p>
        </w:tc>
        <w:tc>
          <w:tcPr>
            <w:tcW w:w="1210" w:type="dxa"/>
            <w:tcBorders>
              <w:top w:val="nil"/>
              <w:left w:val="nil"/>
              <w:bottom w:val="nil"/>
              <w:right w:val="nil"/>
            </w:tcBorders>
            <w:shd w:val="clear" w:color="auto" w:fill="auto"/>
            <w:noWrap/>
            <w:vAlign w:val="bottom"/>
            <w:hideMark/>
          </w:tcPr>
          <w:p w14:paraId="73241C55" w14:textId="77777777" w:rsidR="00A91337" w:rsidRPr="00A91337" w:rsidRDefault="00A91337" w:rsidP="00A91337">
            <w:pPr>
              <w:jc w:val="right"/>
              <w:rPr>
                <w:rFonts w:ascii="Calibri" w:hAnsi="Calibri" w:cs="Calibri"/>
                <w:color w:val="000000"/>
                <w:sz w:val="16"/>
                <w:szCs w:val="16"/>
              </w:rPr>
            </w:pPr>
          </w:p>
        </w:tc>
        <w:tc>
          <w:tcPr>
            <w:tcW w:w="1170" w:type="dxa"/>
            <w:tcBorders>
              <w:top w:val="nil"/>
              <w:left w:val="nil"/>
              <w:bottom w:val="nil"/>
              <w:right w:val="nil"/>
            </w:tcBorders>
            <w:shd w:val="clear" w:color="auto" w:fill="auto"/>
            <w:noWrap/>
            <w:vAlign w:val="bottom"/>
            <w:hideMark/>
          </w:tcPr>
          <w:p w14:paraId="4B5FD17A"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35F4250A" w14:textId="77777777" w:rsidR="00A91337" w:rsidRPr="00A91337" w:rsidRDefault="00A91337" w:rsidP="00A91337">
            <w:pPr>
              <w:rPr>
                <w:sz w:val="16"/>
                <w:szCs w:val="16"/>
              </w:rPr>
            </w:pPr>
          </w:p>
        </w:tc>
      </w:tr>
      <w:tr w:rsidR="00A91337" w:rsidRPr="00A91337" w14:paraId="0D8725DF" w14:textId="77777777" w:rsidTr="002A166A">
        <w:trPr>
          <w:trHeight w:val="20"/>
        </w:trPr>
        <w:tc>
          <w:tcPr>
            <w:tcW w:w="3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D8124" w14:textId="77777777" w:rsidR="00A91337" w:rsidRPr="00A91337" w:rsidRDefault="00A91337" w:rsidP="00A91337">
            <w:pPr>
              <w:rPr>
                <w:rFonts w:ascii="Calibri" w:hAnsi="Calibri" w:cs="Calibri"/>
                <w:color w:val="000000"/>
                <w:sz w:val="16"/>
                <w:szCs w:val="16"/>
              </w:rPr>
            </w:pPr>
            <w:r w:rsidRPr="00A91337">
              <w:rPr>
                <w:rFonts w:ascii="Calibri" w:hAnsi="Calibri" w:cs="Calibri"/>
                <w:color w:val="000000"/>
                <w:sz w:val="16"/>
                <w:szCs w:val="16"/>
              </w:rPr>
              <w:t>*Plated 50 ul on circular plate</w:t>
            </w:r>
          </w:p>
        </w:tc>
        <w:tc>
          <w:tcPr>
            <w:tcW w:w="720" w:type="dxa"/>
            <w:tcBorders>
              <w:top w:val="nil"/>
              <w:left w:val="nil"/>
              <w:bottom w:val="nil"/>
              <w:right w:val="nil"/>
            </w:tcBorders>
            <w:shd w:val="clear" w:color="auto" w:fill="auto"/>
            <w:noWrap/>
            <w:vAlign w:val="bottom"/>
            <w:hideMark/>
          </w:tcPr>
          <w:p w14:paraId="3DA00AAF" w14:textId="77777777" w:rsidR="00A91337" w:rsidRPr="00A91337" w:rsidRDefault="00A91337" w:rsidP="00A91337">
            <w:pPr>
              <w:rPr>
                <w:rFonts w:ascii="Calibri" w:hAnsi="Calibri" w:cs="Calibri"/>
                <w:color w:val="000000"/>
                <w:sz w:val="16"/>
                <w:szCs w:val="16"/>
              </w:rPr>
            </w:pPr>
          </w:p>
        </w:tc>
        <w:tc>
          <w:tcPr>
            <w:tcW w:w="630" w:type="dxa"/>
            <w:tcBorders>
              <w:top w:val="nil"/>
              <w:left w:val="nil"/>
              <w:bottom w:val="nil"/>
              <w:right w:val="nil"/>
            </w:tcBorders>
            <w:shd w:val="clear" w:color="auto" w:fill="auto"/>
            <w:noWrap/>
            <w:vAlign w:val="bottom"/>
            <w:hideMark/>
          </w:tcPr>
          <w:p w14:paraId="3FC6B5CA" w14:textId="77777777" w:rsidR="00A91337" w:rsidRPr="00A91337" w:rsidRDefault="00A91337" w:rsidP="00A91337">
            <w:pPr>
              <w:rPr>
                <w:sz w:val="16"/>
                <w:szCs w:val="16"/>
              </w:rPr>
            </w:pPr>
          </w:p>
        </w:tc>
        <w:tc>
          <w:tcPr>
            <w:tcW w:w="595" w:type="dxa"/>
            <w:tcBorders>
              <w:top w:val="nil"/>
              <w:left w:val="nil"/>
              <w:bottom w:val="nil"/>
              <w:right w:val="nil"/>
            </w:tcBorders>
            <w:shd w:val="clear" w:color="auto" w:fill="auto"/>
            <w:noWrap/>
            <w:vAlign w:val="bottom"/>
            <w:hideMark/>
          </w:tcPr>
          <w:p w14:paraId="4538D488" w14:textId="77777777" w:rsidR="00A91337" w:rsidRPr="00A91337" w:rsidRDefault="00A91337" w:rsidP="00A91337">
            <w:pPr>
              <w:rPr>
                <w:sz w:val="16"/>
                <w:szCs w:val="16"/>
              </w:rPr>
            </w:pPr>
          </w:p>
        </w:tc>
        <w:tc>
          <w:tcPr>
            <w:tcW w:w="665" w:type="dxa"/>
            <w:tcBorders>
              <w:top w:val="nil"/>
              <w:left w:val="nil"/>
              <w:bottom w:val="nil"/>
              <w:right w:val="nil"/>
            </w:tcBorders>
            <w:shd w:val="clear" w:color="auto" w:fill="auto"/>
            <w:noWrap/>
            <w:vAlign w:val="bottom"/>
            <w:hideMark/>
          </w:tcPr>
          <w:p w14:paraId="303E508E" w14:textId="77777777" w:rsidR="00A91337" w:rsidRPr="00A91337" w:rsidRDefault="00A91337" w:rsidP="00A91337">
            <w:pPr>
              <w:rPr>
                <w:sz w:val="16"/>
                <w:szCs w:val="16"/>
              </w:rPr>
            </w:pPr>
          </w:p>
        </w:tc>
        <w:tc>
          <w:tcPr>
            <w:tcW w:w="500" w:type="dxa"/>
            <w:tcBorders>
              <w:top w:val="nil"/>
              <w:left w:val="nil"/>
              <w:bottom w:val="nil"/>
              <w:right w:val="nil"/>
            </w:tcBorders>
            <w:shd w:val="clear" w:color="auto" w:fill="auto"/>
            <w:noWrap/>
            <w:vAlign w:val="bottom"/>
            <w:hideMark/>
          </w:tcPr>
          <w:p w14:paraId="61A527AF" w14:textId="77777777" w:rsidR="00A91337" w:rsidRPr="00A91337" w:rsidRDefault="00A91337" w:rsidP="00A91337">
            <w:pPr>
              <w:rPr>
                <w:sz w:val="16"/>
                <w:szCs w:val="16"/>
              </w:rPr>
            </w:pPr>
          </w:p>
        </w:tc>
        <w:tc>
          <w:tcPr>
            <w:tcW w:w="1210" w:type="dxa"/>
            <w:tcBorders>
              <w:top w:val="nil"/>
              <w:left w:val="nil"/>
              <w:bottom w:val="nil"/>
              <w:right w:val="nil"/>
            </w:tcBorders>
            <w:shd w:val="clear" w:color="auto" w:fill="auto"/>
            <w:noWrap/>
            <w:vAlign w:val="bottom"/>
            <w:hideMark/>
          </w:tcPr>
          <w:p w14:paraId="17F04516"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77970EAB" w14:textId="77777777" w:rsidR="00A91337" w:rsidRPr="00A91337" w:rsidRDefault="00A91337" w:rsidP="00A91337">
            <w:pPr>
              <w:rPr>
                <w:sz w:val="16"/>
                <w:szCs w:val="16"/>
              </w:rPr>
            </w:pPr>
          </w:p>
        </w:tc>
        <w:tc>
          <w:tcPr>
            <w:tcW w:w="1170" w:type="dxa"/>
            <w:tcBorders>
              <w:top w:val="nil"/>
              <w:left w:val="nil"/>
              <w:bottom w:val="nil"/>
              <w:right w:val="nil"/>
            </w:tcBorders>
            <w:shd w:val="clear" w:color="auto" w:fill="auto"/>
            <w:noWrap/>
            <w:vAlign w:val="bottom"/>
            <w:hideMark/>
          </w:tcPr>
          <w:p w14:paraId="791AA05E" w14:textId="77777777" w:rsidR="00A91337" w:rsidRPr="00A91337" w:rsidRDefault="00A91337" w:rsidP="00A91337">
            <w:pPr>
              <w:rPr>
                <w:sz w:val="16"/>
                <w:szCs w:val="16"/>
              </w:rPr>
            </w:pPr>
          </w:p>
        </w:tc>
      </w:tr>
    </w:tbl>
    <w:p w14:paraId="52F5E525" w14:textId="77777777" w:rsidR="00A91337" w:rsidRPr="00A91337" w:rsidRDefault="00A91337" w:rsidP="006A0A21">
      <w:pPr>
        <w:rPr>
          <w:rFonts w:ascii="Arial" w:hAnsi="Arial" w:cs="Arial"/>
          <w:sz w:val="16"/>
          <w:szCs w:val="16"/>
        </w:rPr>
      </w:pPr>
    </w:p>
    <w:p w14:paraId="3BCC9DFE" w14:textId="518697B1" w:rsidR="00820A6F" w:rsidRDefault="00820A6F" w:rsidP="006A0A21">
      <w:pPr>
        <w:rPr>
          <w:rFonts w:ascii="Arial" w:hAnsi="Arial" w:cs="Arial"/>
          <w:sz w:val="22"/>
          <w:szCs w:val="22"/>
        </w:rPr>
      </w:pPr>
      <w:r>
        <w:rPr>
          <w:rFonts w:ascii="Arial" w:hAnsi="Arial" w:cs="Arial"/>
          <w:sz w:val="22"/>
          <w:szCs w:val="22"/>
        </w:rPr>
        <w:lastRenderedPageBreak/>
        <w:t>Next experiment</w:t>
      </w:r>
      <w:r w:rsidR="0094079F">
        <w:rPr>
          <w:rFonts w:ascii="Arial" w:hAnsi="Arial" w:cs="Arial"/>
          <w:sz w:val="22"/>
          <w:szCs w:val="22"/>
        </w:rPr>
        <w:t>-</w:t>
      </w:r>
      <w:r>
        <w:rPr>
          <w:rFonts w:ascii="Arial" w:hAnsi="Arial" w:cs="Arial"/>
          <w:sz w:val="22"/>
          <w:szCs w:val="22"/>
        </w:rPr>
        <w:t xml:space="preserve"> </w:t>
      </w:r>
      <w:r w:rsidR="0094079F">
        <w:rPr>
          <w:rFonts w:ascii="Arial" w:hAnsi="Arial" w:cs="Arial"/>
          <w:sz w:val="22"/>
          <w:szCs w:val="22"/>
        </w:rPr>
        <w:t>t</w:t>
      </w:r>
      <w:r>
        <w:rPr>
          <w:rFonts w:ascii="Arial" w:hAnsi="Arial" w:cs="Arial"/>
          <w:sz w:val="22"/>
          <w:szCs w:val="22"/>
        </w:rPr>
        <w:t>est:</w:t>
      </w:r>
    </w:p>
    <w:p w14:paraId="1D5C70BC" w14:textId="7829D614" w:rsidR="00820A6F" w:rsidRDefault="00820A6F" w:rsidP="006A0A21">
      <w:pPr>
        <w:rPr>
          <w:rFonts w:ascii="Arial" w:hAnsi="Arial" w:cs="Arial"/>
          <w:sz w:val="22"/>
          <w:szCs w:val="22"/>
        </w:rPr>
      </w:pPr>
      <w:r>
        <w:rPr>
          <w:rFonts w:ascii="Arial" w:hAnsi="Arial" w:cs="Arial"/>
          <w:sz w:val="22"/>
          <w:szCs w:val="22"/>
        </w:rPr>
        <w:t>LVS</w:t>
      </w:r>
    </w:p>
    <w:p w14:paraId="7806AFD4" w14:textId="0BD36233" w:rsidR="00820A6F"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pmrA</w:t>
      </w:r>
      <w:proofErr w:type="spellEnd"/>
      <w:r>
        <w:rPr>
          <w:rFonts w:ascii="Arial" w:hAnsi="Arial" w:cs="Arial"/>
          <w:sz w:val="22"/>
          <w:szCs w:val="22"/>
        </w:rPr>
        <w:t xml:space="preserve"> KMLFT37.1 (KR lab)</w:t>
      </w:r>
    </w:p>
    <w:p w14:paraId="5F76B02F" w14:textId="7A8F24DC" w:rsidR="00820A6F"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pmrA</w:t>
      </w:r>
      <w:proofErr w:type="spellEnd"/>
      <w:r>
        <w:rPr>
          <w:rFonts w:ascii="Arial" w:hAnsi="Arial" w:cs="Arial"/>
          <w:sz w:val="22"/>
          <w:szCs w:val="22"/>
        </w:rPr>
        <w:t xml:space="preserve"> KRLVS40.1</w:t>
      </w:r>
    </w:p>
    <w:p w14:paraId="23F20E82" w14:textId="7785834A" w:rsidR="00406356" w:rsidRDefault="00820A6F" w:rsidP="006A0A21">
      <w:pPr>
        <w:rPr>
          <w:rFonts w:ascii="Arial" w:hAnsi="Arial" w:cs="Arial"/>
          <w:sz w:val="22"/>
          <w:szCs w:val="22"/>
        </w:rPr>
      </w:pPr>
      <w:r>
        <w:rPr>
          <w:rFonts w:ascii="Arial" w:hAnsi="Arial" w:cs="Arial"/>
          <w:sz w:val="22"/>
          <w:szCs w:val="22"/>
        </w:rPr>
        <w:t>∆</w:t>
      </w:r>
      <w:proofErr w:type="spellStart"/>
      <w:r>
        <w:rPr>
          <w:rFonts w:ascii="Arial" w:hAnsi="Arial" w:cs="Arial"/>
          <w:sz w:val="22"/>
          <w:szCs w:val="22"/>
        </w:rPr>
        <w:t>pigR</w:t>
      </w:r>
      <w:proofErr w:type="spellEnd"/>
    </w:p>
    <w:p w14:paraId="580AB44E" w14:textId="2DB3E915" w:rsidR="00820A6F" w:rsidRDefault="00820A6F" w:rsidP="006A0A21">
      <w:pPr>
        <w:rPr>
          <w:rFonts w:ascii="Arial" w:hAnsi="Arial" w:cs="Arial"/>
          <w:sz w:val="22"/>
          <w:szCs w:val="22"/>
        </w:rPr>
      </w:pPr>
    </w:p>
    <w:p w14:paraId="6A018ED0" w14:textId="1B864188" w:rsidR="00820A6F" w:rsidRDefault="00820A6F" w:rsidP="006A0A21">
      <w:pPr>
        <w:rPr>
          <w:rFonts w:ascii="Arial" w:hAnsi="Arial" w:cs="Arial"/>
          <w:sz w:val="22"/>
          <w:szCs w:val="22"/>
        </w:rPr>
      </w:pPr>
      <w:r>
        <w:rPr>
          <w:rFonts w:ascii="Arial" w:hAnsi="Arial" w:cs="Arial"/>
          <w:sz w:val="22"/>
          <w:szCs w:val="22"/>
        </w:rPr>
        <w:t xml:space="preserve">Plate </w:t>
      </w:r>
      <w:r w:rsidR="00C319DD">
        <w:rPr>
          <w:rFonts w:ascii="Arial" w:hAnsi="Arial" w:cs="Arial"/>
          <w:sz w:val="22"/>
          <w:szCs w:val="22"/>
        </w:rPr>
        <w:t>T=24 (all the ∆</w:t>
      </w:r>
      <w:proofErr w:type="spellStart"/>
      <w:r w:rsidR="00C319DD" w:rsidRPr="00861021">
        <w:rPr>
          <w:rFonts w:ascii="Arial" w:hAnsi="Arial" w:cs="Arial"/>
          <w:i/>
          <w:iCs/>
          <w:sz w:val="22"/>
          <w:szCs w:val="22"/>
        </w:rPr>
        <w:t>pmrA</w:t>
      </w:r>
      <w:proofErr w:type="spellEnd"/>
      <w:r w:rsidR="00C319DD">
        <w:rPr>
          <w:rFonts w:ascii="Arial" w:hAnsi="Arial" w:cs="Arial"/>
          <w:sz w:val="22"/>
          <w:szCs w:val="22"/>
        </w:rPr>
        <w:t xml:space="preserve"> strains) </w:t>
      </w:r>
      <w:r>
        <w:rPr>
          <w:rFonts w:ascii="Arial" w:hAnsi="Arial" w:cs="Arial"/>
          <w:sz w:val="22"/>
          <w:szCs w:val="22"/>
        </w:rPr>
        <w:t xml:space="preserve">on </w:t>
      </w:r>
      <w:r w:rsidR="00B363E6">
        <w:rPr>
          <w:rFonts w:ascii="Arial" w:hAnsi="Arial" w:cs="Arial"/>
          <w:sz w:val="22"/>
          <w:szCs w:val="22"/>
        </w:rPr>
        <w:t>standard CHA and BD CHA.</w:t>
      </w:r>
    </w:p>
    <w:p w14:paraId="1C6250CE" w14:textId="77777777" w:rsidR="00C319DD" w:rsidRDefault="00C319DD" w:rsidP="006A0A21">
      <w:pPr>
        <w:rPr>
          <w:rFonts w:ascii="Arial" w:hAnsi="Arial" w:cs="Arial"/>
          <w:sz w:val="22"/>
          <w:szCs w:val="22"/>
        </w:rPr>
      </w:pPr>
    </w:p>
    <w:p w14:paraId="1F4074C4" w14:textId="3886BD06" w:rsidR="00B363E6" w:rsidRDefault="00B363E6" w:rsidP="006A0A21">
      <w:pPr>
        <w:rPr>
          <w:rFonts w:ascii="Arial" w:hAnsi="Arial" w:cs="Arial"/>
          <w:sz w:val="22"/>
          <w:szCs w:val="22"/>
        </w:rPr>
      </w:pPr>
      <w:r>
        <w:rPr>
          <w:rFonts w:ascii="Arial" w:hAnsi="Arial" w:cs="Arial"/>
          <w:sz w:val="22"/>
          <w:szCs w:val="22"/>
        </w:rPr>
        <w:t>This experiment will:</w:t>
      </w:r>
    </w:p>
    <w:p w14:paraId="240E632D" w14:textId="37609B01" w:rsidR="00B363E6" w:rsidRDefault="00B363E6" w:rsidP="006A0A21">
      <w:pPr>
        <w:rPr>
          <w:rFonts w:ascii="Arial" w:hAnsi="Arial" w:cs="Arial"/>
          <w:sz w:val="22"/>
          <w:szCs w:val="22"/>
        </w:rPr>
      </w:pPr>
      <w:r>
        <w:rPr>
          <w:rFonts w:ascii="Arial" w:hAnsi="Arial" w:cs="Arial"/>
          <w:sz w:val="22"/>
          <w:szCs w:val="22"/>
        </w:rPr>
        <w:t>-address reproducibility</w:t>
      </w:r>
    </w:p>
    <w:p w14:paraId="102733DB" w14:textId="067C0C37" w:rsidR="00B363E6" w:rsidRDefault="00B363E6" w:rsidP="006A0A21">
      <w:pPr>
        <w:rPr>
          <w:rFonts w:ascii="Arial" w:hAnsi="Arial" w:cs="Arial"/>
          <w:sz w:val="22"/>
          <w:szCs w:val="22"/>
        </w:rPr>
      </w:pPr>
      <w:r>
        <w:rPr>
          <w:rFonts w:ascii="Arial" w:hAnsi="Arial" w:cs="Arial"/>
          <w:sz w:val="22"/>
          <w:szCs w:val="22"/>
        </w:rPr>
        <w:t>-determine if one or the other ∆</w:t>
      </w:r>
      <w:proofErr w:type="spellStart"/>
      <w:r>
        <w:rPr>
          <w:rFonts w:ascii="Arial" w:hAnsi="Arial" w:cs="Arial"/>
          <w:sz w:val="22"/>
          <w:szCs w:val="22"/>
        </w:rPr>
        <w:t>pmrA</w:t>
      </w:r>
      <w:proofErr w:type="spellEnd"/>
      <w:r>
        <w:rPr>
          <w:rFonts w:ascii="Arial" w:hAnsi="Arial" w:cs="Arial"/>
          <w:sz w:val="22"/>
          <w:szCs w:val="22"/>
        </w:rPr>
        <w:t xml:space="preserve"> strain is attenuated</w:t>
      </w:r>
    </w:p>
    <w:p w14:paraId="5FED4CA1" w14:textId="31E803C3" w:rsidR="00B363E6" w:rsidRDefault="00B363E6" w:rsidP="006A0A21">
      <w:pPr>
        <w:rPr>
          <w:rFonts w:ascii="Arial" w:hAnsi="Arial" w:cs="Arial"/>
          <w:sz w:val="22"/>
          <w:szCs w:val="22"/>
        </w:rPr>
      </w:pPr>
      <w:r>
        <w:rPr>
          <w:rFonts w:ascii="Arial" w:hAnsi="Arial" w:cs="Arial"/>
          <w:sz w:val="22"/>
          <w:szCs w:val="22"/>
        </w:rPr>
        <w:t>-determine if the plate composition (salt conc?) influences growth after macrophage infection</w:t>
      </w:r>
    </w:p>
    <w:p w14:paraId="2CE51201" w14:textId="6AF07E40" w:rsidR="00B363E6" w:rsidRDefault="00B363E6" w:rsidP="006A0A21">
      <w:pPr>
        <w:rPr>
          <w:rFonts w:ascii="Arial" w:hAnsi="Arial" w:cs="Arial"/>
          <w:sz w:val="22"/>
          <w:szCs w:val="22"/>
        </w:rPr>
      </w:pPr>
    </w:p>
    <w:p w14:paraId="27284331" w14:textId="73FC1E1B" w:rsidR="00B363E6" w:rsidRDefault="00291EC2" w:rsidP="006A0A21">
      <w:pPr>
        <w:rPr>
          <w:rFonts w:ascii="Arial" w:hAnsi="Arial" w:cs="Arial"/>
          <w:sz w:val="22"/>
          <w:szCs w:val="22"/>
        </w:rPr>
      </w:pPr>
      <w:r>
        <w:rPr>
          <w:rFonts w:ascii="Arial" w:hAnsi="Arial" w:cs="Arial"/>
          <w:sz w:val="22"/>
          <w:szCs w:val="22"/>
        </w:rPr>
        <w:t>Steps for after this experiment:</w:t>
      </w:r>
    </w:p>
    <w:p w14:paraId="2A1BEC05" w14:textId="74C291CD" w:rsidR="00291EC2" w:rsidRDefault="00291EC2" w:rsidP="006A0A21">
      <w:pPr>
        <w:rPr>
          <w:rFonts w:ascii="Arial" w:hAnsi="Arial" w:cs="Arial"/>
          <w:sz w:val="22"/>
          <w:szCs w:val="22"/>
        </w:rPr>
      </w:pPr>
      <w:r>
        <w:rPr>
          <w:rFonts w:ascii="Arial" w:hAnsi="Arial" w:cs="Arial"/>
          <w:sz w:val="22"/>
          <w:szCs w:val="22"/>
        </w:rPr>
        <w:t>-WGRS for ∆</w:t>
      </w:r>
      <w:proofErr w:type="spellStart"/>
      <w:r>
        <w:rPr>
          <w:rFonts w:ascii="Arial" w:hAnsi="Arial" w:cs="Arial"/>
          <w:sz w:val="22"/>
          <w:szCs w:val="22"/>
        </w:rPr>
        <w:t>pmrA</w:t>
      </w:r>
      <w:proofErr w:type="spellEnd"/>
      <w:r>
        <w:rPr>
          <w:rFonts w:ascii="Arial" w:hAnsi="Arial" w:cs="Arial"/>
          <w:sz w:val="22"/>
          <w:szCs w:val="22"/>
        </w:rPr>
        <w:t xml:space="preserve"> strains that are attenuated vs grow in macrophage</w:t>
      </w:r>
    </w:p>
    <w:p w14:paraId="67605D95" w14:textId="2EB032F5" w:rsidR="00291EC2" w:rsidRDefault="00BA425E" w:rsidP="006A0A21">
      <w:pPr>
        <w:rPr>
          <w:rFonts w:ascii="Arial" w:hAnsi="Arial" w:cs="Arial"/>
          <w:sz w:val="22"/>
          <w:szCs w:val="22"/>
        </w:rPr>
      </w:pPr>
      <w:r>
        <w:rPr>
          <w:rFonts w:ascii="Arial" w:hAnsi="Arial" w:cs="Arial"/>
          <w:sz w:val="22"/>
          <w:szCs w:val="22"/>
        </w:rPr>
        <w:t xml:space="preserve">-Plan an experiment to assess intramacrophage growth without cell lysis/ growth on plates. </w:t>
      </w:r>
    </w:p>
    <w:p w14:paraId="389FB96C" w14:textId="62992499" w:rsidR="00F1395F" w:rsidRDefault="00F1395F" w:rsidP="006A0A21">
      <w:pPr>
        <w:rPr>
          <w:rFonts w:ascii="Arial" w:hAnsi="Arial" w:cs="Arial"/>
          <w:sz w:val="22"/>
          <w:szCs w:val="22"/>
        </w:rPr>
      </w:pPr>
    </w:p>
    <w:p w14:paraId="281DDC8C" w14:textId="4DB357C3" w:rsidR="00F1395F" w:rsidRDefault="00F1395F" w:rsidP="006A0A21">
      <w:pPr>
        <w:rPr>
          <w:rFonts w:ascii="Arial" w:hAnsi="Arial" w:cs="Arial"/>
          <w:sz w:val="22"/>
          <w:szCs w:val="22"/>
        </w:rPr>
      </w:pPr>
      <w:r>
        <w:rPr>
          <w:rFonts w:ascii="Arial" w:hAnsi="Arial" w:cs="Arial"/>
          <w:sz w:val="22"/>
          <w:szCs w:val="22"/>
        </w:rPr>
        <w:t>Seed macrophage:</w:t>
      </w:r>
    </w:p>
    <w:tbl>
      <w:tblPr>
        <w:tblW w:w="9180" w:type="dxa"/>
        <w:tblInd w:w="-5" w:type="dxa"/>
        <w:tblLook w:val="04A0" w:firstRow="1" w:lastRow="0" w:firstColumn="1" w:lastColumn="0" w:noHBand="0" w:noVBand="1"/>
      </w:tblPr>
      <w:tblGrid>
        <w:gridCol w:w="317"/>
        <w:gridCol w:w="856"/>
        <w:gridCol w:w="856"/>
        <w:gridCol w:w="311"/>
        <w:gridCol w:w="545"/>
        <w:gridCol w:w="355"/>
        <w:gridCol w:w="21"/>
        <w:gridCol w:w="699"/>
        <w:gridCol w:w="317"/>
        <w:gridCol w:w="133"/>
        <w:gridCol w:w="450"/>
        <w:gridCol w:w="433"/>
        <w:gridCol w:w="17"/>
        <w:gridCol w:w="450"/>
        <w:gridCol w:w="608"/>
        <w:gridCol w:w="292"/>
        <w:gridCol w:w="105"/>
        <w:gridCol w:w="1047"/>
        <w:gridCol w:w="456"/>
        <w:gridCol w:w="456"/>
        <w:gridCol w:w="456"/>
      </w:tblGrid>
      <w:tr w:rsidR="00346FDB" w14:paraId="76C7E0DC" w14:textId="77777777" w:rsidTr="00FE07F1">
        <w:trPr>
          <w:trHeight w:val="20"/>
        </w:trPr>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7D57" w14:textId="77777777" w:rsidR="00346FDB" w:rsidRPr="00346FDB" w:rsidRDefault="00346FDB">
            <w:pPr>
              <w:rPr>
                <w:rFonts w:ascii="Calibri" w:hAnsi="Calibri" w:cs="Calibri"/>
                <w:color w:val="000000"/>
                <w:sz w:val="16"/>
                <w:szCs w:val="16"/>
              </w:rPr>
            </w:pPr>
          </w:p>
        </w:tc>
        <w:tc>
          <w:tcPr>
            <w:tcW w:w="856" w:type="dxa"/>
            <w:tcBorders>
              <w:top w:val="single" w:sz="4" w:space="0" w:color="auto"/>
              <w:left w:val="nil"/>
              <w:bottom w:val="single" w:sz="8" w:space="0" w:color="auto"/>
              <w:right w:val="single" w:sz="4" w:space="0" w:color="auto"/>
            </w:tcBorders>
            <w:shd w:val="clear" w:color="auto" w:fill="auto"/>
            <w:noWrap/>
            <w:vAlign w:val="bottom"/>
            <w:hideMark/>
          </w:tcPr>
          <w:p w14:paraId="19F2182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w:t>
            </w:r>
          </w:p>
        </w:tc>
        <w:tc>
          <w:tcPr>
            <w:tcW w:w="856" w:type="dxa"/>
            <w:tcBorders>
              <w:top w:val="single" w:sz="4" w:space="0" w:color="auto"/>
              <w:left w:val="nil"/>
              <w:bottom w:val="single" w:sz="8" w:space="0" w:color="auto"/>
              <w:right w:val="single" w:sz="4" w:space="0" w:color="auto"/>
            </w:tcBorders>
            <w:shd w:val="clear" w:color="auto" w:fill="auto"/>
            <w:noWrap/>
            <w:vAlign w:val="bottom"/>
            <w:hideMark/>
          </w:tcPr>
          <w:p w14:paraId="77951D5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2</w:t>
            </w:r>
          </w:p>
        </w:tc>
        <w:tc>
          <w:tcPr>
            <w:tcW w:w="856" w:type="dxa"/>
            <w:gridSpan w:val="2"/>
            <w:tcBorders>
              <w:top w:val="single" w:sz="4" w:space="0" w:color="auto"/>
              <w:left w:val="nil"/>
              <w:bottom w:val="single" w:sz="8" w:space="0" w:color="auto"/>
              <w:right w:val="single" w:sz="4" w:space="0" w:color="auto"/>
            </w:tcBorders>
            <w:shd w:val="clear" w:color="auto" w:fill="auto"/>
            <w:noWrap/>
            <w:vAlign w:val="bottom"/>
            <w:hideMark/>
          </w:tcPr>
          <w:p w14:paraId="2E94103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3</w:t>
            </w:r>
          </w:p>
        </w:tc>
        <w:tc>
          <w:tcPr>
            <w:tcW w:w="376" w:type="dxa"/>
            <w:gridSpan w:val="2"/>
            <w:tcBorders>
              <w:top w:val="single" w:sz="4" w:space="0" w:color="auto"/>
              <w:left w:val="nil"/>
              <w:bottom w:val="single" w:sz="8" w:space="0" w:color="auto"/>
              <w:right w:val="single" w:sz="4" w:space="0" w:color="auto"/>
            </w:tcBorders>
            <w:shd w:val="clear" w:color="auto" w:fill="auto"/>
            <w:noWrap/>
            <w:vAlign w:val="bottom"/>
            <w:hideMark/>
          </w:tcPr>
          <w:p w14:paraId="013E589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4</w:t>
            </w:r>
          </w:p>
        </w:tc>
        <w:tc>
          <w:tcPr>
            <w:tcW w:w="1016" w:type="dxa"/>
            <w:gridSpan w:val="2"/>
            <w:tcBorders>
              <w:top w:val="single" w:sz="4" w:space="0" w:color="auto"/>
              <w:left w:val="nil"/>
              <w:bottom w:val="single" w:sz="8" w:space="0" w:color="auto"/>
              <w:right w:val="single" w:sz="4" w:space="0" w:color="auto"/>
            </w:tcBorders>
            <w:shd w:val="clear" w:color="auto" w:fill="auto"/>
            <w:noWrap/>
            <w:vAlign w:val="bottom"/>
            <w:hideMark/>
          </w:tcPr>
          <w:p w14:paraId="4FD82C3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5</w:t>
            </w:r>
          </w:p>
        </w:tc>
        <w:tc>
          <w:tcPr>
            <w:tcW w:w="1016" w:type="dxa"/>
            <w:gridSpan w:val="3"/>
            <w:tcBorders>
              <w:top w:val="single" w:sz="4" w:space="0" w:color="auto"/>
              <w:left w:val="nil"/>
              <w:bottom w:val="single" w:sz="8" w:space="0" w:color="auto"/>
              <w:right w:val="single" w:sz="4" w:space="0" w:color="auto"/>
            </w:tcBorders>
            <w:shd w:val="clear" w:color="auto" w:fill="auto"/>
            <w:noWrap/>
            <w:vAlign w:val="bottom"/>
            <w:hideMark/>
          </w:tcPr>
          <w:p w14:paraId="3325BBD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6</w:t>
            </w:r>
          </w:p>
        </w:tc>
        <w:tc>
          <w:tcPr>
            <w:tcW w:w="1075" w:type="dxa"/>
            <w:gridSpan w:val="3"/>
            <w:tcBorders>
              <w:top w:val="single" w:sz="4" w:space="0" w:color="auto"/>
              <w:left w:val="nil"/>
              <w:bottom w:val="single" w:sz="8" w:space="0" w:color="auto"/>
              <w:right w:val="single" w:sz="4" w:space="0" w:color="auto"/>
            </w:tcBorders>
            <w:shd w:val="clear" w:color="auto" w:fill="auto"/>
            <w:noWrap/>
            <w:vAlign w:val="bottom"/>
            <w:hideMark/>
          </w:tcPr>
          <w:p w14:paraId="49A2DA7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7</w:t>
            </w:r>
          </w:p>
        </w:tc>
        <w:tc>
          <w:tcPr>
            <w:tcW w:w="397" w:type="dxa"/>
            <w:gridSpan w:val="2"/>
            <w:tcBorders>
              <w:top w:val="single" w:sz="4" w:space="0" w:color="auto"/>
              <w:left w:val="nil"/>
              <w:bottom w:val="single" w:sz="8" w:space="0" w:color="auto"/>
              <w:right w:val="single" w:sz="4" w:space="0" w:color="auto"/>
            </w:tcBorders>
            <w:shd w:val="clear" w:color="auto" w:fill="auto"/>
            <w:noWrap/>
            <w:vAlign w:val="bottom"/>
            <w:hideMark/>
          </w:tcPr>
          <w:p w14:paraId="07A451D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8</w:t>
            </w:r>
          </w:p>
        </w:tc>
        <w:tc>
          <w:tcPr>
            <w:tcW w:w="1047" w:type="dxa"/>
            <w:tcBorders>
              <w:top w:val="single" w:sz="4" w:space="0" w:color="auto"/>
              <w:left w:val="nil"/>
              <w:bottom w:val="single" w:sz="8" w:space="0" w:color="auto"/>
              <w:right w:val="single" w:sz="4" w:space="0" w:color="auto"/>
            </w:tcBorders>
            <w:shd w:val="clear" w:color="auto" w:fill="auto"/>
            <w:noWrap/>
            <w:vAlign w:val="bottom"/>
            <w:hideMark/>
          </w:tcPr>
          <w:p w14:paraId="45E45E9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9</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650D137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10</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41B0321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11</w:t>
            </w:r>
          </w:p>
        </w:tc>
        <w:tc>
          <w:tcPr>
            <w:tcW w:w="456" w:type="dxa"/>
            <w:tcBorders>
              <w:top w:val="single" w:sz="4" w:space="0" w:color="auto"/>
              <w:left w:val="nil"/>
              <w:bottom w:val="single" w:sz="8" w:space="0" w:color="auto"/>
              <w:right w:val="single" w:sz="4" w:space="0" w:color="auto"/>
            </w:tcBorders>
            <w:shd w:val="clear" w:color="auto" w:fill="auto"/>
            <w:noWrap/>
            <w:vAlign w:val="bottom"/>
            <w:hideMark/>
          </w:tcPr>
          <w:p w14:paraId="1F7F6EB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12</w:t>
            </w:r>
          </w:p>
        </w:tc>
      </w:tr>
      <w:tr w:rsidR="00346FDB" w14:paraId="2950E1E8"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6D0A4B75"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A</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CB4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96D364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856" w:type="dxa"/>
            <w:gridSpan w:val="2"/>
            <w:tcBorders>
              <w:top w:val="single" w:sz="4" w:space="0" w:color="auto"/>
              <w:left w:val="nil"/>
              <w:bottom w:val="single" w:sz="4" w:space="0" w:color="auto"/>
              <w:right w:val="single" w:sz="4" w:space="0" w:color="auto"/>
            </w:tcBorders>
            <w:shd w:val="clear" w:color="auto" w:fill="auto"/>
            <w:vAlign w:val="center"/>
            <w:hideMark/>
          </w:tcPr>
          <w:p w14:paraId="5DC8B59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w:t>
            </w:r>
          </w:p>
        </w:tc>
        <w:tc>
          <w:tcPr>
            <w:tcW w:w="376" w:type="dxa"/>
            <w:gridSpan w:val="2"/>
            <w:tcBorders>
              <w:top w:val="single" w:sz="4" w:space="0" w:color="auto"/>
              <w:left w:val="nil"/>
              <w:bottom w:val="single" w:sz="4" w:space="0" w:color="auto"/>
              <w:right w:val="single" w:sz="4" w:space="0" w:color="auto"/>
            </w:tcBorders>
            <w:shd w:val="clear" w:color="auto" w:fill="auto"/>
            <w:vAlign w:val="center"/>
            <w:hideMark/>
          </w:tcPr>
          <w:p w14:paraId="77EBFDC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single" w:sz="4" w:space="0" w:color="auto"/>
              <w:left w:val="nil"/>
              <w:bottom w:val="single" w:sz="4" w:space="0" w:color="auto"/>
              <w:right w:val="single" w:sz="4" w:space="0" w:color="auto"/>
            </w:tcBorders>
            <w:shd w:val="clear" w:color="auto" w:fill="auto"/>
            <w:vAlign w:val="center"/>
            <w:hideMark/>
          </w:tcPr>
          <w:p w14:paraId="3372DE6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14:paraId="58CA267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1075" w:type="dxa"/>
            <w:gridSpan w:val="3"/>
            <w:tcBorders>
              <w:top w:val="single" w:sz="4" w:space="0" w:color="auto"/>
              <w:left w:val="nil"/>
              <w:bottom w:val="single" w:sz="4" w:space="0" w:color="auto"/>
              <w:right w:val="single" w:sz="4" w:space="0" w:color="auto"/>
            </w:tcBorders>
            <w:shd w:val="clear" w:color="auto" w:fill="auto"/>
            <w:vAlign w:val="center"/>
            <w:hideMark/>
          </w:tcPr>
          <w:p w14:paraId="5E31E33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KMLFT37.1</w:t>
            </w:r>
          </w:p>
        </w:tc>
        <w:tc>
          <w:tcPr>
            <w:tcW w:w="397" w:type="dxa"/>
            <w:gridSpan w:val="2"/>
            <w:tcBorders>
              <w:top w:val="single" w:sz="4" w:space="0" w:color="auto"/>
              <w:left w:val="nil"/>
              <w:bottom w:val="single" w:sz="4" w:space="0" w:color="auto"/>
              <w:right w:val="single" w:sz="4" w:space="0" w:color="auto"/>
            </w:tcBorders>
            <w:shd w:val="clear" w:color="auto" w:fill="auto"/>
            <w:vAlign w:val="center"/>
            <w:hideMark/>
          </w:tcPr>
          <w:p w14:paraId="3AE796B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18DD87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mac only</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19B68CA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0B3F7FD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1E1867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r>
      <w:tr w:rsidR="00346FDB" w14:paraId="33436026"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1EF73AC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B</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0D95BDC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449F4A7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2DF7E39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9E3BC9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0C72D1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041ADB8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1565692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6E807242"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0AC2D6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7857E50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5EFAE28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59D09DD2"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3B20B521"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3ACC69FF"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C</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F0B2D7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ADBC8D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5CB4595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0DD5117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420AC88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32BCEBB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14ACB10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40109E6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898CF9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7960EAA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16182E1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38AC0AA2"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73C4B13E"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70D1896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D</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19038A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856" w:type="dxa"/>
            <w:tcBorders>
              <w:top w:val="nil"/>
              <w:left w:val="nil"/>
              <w:bottom w:val="single" w:sz="4" w:space="0" w:color="auto"/>
              <w:right w:val="single" w:sz="4" w:space="0" w:color="auto"/>
            </w:tcBorders>
            <w:shd w:val="clear" w:color="auto" w:fill="auto"/>
            <w:vAlign w:val="center"/>
            <w:hideMark/>
          </w:tcPr>
          <w:p w14:paraId="04D99C5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856" w:type="dxa"/>
            <w:gridSpan w:val="2"/>
            <w:tcBorders>
              <w:top w:val="nil"/>
              <w:left w:val="nil"/>
              <w:bottom w:val="single" w:sz="4" w:space="0" w:color="auto"/>
              <w:right w:val="single" w:sz="4" w:space="0" w:color="auto"/>
            </w:tcBorders>
            <w:shd w:val="clear" w:color="auto" w:fill="auto"/>
            <w:vAlign w:val="center"/>
            <w:hideMark/>
          </w:tcPr>
          <w:p w14:paraId="2B50326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KRLVS40</w:t>
            </w:r>
          </w:p>
        </w:tc>
        <w:tc>
          <w:tcPr>
            <w:tcW w:w="376" w:type="dxa"/>
            <w:gridSpan w:val="2"/>
            <w:tcBorders>
              <w:top w:val="nil"/>
              <w:left w:val="nil"/>
              <w:bottom w:val="single" w:sz="4" w:space="0" w:color="auto"/>
              <w:right w:val="single" w:sz="4" w:space="0" w:color="auto"/>
            </w:tcBorders>
            <w:shd w:val="clear" w:color="auto" w:fill="auto"/>
            <w:vAlign w:val="center"/>
            <w:hideMark/>
          </w:tcPr>
          <w:p w14:paraId="3EAAE0C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C7EFF9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1016" w:type="dxa"/>
            <w:gridSpan w:val="3"/>
            <w:tcBorders>
              <w:top w:val="nil"/>
              <w:left w:val="nil"/>
              <w:bottom w:val="single" w:sz="4" w:space="0" w:color="auto"/>
              <w:right w:val="single" w:sz="4" w:space="0" w:color="auto"/>
            </w:tcBorders>
            <w:shd w:val="clear" w:color="auto" w:fill="auto"/>
            <w:vAlign w:val="center"/>
            <w:hideMark/>
          </w:tcPr>
          <w:p w14:paraId="6F1F81D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1075" w:type="dxa"/>
            <w:gridSpan w:val="3"/>
            <w:tcBorders>
              <w:top w:val="nil"/>
              <w:left w:val="nil"/>
              <w:bottom w:val="single" w:sz="4" w:space="0" w:color="auto"/>
              <w:right w:val="single" w:sz="4" w:space="0" w:color="auto"/>
            </w:tcBorders>
            <w:shd w:val="clear" w:color="auto" w:fill="auto"/>
            <w:vAlign w:val="center"/>
            <w:hideMark/>
          </w:tcPr>
          <w:p w14:paraId="26C5145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w:t>
            </w:r>
            <w:proofErr w:type="spellStart"/>
            <w:r w:rsidRPr="00346FDB">
              <w:rPr>
                <w:rFonts w:ascii="Calibri" w:hAnsi="Calibri" w:cs="Calibri"/>
                <w:color w:val="000000"/>
                <w:sz w:val="16"/>
                <w:szCs w:val="16"/>
              </w:rPr>
              <w:t>pigR</w:t>
            </w:r>
            <w:proofErr w:type="spellEnd"/>
          </w:p>
        </w:tc>
        <w:tc>
          <w:tcPr>
            <w:tcW w:w="397" w:type="dxa"/>
            <w:gridSpan w:val="2"/>
            <w:tcBorders>
              <w:top w:val="nil"/>
              <w:left w:val="nil"/>
              <w:bottom w:val="single" w:sz="4" w:space="0" w:color="auto"/>
              <w:right w:val="single" w:sz="4" w:space="0" w:color="auto"/>
            </w:tcBorders>
            <w:shd w:val="clear" w:color="auto" w:fill="auto"/>
            <w:vAlign w:val="center"/>
            <w:hideMark/>
          </w:tcPr>
          <w:p w14:paraId="71A9EB3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1EB0FA1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LVS only</w:t>
            </w:r>
          </w:p>
        </w:tc>
        <w:tc>
          <w:tcPr>
            <w:tcW w:w="456" w:type="dxa"/>
            <w:tcBorders>
              <w:top w:val="nil"/>
              <w:left w:val="nil"/>
              <w:bottom w:val="nil"/>
              <w:right w:val="nil"/>
            </w:tcBorders>
            <w:shd w:val="clear" w:color="auto" w:fill="auto"/>
            <w:noWrap/>
            <w:vAlign w:val="bottom"/>
            <w:hideMark/>
          </w:tcPr>
          <w:p w14:paraId="06761F71" w14:textId="77777777" w:rsidR="00346FDB" w:rsidRPr="00346FDB" w:rsidRDefault="00346FDB">
            <w:pPr>
              <w:jc w:val="center"/>
              <w:rPr>
                <w:rFonts w:ascii="Calibri" w:hAnsi="Calibri" w:cs="Calibri"/>
                <w:color w:val="000000"/>
                <w:sz w:val="16"/>
                <w:szCs w:val="16"/>
              </w:rPr>
            </w:pPr>
          </w:p>
        </w:tc>
        <w:tc>
          <w:tcPr>
            <w:tcW w:w="456" w:type="dxa"/>
            <w:tcBorders>
              <w:top w:val="nil"/>
              <w:left w:val="single" w:sz="4" w:space="0" w:color="auto"/>
              <w:bottom w:val="single" w:sz="4" w:space="0" w:color="auto"/>
              <w:right w:val="single" w:sz="4" w:space="0" w:color="auto"/>
            </w:tcBorders>
            <w:shd w:val="clear" w:color="auto" w:fill="auto"/>
            <w:vAlign w:val="center"/>
            <w:hideMark/>
          </w:tcPr>
          <w:p w14:paraId="7CA0ED8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44C5CFE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5FD42E01"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5BD094CD"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E</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BE9714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5ABDE2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5D774A79"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4470F3F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3C4C868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5ED0BDA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0909AC9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532F7B7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5FA0772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xml:space="preserve"> </w:t>
            </w:r>
          </w:p>
        </w:tc>
        <w:tc>
          <w:tcPr>
            <w:tcW w:w="456" w:type="dxa"/>
            <w:tcBorders>
              <w:top w:val="single" w:sz="4" w:space="0" w:color="auto"/>
              <w:left w:val="nil"/>
              <w:bottom w:val="single" w:sz="4" w:space="0" w:color="auto"/>
              <w:right w:val="single" w:sz="4" w:space="0" w:color="auto"/>
            </w:tcBorders>
            <w:shd w:val="clear" w:color="auto" w:fill="auto"/>
            <w:vAlign w:val="center"/>
            <w:hideMark/>
          </w:tcPr>
          <w:p w14:paraId="2A089EE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27C4446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2F8015E1"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196ACDCE"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69F5D153"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F</w:t>
            </w:r>
          </w:p>
        </w:tc>
        <w:tc>
          <w:tcPr>
            <w:tcW w:w="856" w:type="dxa"/>
            <w:tcBorders>
              <w:top w:val="nil"/>
              <w:left w:val="nil"/>
              <w:bottom w:val="single" w:sz="4" w:space="0" w:color="auto"/>
              <w:right w:val="single" w:sz="4" w:space="0" w:color="auto"/>
            </w:tcBorders>
            <w:shd w:val="clear" w:color="auto" w:fill="auto"/>
            <w:vAlign w:val="center"/>
            <w:hideMark/>
          </w:tcPr>
          <w:p w14:paraId="166C4B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53A2BC1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2517D40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1E2D86BB"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53966F4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4D37CB3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707CB1D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noWrap/>
            <w:vAlign w:val="center"/>
            <w:hideMark/>
          </w:tcPr>
          <w:p w14:paraId="7ABF2DF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noWrap/>
            <w:vAlign w:val="center"/>
            <w:hideMark/>
          </w:tcPr>
          <w:p w14:paraId="1352503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7DD1E5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8E18B7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5FB0B709"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346FDB" w14:paraId="6449DA78"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31662324"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G</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65EE49C"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717507EA"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31BD94A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50FC428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8900A0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48DEA7F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20DE38F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vAlign w:val="center"/>
            <w:hideMark/>
          </w:tcPr>
          <w:p w14:paraId="083D640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vAlign w:val="center"/>
            <w:hideMark/>
          </w:tcPr>
          <w:p w14:paraId="363449A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0EF93F1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0AF71A06"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vAlign w:val="center"/>
            <w:hideMark/>
          </w:tcPr>
          <w:p w14:paraId="44AE0D87"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r>
      <w:tr w:rsidR="00346FDB" w14:paraId="120AE4C2" w14:textId="77777777" w:rsidTr="00FE07F1">
        <w:trPr>
          <w:trHeight w:val="20"/>
        </w:trPr>
        <w:tc>
          <w:tcPr>
            <w:tcW w:w="317" w:type="dxa"/>
            <w:tcBorders>
              <w:top w:val="nil"/>
              <w:left w:val="single" w:sz="4" w:space="0" w:color="auto"/>
              <w:bottom w:val="single" w:sz="4" w:space="0" w:color="auto"/>
              <w:right w:val="single" w:sz="12" w:space="0" w:color="auto"/>
            </w:tcBorders>
            <w:shd w:val="clear" w:color="auto" w:fill="auto"/>
            <w:noWrap/>
            <w:vAlign w:val="bottom"/>
            <w:hideMark/>
          </w:tcPr>
          <w:p w14:paraId="004F130D"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749A8AF3"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tcBorders>
              <w:top w:val="nil"/>
              <w:left w:val="nil"/>
              <w:bottom w:val="single" w:sz="4" w:space="0" w:color="auto"/>
              <w:right w:val="single" w:sz="4" w:space="0" w:color="auto"/>
            </w:tcBorders>
            <w:shd w:val="clear" w:color="auto" w:fill="auto"/>
            <w:vAlign w:val="center"/>
            <w:hideMark/>
          </w:tcPr>
          <w:p w14:paraId="67D17314"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856" w:type="dxa"/>
            <w:gridSpan w:val="2"/>
            <w:tcBorders>
              <w:top w:val="nil"/>
              <w:left w:val="nil"/>
              <w:bottom w:val="single" w:sz="4" w:space="0" w:color="auto"/>
              <w:right w:val="single" w:sz="4" w:space="0" w:color="auto"/>
            </w:tcBorders>
            <w:shd w:val="clear" w:color="auto" w:fill="auto"/>
            <w:vAlign w:val="center"/>
            <w:hideMark/>
          </w:tcPr>
          <w:p w14:paraId="6938B69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76" w:type="dxa"/>
            <w:gridSpan w:val="2"/>
            <w:tcBorders>
              <w:top w:val="nil"/>
              <w:left w:val="nil"/>
              <w:bottom w:val="single" w:sz="4" w:space="0" w:color="auto"/>
              <w:right w:val="single" w:sz="4" w:space="0" w:color="auto"/>
            </w:tcBorders>
            <w:shd w:val="clear" w:color="auto" w:fill="auto"/>
            <w:vAlign w:val="center"/>
            <w:hideMark/>
          </w:tcPr>
          <w:p w14:paraId="3FC156AF"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2"/>
            <w:tcBorders>
              <w:top w:val="nil"/>
              <w:left w:val="nil"/>
              <w:bottom w:val="single" w:sz="4" w:space="0" w:color="auto"/>
              <w:right w:val="single" w:sz="4" w:space="0" w:color="auto"/>
            </w:tcBorders>
            <w:shd w:val="clear" w:color="auto" w:fill="auto"/>
            <w:vAlign w:val="center"/>
            <w:hideMark/>
          </w:tcPr>
          <w:p w14:paraId="7727484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16" w:type="dxa"/>
            <w:gridSpan w:val="3"/>
            <w:tcBorders>
              <w:top w:val="nil"/>
              <w:left w:val="nil"/>
              <w:bottom w:val="single" w:sz="4" w:space="0" w:color="auto"/>
              <w:right w:val="single" w:sz="4" w:space="0" w:color="auto"/>
            </w:tcBorders>
            <w:shd w:val="clear" w:color="auto" w:fill="auto"/>
            <w:vAlign w:val="center"/>
            <w:hideMark/>
          </w:tcPr>
          <w:p w14:paraId="390C70F5"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75" w:type="dxa"/>
            <w:gridSpan w:val="3"/>
            <w:tcBorders>
              <w:top w:val="nil"/>
              <w:left w:val="nil"/>
              <w:bottom w:val="single" w:sz="4" w:space="0" w:color="auto"/>
              <w:right w:val="single" w:sz="4" w:space="0" w:color="auto"/>
            </w:tcBorders>
            <w:shd w:val="clear" w:color="auto" w:fill="auto"/>
            <w:vAlign w:val="center"/>
            <w:hideMark/>
          </w:tcPr>
          <w:p w14:paraId="2D564471"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397" w:type="dxa"/>
            <w:gridSpan w:val="2"/>
            <w:tcBorders>
              <w:top w:val="nil"/>
              <w:left w:val="nil"/>
              <w:bottom w:val="single" w:sz="4" w:space="0" w:color="auto"/>
              <w:right w:val="single" w:sz="4" w:space="0" w:color="auto"/>
            </w:tcBorders>
            <w:shd w:val="clear" w:color="auto" w:fill="auto"/>
            <w:noWrap/>
            <w:vAlign w:val="center"/>
            <w:hideMark/>
          </w:tcPr>
          <w:p w14:paraId="618C69EE"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1047" w:type="dxa"/>
            <w:tcBorders>
              <w:top w:val="nil"/>
              <w:left w:val="nil"/>
              <w:bottom w:val="single" w:sz="4" w:space="0" w:color="auto"/>
              <w:right w:val="single" w:sz="4" w:space="0" w:color="auto"/>
            </w:tcBorders>
            <w:shd w:val="clear" w:color="auto" w:fill="auto"/>
            <w:noWrap/>
            <w:vAlign w:val="center"/>
            <w:hideMark/>
          </w:tcPr>
          <w:p w14:paraId="62C8C938"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4BDC498D"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center"/>
            <w:hideMark/>
          </w:tcPr>
          <w:p w14:paraId="5CFE88C0" w14:textId="77777777" w:rsidR="00346FDB" w:rsidRPr="00346FDB" w:rsidRDefault="00346FDB">
            <w:pPr>
              <w:jc w:val="center"/>
              <w:rPr>
                <w:rFonts w:ascii="Calibri" w:hAnsi="Calibri" w:cs="Calibri"/>
                <w:color w:val="000000"/>
                <w:sz w:val="16"/>
                <w:szCs w:val="16"/>
              </w:rPr>
            </w:pPr>
            <w:r w:rsidRPr="00346FDB">
              <w:rPr>
                <w:rFonts w:ascii="Calibri" w:hAnsi="Calibri" w:cs="Calibri"/>
                <w:color w:val="000000"/>
                <w:sz w:val="16"/>
                <w:szCs w:val="16"/>
              </w:rPr>
              <w:t> </w:t>
            </w:r>
          </w:p>
        </w:tc>
        <w:tc>
          <w:tcPr>
            <w:tcW w:w="456" w:type="dxa"/>
            <w:tcBorders>
              <w:top w:val="nil"/>
              <w:left w:val="nil"/>
              <w:bottom w:val="single" w:sz="4" w:space="0" w:color="auto"/>
              <w:right w:val="single" w:sz="4" w:space="0" w:color="auto"/>
            </w:tcBorders>
            <w:shd w:val="clear" w:color="auto" w:fill="auto"/>
            <w:noWrap/>
            <w:vAlign w:val="bottom"/>
            <w:hideMark/>
          </w:tcPr>
          <w:p w14:paraId="2BD1287C" w14:textId="77777777" w:rsidR="00346FDB" w:rsidRPr="00346FDB" w:rsidRDefault="00346FDB">
            <w:pPr>
              <w:rPr>
                <w:rFonts w:ascii="Calibri" w:hAnsi="Calibri" w:cs="Calibri"/>
                <w:color w:val="000000"/>
                <w:sz w:val="16"/>
                <w:szCs w:val="16"/>
              </w:rPr>
            </w:pPr>
            <w:r w:rsidRPr="00346FDB">
              <w:rPr>
                <w:rFonts w:ascii="Calibri" w:hAnsi="Calibri" w:cs="Calibri"/>
                <w:color w:val="000000"/>
                <w:sz w:val="16"/>
                <w:szCs w:val="16"/>
              </w:rPr>
              <w:t> </w:t>
            </w:r>
          </w:p>
        </w:tc>
      </w:tr>
      <w:tr w:rsidR="00FE07F1" w14:paraId="61A82B2D" w14:textId="77777777" w:rsidTr="00FE07F1">
        <w:trPr>
          <w:gridAfter w:val="5"/>
          <w:wAfter w:w="2520" w:type="dxa"/>
          <w:trHeight w:val="20"/>
        </w:trPr>
        <w:tc>
          <w:tcPr>
            <w:tcW w:w="3240" w:type="dxa"/>
            <w:gridSpan w:val="6"/>
            <w:tcBorders>
              <w:top w:val="nil"/>
              <w:left w:val="nil"/>
              <w:bottom w:val="single" w:sz="4" w:space="0" w:color="auto"/>
              <w:right w:val="nil"/>
            </w:tcBorders>
            <w:shd w:val="clear" w:color="auto" w:fill="auto"/>
            <w:noWrap/>
            <w:vAlign w:val="bottom"/>
            <w:hideMark/>
          </w:tcPr>
          <w:p w14:paraId="1A14F580" w14:textId="77777777" w:rsidR="00FE07F1" w:rsidRPr="00FE07F1" w:rsidRDefault="00FE07F1">
            <w:pPr>
              <w:jc w:val="center"/>
              <w:rPr>
                <w:rFonts w:ascii="Calibri" w:hAnsi="Calibri" w:cs="Calibri"/>
                <w:b/>
                <w:bCs/>
                <w:color w:val="000000"/>
                <w:sz w:val="16"/>
                <w:szCs w:val="16"/>
              </w:rPr>
            </w:pPr>
            <w:r w:rsidRPr="00FE07F1">
              <w:rPr>
                <w:rFonts w:ascii="Calibri" w:hAnsi="Calibri" w:cs="Calibri"/>
                <w:b/>
                <w:bCs/>
                <w:color w:val="000000"/>
                <w:sz w:val="16"/>
                <w:szCs w:val="16"/>
              </w:rPr>
              <w:t>Macrophage Calculations</w:t>
            </w:r>
          </w:p>
        </w:tc>
        <w:tc>
          <w:tcPr>
            <w:tcW w:w="720" w:type="dxa"/>
            <w:gridSpan w:val="2"/>
            <w:tcBorders>
              <w:top w:val="nil"/>
              <w:left w:val="nil"/>
              <w:bottom w:val="nil"/>
              <w:right w:val="nil"/>
            </w:tcBorders>
            <w:shd w:val="clear" w:color="auto" w:fill="auto"/>
            <w:noWrap/>
            <w:vAlign w:val="bottom"/>
            <w:hideMark/>
          </w:tcPr>
          <w:p w14:paraId="311AFFC0" w14:textId="77777777" w:rsidR="00FE07F1" w:rsidRPr="00FE07F1" w:rsidRDefault="00FE07F1">
            <w:pPr>
              <w:jc w:val="center"/>
              <w:rPr>
                <w:rFonts w:ascii="Calibri" w:hAnsi="Calibri" w:cs="Calibri"/>
                <w:b/>
                <w:bCs/>
                <w:color w:val="000000"/>
                <w:sz w:val="16"/>
                <w:szCs w:val="16"/>
              </w:rPr>
            </w:pPr>
          </w:p>
        </w:tc>
        <w:tc>
          <w:tcPr>
            <w:tcW w:w="27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30D4"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1st measurement</w:t>
            </w:r>
          </w:p>
        </w:tc>
      </w:tr>
      <w:tr w:rsidR="00FE07F1" w14:paraId="3B91861B"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B8D486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Cells per well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620205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2.50E+04</w:t>
            </w:r>
          </w:p>
        </w:tc>
        <w:tc>
          <w:tcPr>
            <w:tcW w:w="720" w:type="dxa"/>
            <w:gridSpan w:val="2"/>
            <w:tcBorders>
              <w:top w:val="nil"/>
              <w:left w:val="nil"/>
              <w:bottom w:val="nil"/>
              <w:right w:val="nil"/>
            </w:tcBorders>
            <w:shd w:val="clear" w:color="auto" w:fill="auto"/>
            <w:noWrap/>
            <w:vAlign w:val="bottom"/>
            <w:hideMark/>
          </w:tcPr>
          <w:p w14:paraId="5986746A"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2CDE2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52</w:t>
            </w:r>
          </w:p>
        </w:tc>
        <w:tc>
          <w:tcPr>
            <w:tcW w:w="450" w:type="dxa"/>
            <w:tcBorders>
              <w:top w:val="nil"/>
              <w:left w:val="nil"/>
              <w:bottom w:val="single" w:sz="4" w:space="0" w:color="auto"/>
              <w:right w:val="single" w:sz="4" w:space="0" w:color="auto"/>
            </w:tcBorders>
            <w:shd w:val="clear" w:color="auto" w:fill="auto"/>
            <w:noWrap/>
            <w:vAlign w:val="bottom"/>
            <w:hideMark/>
          </w:tcPr>
          <w:p w14:paraId="52542BC1"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65</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021F68E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36</w:t>
            </w:r>
          </w:p>
        </w:tc>
        <w:tc>
          <w:tcPr>
            <w:tcW w:w="450" w:type="dxa"/>
            <w:tcBorders>
              <w:top w:val="nil"/>
              <w:left w:val="nil"/>
              <w:bottom w:val="single" w:sz="4" w:space="0" w:color="auto"/>
              <w:right w:val="single" w:sz="4" w:space="0" w:color="auto"/>
            </w:tcBorders>
            <w:shd w:val="clear" w:color="auto" w:fill="auto"/>
            <w:noWrap/>
            <w:vAlign w:val="bottom"/>
            <w:hideMark/>
          </w:tcPr>
          <w:p w14:paraId="0A090F76"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46</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18A2E0AA"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 </w:t>
            </w:r>
          </w:p>
        </w:tc>
      </w:tr>
      <w:tr w:rsidR="00FE07F1" w14:paraId="15A55575"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8D298C7"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to plate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23C001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0.2</w:t>
            </w:r>
          </w:p>
        </w:tc>
        <w:tc>
          <w:tcPr>
            <w:tcW w:w="720" w:type="dxa"/>
            <w:gridSpan w:val="2"/>
            <w:tcBorders>
              <w:top w:val="nil"/>
              <w:left w:val="nil"/>
              <w:bottom w:val="nil"/>
              <w:right w:val="nil"/>
            </w:tcBorders>
            <w:shd w:val="clear" w:color="auto" w:fill="auto"/>
            <w:noWrap/>
            <w:vAlign w:val="bottom"/>
            <w:hideMark/>
          </w:tcPr>
          <w:p w14:paraId="72DBEDC8"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E0EC9"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39CA1C0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19A2C8E9"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1502503D"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900" w:type="dxa"/>
            <w:gridSpan w:val="2"/>
            <w:vMerge/>
            <w:tcBorders>
              <w:top w:val="nil"/>
              <w:left w:val="single" w:sz="4" w:space="0" w:color="auto"/>
              <w:bottom w:val="single" w:sz="4" w:space="0" w:color="auto"/>
              <w:right w:val="single" w:sz="4" w:space="0" w:color="auto"/>
            </w:tcBorders>
            <w:vAlign w:val="center"/>
            <w:hideMark/>
          </w:tcPr>
          <w:p w14:paraId="14CCF37A" w14:textId="77777777" w:rsidR="00FE07F1" w:rsidRPr="00FE07F1" w:rsidRDefault="00FE07F1">
            <w:pPr>
              <w:rPr>
                <w:rFonts w:ascii="Calibri" w:hAnsi="Calibri" w:cs="Calibri"/>
                <w:color w:val="000000"/>
                <w:sz w:val="16"/>
                <w:szCs w:val="16"/>
              </w:rPr>
            </w:pPr>
          </w:p>
        </w:tc>
      </w:tr>
      <w:tr w:rsidR="00FE07F1" w14:paraId="48D83110"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02CC1D95"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Density needed (cells/mL)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B9799D2"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1.25E+05</w:t>
            </w:r>
          </w:p>
        </w:tc>
        <w:tc>
          <w:tcPr>
            <w:tcW w:w="720" w:type="dxa"/>
            <w:gridSpan w:val="2"/>
            <w:tcBorders>
              <w:top w:val="nil"/>
              <w:left w:val="nil"/>
              <w:bottom w:val="nil"/>
              <w:right w:val="nil"/>
            </w:tcBorders>
            <w:shd w:val="clear" w:color="auto" w:fill="auto"/>
            <w:noWrap/>
            <w:vAlign w:val="bottom"/>
            <w:hideMark/>
          </w:tcPr>
          <w:p w14:paraId="31F4EC14"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7D21"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Average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5FA27DD"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49.75</w:t>
            </w:r>
          </w:p>
        </w:tc>
      </w:tr>
      <w:tr w:rsidR="00FE07F1" w14:paraId="122EF2F9"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DEFC3E"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Total volume needed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D7FB0A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720" w:type="dxa"/>
            <w:gridSpan w:val="2"/>
            <w:tcBorders>
              <w:top w:val="nil"/>
              <w:left w:val="nil"/>
              <w:bottom w:val="nil"/>
              <w:right w:val="nil"/>
            </w:tcBorders>
            <w:shd w:val="clear" w:color="auto" w:fill="auto"/>
            <w:noWrap/>
            <w:vAlign w:val="bottom"/>
            <w:hideMark/>
          </w:tcPr>
          <w:p w14:paraId="76A930F0"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75675"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Undiluted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14C964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w:t>
            </w:r>
          </w:p>
        </w:tc>
      </w:tr>
      <w:tr w:rsidR="00FE07F1" w14:paraId="347FF8EE"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E2BFC9F"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87222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9.95E+05</w:t>
            </w:r>
          </w:p>
        </w:tc>
        <w:tc>
          <w:tcPr>
            <w:tcW w:w="720" w:type="dxa"/>
            <w:gridSpan w:val="2"/>
            <w:tcBorders>
              <w:top w:val="nil"/>
              <w:left w:val="nil"/>
              <w:bottom w:val="nil"/>
              <w:right w:val="nil"/>
            </w:tcBorders>
            <w:shd w:val="clear" w:color="auto" w:fill="auto"/>
            <w:noWrap/>
            <w:vAlign w:val="bottom"/>
            <w:hideMark/>
          </w:tcPr>
          <w:p w14:paraId="2335E319" w14:textId="77777777" w:rsidR="00FE07F1" w:rsidRPr="00FE07F1" w:rsidRDefault="00FE07F1">
            <w:pPr>
              <w:jc w:val="right"/>
              <w:rPr>
                <w:rFonts w:ascii="Calibri" w:hAnsi="Calibri" w:cs="Calibri"/>
                <w:color w:val="000000"/>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60102"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Density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F719C2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9.95E+05</w:t>
            </w:r>
          </w:p>
        </w:tc>
      </w:tr>
      <w:tr w:rsidR="00FE07F1" w14:paraId="10F9CE33"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C7D92DC"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stock needed (mL)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77D7F0"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1.5</w:t>
            </w:r>
          </w:p>
        </w:tc>
        <w:tc>
          <w:tcPr>
            <w:tcW w:w="720" w:type="dxa"/>
            <w:gridSpan w:val="2"/>
            <w:tcBorders>
              <w:top w:val="nil"/>
              <w:left w:val="nil"/>
              <w:bottom w:val="nil"/>
              <w:right w:val="nil"/>
            </w:tcBorders>
            <w:shd w:val="clear" w:color="auto" w:fill="auto"/>
            <w:noWrap/>
            <w:vAlign w:val="bottom"/>
            <w:hideMark/>
          </w:tcPr>
          <w:p w14:paraId="58A4001B" w14:textId="77777777" w:rsidR="00FE07F1" w:rsidRPr="00FE07F1" w:rsidRDefault="00FE07F1">
            <w:pPr>
              <w:jc w:val="center"/>
              <w:rPr>
                <w:rFonts w:ascii="Calibri" w:hAnsi="Calibri" w:cs="Calibri"/>
                <w:color w:val="000000"/>
                <w:sz w:val="16"/>
                <w:szCs w:val="16"/>
              </w:rPr>
            </w:pPr>
          </w:p>
        </w:tc>
        <w:tc>
          <w:tcPr>
            <w:tcW w:w="450" w:type="dxa"/>
            <w:gridSpan w:val="2"/>
            <w:tcBorders>
              <w:top w:val="nil"/>
              <w:left w:val="nil"/>
              <w:bottom w:val="nil"/>
              <w:right w:val="nil"/>
            </w:tcBorders>
            <w:shd w:val="clear" w:color="auto" w:fill="auto"/>
            <w:noWrap/>
            <w:vAlign w:val="bottom"/>
            <w:hideMark/>
          </w:tcPr>
          <w:p w14:paraId="26A4F78F" w14:textId="77777777" w:rsidR="00FE07F1" w:rsidRPr="00FE07F1" w:rsidRDefault="00FE07F1">
            <w:pPr>
              <w:rPr>
                <w:sz w:val="16"/>
                <w:szCs w:val="16"/>
              </w:rPr>
            </w:pPr>
          </w:p>
        </w:tc>
        <w:tc>
          <w:tcPr>
            <w:tcW w:w="450" w:type="dxa"/>
            <w:tcBorders>
              <w:top w:val="nil"/>
              <w:left w:val="nil"/>
              <w:bottom w:val="nil"/>
              <w:right w:val="nil"/>
            </w:tcBorders>
            <w:shd w:val="clear" w:color="auto" w:fill="auto"/>
            <w:noWrap/>
            <w:vAlign w:val="bottom"/>
            <w:hideMark/>
          </w:tcPr>
          <w:p w14:paraId="21B9E412" w14:textId="77777777" w:rsidR="00FE07F1" w:rsidRPr="00FE07F1" w:rsidRDefault="00FE07F1">
            <w:pPr>
              <w:rPr>
                <w:sz w:val="16"/>
                <w:szCs w:val="16"/>
              </w:rPr>
            </w:pPr>
          </w:p>
        </w:tc>
        <w:tc>
          <w:tcPr>
            <w:tcW w:w="450" w:type="dxa"/>
            <w:gridSpan w:val="2"/>
            <w:tcBorders>
              <w:top w:val="nil"/>
              <w:left w:val="nil"/>
              <w:bottom w:val="nil"/>
              <w:right w:val="nil"/>
            </w:tcBorders>
            <w:shd w:val="clear" w:color="auto" w:fill="auto"/>
            <w:noWrap/>
            <w:vAlign w:val="bottom"/>
            <w:hideMark/>
          </w:tcPr>
          <w:p w14:paraId="736F4613" w14:textId="77777777" w:rsidR="00FE07F1" w:rsidRPr="00FE07F1" w:rsidRDefault="00FE07F1">
            <w:pPr>
              <w:rPr>
                <w:sz w:val="16"/>
                <w:szCs w:val="16"/>
              </w:rPr>
            </w:pPr>
          </w:p>
        </w:tc>
        <w:tc>
          <w:tcPr>
            <w:tcW w:w="450" w:type="dxa"/>
            <w:tcBorders>
              <w:top w:val="nil"/>
              <w:left w:val="nil"/>
              <w:bottom w:val="nil"/>
              <w:right w:val="nil"/>
            </w:tcBorders>
            <w:shd w:val="clear" w:color="auto" w:fill="auto"/>
            <w:noWrap/>
            <w:vAlign w:val="bottom"/>
            <w:hideMark/>
          </w:tcPr>
          <w:p w14:paraId="0EE0484F" w14:textId="77777777" w:rsidR="00FE07F1" w:rsidRPr="00FE07F1" w:rsidRDefault="00FE07F1">
            <w:pPr>
              <w:rPr>
                <w:sz w:val="16"/>
                <w:szCs w:val="16"/>
              </w:rPr>
            </w:pPr>
          </w:p>
        </w:tc>
        <w:tc>
          <w:tcPr>
            <w:tcW w:w="900" w:type="dxa"/>
            <w:gridSpan w:val="2"/>
            <w:tcBorders>
              <w:top w:val="nil"/>
              <w:left w:val="nil"/>
              <w:bottom w:val="nil"/>
              <w:right w:val="nil"/>
            </w:tcBorders>
            <w:shd w:val="clear" w:color="auto" w:fill="auto"/>
            <w:noWrap/>
            <w:vAlign w:val="bottom"/>
            <w:hideMark/>
          </w:tcPr>
          <w:p w14:paraId="4D42A67C" w14:textId="77777777" w:rsidR="00FE07F1" w:rsidRPr="00FE07F1" w:rsidRDefault="00FE07F1">
            <w:pPr>
              <w:rPr>
                <w:sz w:val="16"/>
                <w:szCs w:val="16"/>
              </w:rPr>
            </w:pPr>
          </w:p>
        </w:tc>
      </w:tr>
      <w:tr w:rsidR="00FE07F1" w14:paraId="54D6E68B"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A682443"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Volume media for dilution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43FED8"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10.5</w:t>
            </w:r>
          </w:p>
        </w:tc>
        <w:tc>
          <w:tcPr>
            <w:tcW w:w="720" w:type="dxa"/>
            <w:gridSpan w:val="2"/>
            <w:tcBorders>
              <w:top w:val="nil"/>
              <w:left w:val="nil"/>
              <w:bottom w:val="nil"/>
              <w:right w:val="nil"/>
            </w:tcBorders>
            <w:shd w:val="clear" w:color="auto" w:fill="auto"/>
            <w:noWrap/>
            <w:vAlign w:val="bottom"/>
            <w:hideMark/>
          </w:tcPr>
          <w:p w14:paraId="1394A2E0" w14:textId="77777777" w:rsidR="00FE07F1" w:rsidRPr="00FE07F1" w:rsidRDefault="00FE07F1">
            <w:pPr>
              <w:jc w:val="center"/>
              <w:rPr>
                <w:rFonts w:ascii="Calibri" w:hAnsi="Calibri" w:cs="Calibri"/>
                <w:color w:val="000000"/>
                <w:sz w:val="16"/>
                <w:szCs w:val="16"/>
              </w:rPr>
            </w:pPr>
          </w:p>
        </w:tc>
        <w:tc>
          <w:tcPr>
            <w:tcW w:w="27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92F43"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2nd measurement</w:t>
            </w:r>
          </w:p>
        </w:tc>
      </w:tr>
      <w:tr w:rsidR="00FE07F1" w14:paraId="6EA42C3D"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3574E18"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ml, seeded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75BC243"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1.53E+05</w:t>
            </w:r>
          </w:p>
        </w:tc>
        <w:tc>
          <w:tcPr>
            <w:tcW w:w="720" w:type="dxa"/>
            <w:gridSpan w:val="2"/>
            <w:tcBorders>
              <w:top w:val="nil"/>
              <w:left w:val="nil"/>
              <w:bottom w:val="nil"/>
              <w:right w:val="nil"/>
            </w:tcBorders>
            <w:shd w:val="clear" w:color="auto" w:fill="auto"/>
            <w:noWrap/>
            <w:vAlign w:val="bottom"/>
            <w:hideMark/>
          </w:tcPr>
          <w:p w14:paraId="7638727B"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8CD955"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9</w:t>
            </w:r>
          </w:p>
        </w:tc>
        <w:tc>
          <w:tcPr>
            <w:tcW w:w="450" w:type="dxa"/>
            <w:tcBorders>
              <w:top w:val="nil"/>
              <w:left w:val="nil"/>
              <w:bottom w:val="single" w:sz="4" w:space="0" w:color="auto"/>
              <w:right w:val="single" w:sz="4" w:space="0" w:color="auto"/>
            </w:tcBorders>
            <w:shd w:val="clear" w:color="auto" w:fill="auto"/>
            <w:noWrap/>
            <w:vAlign w:val="bottom"/>
            <w:hideMark/>
          </w:tcPr>
          <w:p w14:paraId="2C7A8D70"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6</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7490C964"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w:t>
            </w:r>
          </w:p>
        </w:tc>
        <w:tc>
          <w:tcPr>
            <w:tcW w:w="450" w:type="dxa"/>
            <w:tcBorders>
              <w:top w:val="nil"/>
              <w:left w:val="nil"/>
              <w:bottom w:val="single" w:sz="4" w:space="0" w:color="auto"/>
              <w:right w:val="single" w:sz="4" w:space="0" w:color="auto"/>
            </w:tcBorders>
            <w:shd w:val="clear" w:color="auto" w:fill="auto"/>
            <w:noWrap/>
            <w:vAlign w:val="bottom"/>
            <w:hideMark/>
          </w:tcPr>
          <w:p w14:paraId="718AFB02"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900"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14:paraId="7BCC7B53"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 </w:t>
            </w:r>
          </w:p>
        </w:tc>
      </w:tr>
      <w:tr w:rsidR="00FE07F1" w14:paraId="48C3781F" w14:textId="77777777" w:rsidTr="00FE07F1">
        <w:trPr>
          <w:gridAfter w:val="5"/>
          <w:wAfter w:w="2520" w:type="dxa"/>
          <w:trHeight w:val="20"/>
        </w:trPr>
        <w:tc>
          <w:tcPr>
            <w:tcW w:w="2340" w:type="dxa"/>
            <w:gridSpan w:val="4"/>
            <w:tcBorders>
              <w:top w:val="nil"/>
              <w:left w:val="single" w:sz="4" w:space="0" w:color="auto"/>
              <w:bottom w:val="single" w:sz="4" w:space="0" w:color="auto"/>
              <w:right w:val="single" w:sz="4" w:space="0" w:color="auto"/>
            </w:tcBorders>
            <w:shd w:val="clear" w:color="auto" w:fill="auto"/>
            <w:noWrap/>
            <w:vAlign w:val="bottom"/>
            <w:hideMark/>
          </w:tcPr>
          <w:p w14:paraId="2B422190"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Measured cells per well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30E5F77"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2.30E+04</w:t>
            </w:r>
          </w:p>
        </w:tc>
        <w:tc>
          <w:tcPr>
            <w:tcW w:w="720" w:type="dxa"/>
            <w:gridSpan w:val="2"/>
            <w:tcBorders>
              <w:top w:val="nil"/>
              <w:left w:val="nil"/>
              <w:bottom w:val="nil"/>
              <w:right w:val="nil"/>
            </w:tcBorders>
            <w:shd w:val="clear" w:color="auto" w:fill="auto"/>
            <w:noWrap/>
            <w:vAlign w:val="bottom"/>
            <w:hideMark/>
          </w:tcPr>
          <w:p w14:paraId="79711D03" w14:textId="77777777" w:rsidR="00FE07F1" w:rsidRPr="00FE07F1" w:rsidRDefault="00FE07F1">
            <w:pPr>
              <w:jc w:val="right"/>
              <w:rPr>
                <w:rFonts w:ascii="Calibri" w:hAnsi="Calibri" w:cs="Calibri"/>
                <w:color w:val="000000"/>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2F28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450" w:type="dxa"/>
            <w:tcBorders>
              <w:top w:val="nil"/>
              <w:left w:val="nil"/>
              <w:bottom w:val="single" w:sz="4" w:space="0" w:color="auto"/>
              <w:right w:val="single" w:sz="4" w:space="0" w:color="auto"/>
            </w:tcBorders>
            <w:shd w:val="clear" w:color="auto" w:fill="auto"/>
            <w:noWrap/>
            <w:vAlign w:val="bottom"/>
            <w:hideMark/>
          </w:tcPr>
          <w:p w14:paraId="6BCFEBCE"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10</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22961CD9"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w:t>
            </w:r>
          </w:p>
        </w:tc>
        <w:tc>
          <w:tcPr>
            <w:tcW w:w="450" w:type="dxa"/>
            <w:tcBorders>
              <w:top w:val="nil"/>
              <w:left w:val="nil"/>
              <w:bottom w:val="single" w:sz="4" w:space="0" w:color="auto"/>
              <w:right w:val="single" w:sz="4" w:space="0" w:color="auto"/>
            </w:tcBorders>
            <w:shd w:val="clear" w:color="auto" w:fill="auto"/>
            <w:noWrap/>
            <w:vAlign w:val="bottom"/>
            <w:hideMark/>
          </w:tcPr>
          <w:p w14:paraId="73DD7098"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900" w:type="dxa"/>
            <w:gridSpan w:val="2"/>
            <w:vMerge/>
            <w:tcBorders>
              <w:top w:val="nil"/>
              <w:left w:val="single" w:sz="4" w:space="0" w:color="auto"/>
              <w:bottom w:val="single" w:sz="4" w:space="0" w:color="auto"/>
              <w:right w:val="single" w:sz="4" w:space="0" w:color="auto"/>
            </w:tcBorders>
            <w:vAlign w:val="center"/>
            <w:hideMark/>
          </w:tcPr>
          <w:p w14:paraId="1135672A" w14:textId="77777777" w:rsidR="00FE07F1" w:rsidRPr="00FE07F1" w:rsidRDefault="00FE07F1">
            <w:pPr>
              <w:rPr>
                <w:rFonts w:ascii="Calibri" w:hAnsi="Calibri" w:cs="Calibri"/>
                <w:color w:val="000000"/>
                <w:sz w:val="16"/>
                <w:szCs w:val="16"/>
              </w:rPr>
            </w:pPr>
          </w:p>
        </w:tc>
      </w:tr>
      <w:tr w:rsidR="00FE07F1" w14:paraId="4DDF7799"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0DE40A24"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0065C87F"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5BC95334" w14:textId="77777777" w:rsidR="00FE07F1" w:rsidRPr="00FE07F1" w:rsidRDefault="00FE07F1">
            <w:pPr>
              <w:rPr>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89CC08"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12</w:t>
            </w:r>
          </w:p>
        </w:tc>
        <w:tc>
          <w:tcPr>
            <w:tcW w:w="450" w:type="dxa"/>
            <w:tcBorders>
              <w:top w:val="nil"/>
              <w:left w:val="nil"/>
              <w:bottom w:val="single" w:sz="4" w:space="0" w:color="auto"/>
              <w:right w:val="single" w:sz="4" w:space="0" w:color="auto"/>
            </w:tcBorders>
            <w:shd w:val="clear" w:color="auto" w:fill="auto"/>
            <w:noWrap/>
            <w:vAlign w:val="bottom"/>
            <w:hideMark/>
          </w:tcPr>
          <w:p w14:paraId="2265247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8</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1D35206F"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5</w:t>
            </w:r>
          </w:p>
        </w:tc>
        <w:tc>
          <w:tcPr>
            <w:tcW w:w="450" w:type="dxa"/>
            <w:tcBorders>
              <w:top w:val="nil"/>
              <w:left w:val="nil"/>
              <w:bottom w:val="single" w:sz="4" w:space="0" w:color="auto"/>
              <w:right w:val="single" w:sz="4" w:space="0" w:color="auto"/>
            </w:tcBorders>
            <w:shd w:val="clear" w:color="auto" w:fill="auto"/>
            <w:noWrap/>
            <w:vAlign w:val="bottom"/>
            <w:hideMark/>
          </w:tcPr>
          <w:p w14:paraId="1A29FA13"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4</w:t>
            </w:r>
          </w:p>
        </w:tc>
        <w:tc>
          <w:tcPr>
            <w:tcW w:w="900" w:type="dxa"/>
            <w:gridSpan w:val="2"/>
            <w:vMerge/>
            <w:tcBorders>
              <w:top w:val="nil"/>
              <w:left w:val="single" w:sz="4" w:space="0" w:color="auto"/>
              <w:bottom w:val="single" w:sz="4" w:space="0" w:color="auto"/>
              <w:right w:val="single" w:sz="4" w:space="0" w:color="auto"/>
            </w:tcBorders>
            <w:vAlign w:val="center"/>
            <w:hideMark/>
          </w:tcPr>
          <w:p w14:paraId="576B63C6" w14:textId="77777777" w:rsidR="00FE07F1" w:rsidRPr="00FE07F1" w:rsidRDefault="00FE07F1">
            <w:pPr>
              <w:rPr>
                <w:rFonts w:ascii="Calibri" w:hAnsi="Calibri" w:cs="Calibri"/>
                <w:color w:val="000000"/>
                <w:sz w:val="16"/>
                <w:szCs w:val="16"/>
              </w:rPr>
            </w:pPr>
          </w:p>
        </w:tc>
      </w:tr>
      <w:tr w:rsidR="00FE07F1" w14:paraId="094EFBF0"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10FC0C2A"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306B6A18"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23D1F575" w14:textId="77777777" w:rsidR="00FE07F1" w:rsidRPr="00FE07F1" w:rsidRDefault="00FE07F1">
            <w:pPr>
              <w:rPr>
                <w:sz w:val="16"/>
                <w:szCs w:val="16"/>
              </w:rPr>
            </w:pPr>
          </w:p>
        </w:tc>
        <w:tc>
          <w:tcPr>
            <w:tcW w:w="4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C26212"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64391AD6"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gridSpan w:val="2"/>
            <w:tcBorders>
              <w:top w:val="nil"/>
              <w:left w:val="nil"/>
              <w:bottom w:val="single" w:sz="4" w:space="0" w:color="auto"/>
              <w:right w:val="single" w:sz="4" w:space="0" w:color="auto"/>
            </w:tcBorders>
            <w:shd w:val="clear" w:color="auto" w:fill="auto"/>
            <w:noWrap/>
            <w:vAlign w:val="bottom"/>
            <w:hideMark/>
          </w:tcPr>
          <w:p w14:paraId="7DC77CD3"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450" w:type="dxa"/>
            <w:tcBorders>
              <w:top w:val="nil"/>
              <w:left w:val="nil"/>
              <w:bottom w:val="single" w:sz="4" w:space="0" w:color="auto"/>
              <w:right w:val="single" w:sz="4" w:space="0" w:color="auto"/>
            </w:tcBorders>
            <w:shd w:val="clear" w:color="auto" w:fill="auto"/>
            <w:noWrap/>
            <w:vAlign w:val="bottom"/>
            <w:hideMark/>
          </w:tcPr>
          <w:p w14:paraId="690C98DF" w14:textId="77777777" w:rsidR="00FE07F1" w:rsidRPr="00FE07F1" w:rsidRDefault="00FE07F1">
            <w:pPr>
              <w:rPr>
                <w:rFonts w:ascii="Calibri" w:hAnsi="Calibri" w:cs="Calibri"/>
                <w:color w:val="000000"/>
                <w:sz w:val="16"/>
                <w:szCs w:val="16"/>
              </w:rPr>
            </w:pPr>
            <w:r w:rsidRPr="00FE07F1">
              <w:rPr>
                <w:rFonts w:ascii="Calibri" w:hAnsi="Calibri" w:cs="Calibri"/>
                <w:color w:val="000000"/>
                <w:sz w:val="16"/>
                <w:szCs w:val="16"/>
              </w:rPr>
              <w:t> </w:t>
            </w:r>
          </w:p>
        </w:tc>
        <w:tc>
          <w:tcPr>
            <w:tcW w:w="900" w:type="dxa"/>
            <w:gridSpan w:val="2"/>
            <w:vMerge/>
            <w:tcBorders>
              <w:top w:val="nil"/>
              <w:left w:val="single" w:sz="4" w:space="0" w:color="auto"/>
              <w:bottom w:val="single" w:sz="4" w:space="0" w:color="auto"/>
              <w:right w:val="single" w:sz="4" w:space="0" w:color="auto"/>
            </w:tcBorders>
            <w:vAlign w:val="center"/>
            <w:hideMark/>
          </w:tcPr>
          <w:p w14:paraId="23518458" w14:textId="77777777" w:rsidR="00FE07F1" w:rsidRPr="00FE07F1" w:rsidRDefault="00FE07F1">
            <w:pPr>
              <w:rPr>
                <w:rFonts w:ascii="Calibri" w:hAnsi="Calibri" w:cs="Calibri"/>
                <w:color w:val="000000"/>
                <w:sz w:val="16"/>
                <w:szCs w:val="16"/>
              </w:rPr>
            </w:pPr>
          </w:p>
        </w:tc>
      </w:tr>
      <w:tr w:rsidR="00FE07F1" w14:paraId="0E463D9A"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3623E31B" w14:textId="77777777" w:rsidR="00FE07F1" w:rsidRPr="00FE07F1" w:rsidRDefault="00FE07F1">
            <w:pPr>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19CC5023"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4E2B1393"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AC578"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Average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D9668FA"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7.66667</w:t>
            </w:r>
          </w:p>
        </w:tc>
      </w:tr>
      <w:tr w:rsidR="00FE07F1" w14:paraId="0777CCE7"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37B5FD4F"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5BC39AA9"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7A1132DD"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3097"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Undiluted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729BE57"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15.3333</w:t>
            </w:r>
          </w:p>
        </w:tc>
      </w:tr>
      <w:tr w:rsidR="00FE07F1" w14:paraId="33511001" w14:textId="77777777" w:rsidTr="00FE07F1">
        <w:trPr>
          <w:gridAfter w:val="5"/>
          <w:wAfter w:w="2520" w:type="dxa"/>
          <w:trHeight w:val="20"/>
        </w:trPr>
        <w:tc>
          <w:tcPr>
            <w:tcW w:w="2340" w:type="dxa"/>
            <w:gridSpan w:val="4"/>
            <w:tcBorders>
              <w:top w:val="nil"/>
              <w:left w:val="nil"/>
              <w:bottom w:val="nil"/>
              <w:right w:val="nil"/>
            </w:tcBorders>
            <w:shd w:val="clear" w:color="auto" w:fill="auto"/>
            <w:noWrap/>
            <w:vAlign w:val="bottom"/>
            <w:hideMark/>
          </w:tcPr>
          <w:p w14:paraId="19FC68DD" w14:textId="77777777" w:rsidR="00FE07F1" w:rsidRPr="00FE07F1" w:rsidRDefault="00FE07F1">
            <w:pPr>
              <w:jc w:val="right"/>
              <w:rPr>
                <w:rFonts w:ascii="Calibri" w:hAnsi="Calibri" w:cs="Calibri"/>
                <w:color w:val="000000"/>
                <w:sz w:val="16"/>
                <w:szCs w:val="16"/>
              </w:rPr>
            </w:pPr>
          </w:p>
        </w:tc>
        <w:tc>
          <w:tcPr>
            <w:tcW w:w="900" w:type="dxa"/>
            <w:gridSpan w:val="2"/>
            <w:tcBorders>
              <w:top w:val="nil"/>
              <w:left w:val="nil"/>
              <w:bottom w:val="nil"/>
              <w:right w:val="nil"/>
            </w:tcBorders>
            <w:shd w:val="clear" w:color="auto" w:fill="auto"/>
            <w:noWrap/>
            <w:vAlign w:val="bottom"/>
            <w:hideMark/>
          </w:tcPr>
          <w:p w14:paraId="034FA531" w14:textId="77777777" w:rsidR="00FE07F1" w:rsidRPr="00FE07F1" w:rsidRDefault="00FE07F1">
            <w:pPr>
              <w:rPr>
                <w:sz w:val="16"/>
                <w:szCs w:val="16"/>
              </w:rPr>
            </w:pPr>
          </w:p>
        </w:tc>
        <w:tc>
          <w:tcPr>
            <w:tcW w:w="720" w:type="dxa"/>
            <w:gridSpan w:val="2"/>
            <w:tcBorders>
              <w:top w:val="nil"/>
              <w:left w:val="nil"/>
              <w:bottom w:val="nil"/>
              <w:right w:val="nil"/>
            </w:tcBorders>
            <w:shd w:val="clear" w:color="auto" w:fill="auto"/>
            <w:noWrap/>
            <w:vAlign w:val="bottom"/>
            <w:hideMark/>
          </w:tcPr>
          <w:p w14:paraId="2180FBCB" w14:textId="77777777" w:rsidR="00FE07F1" w:rsidRPr="00FE07F1" w:rsidRDefault="00FE07F1">
            <w:pPr>
              <w:rPr>
                <w:sz w:val="16"/>
                <w:szCs w:val="16"/>
              </w:rPr>
            </w:pP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524E" w14:textId="77777777" w:rsidR="00FE07F1" w:rsidRPr="00FE07F1" w:rsidRDefault="00FE07F1">
            <w:pPr>
              <w:jc w:val="center"/>
              <w:rPr>
                <w:rFonts w:ascii="Calibri" w:hAnsi="Calibri" w:cs="Calibri"/>
                <w:color w:val="000000"/>
                <w:sz w:val="16"/>
                <w:szCs w:val="16"/>
              </w:rPr>
            </w:pPr>
            <w:r w:rsidRPr="00FE07F1">
              <w:rPr>
                <w:rFonts w:ascii="Calibri" w:hAnsi="Calibri" w:cs="Calibri"/>
                <w:color w:val="000000"/>
                <w:sz w:val="16"/>
                <w:szCs w:val="16"/>
              </w:rPr>
              <w:t>Density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D8A7256" w14:textId="77777777" w:rsidR="00FE07F1" w:rsidRPr="00FE07F1" w:rsidRDefault="00FE07F1">
            <w:pPr>
              <w:jc w:val="right"/>
              <w:rPr>
                <w:rFonts w:ascii="Calibri" w:hAnsi="Calibri" w:cs="Calibri"/>
                <w:color w:val="000000"/>
                <w:sz w:val="16"/>
                <w:szCs w:val="16"/>
              </w:rPr>
            </w:pPr>
            <w:r w:rsidRPr="00FE07F1">
              <w:rPr>
                <w:rFonts w:ascii="Calibri" w:hAnsi="Calibri" w:cs="Calibri"/>
                <w:color w:val="000000"/>
                <w:sz w:val="16"/>
                <w:szCs w:val="16"/>
              </w:rPr>
              <w:t>1.53E+05</w:t>
            </w:r>
          </w:p>
        </w:tc>
      </w:tr>
    </w:tbl>
    <w:p w14:paraId="537F5F8A" w14:textId="18E0A069" w:rsidR="00C06281" w:rsidRDefault="00C06281" w:rsidP="00C06281">
      <w:pPr>
        <w:ind w:firstLine="720"/>
        <w:rPr>
          <w:rFonts w:ascii="Arial" w:hAnsi="Arial" w:cs="Arial"/>
          <w:sz w:val="22"/>
          <w:szCs w:val="22"/>
        </w:rPr>
      </w:pPr>
      <w:r>
        <w:rPr>
          <w:rFonts w:ascii="Arial" w:hAnsi="Arial" w:cs="Arial"/>
          <w:sz w:val="22"/>
          <w:szCs w:val="22"/>
        </w:rPr>
        <w:t xml:space="preserve">Seed macrophage. Remove media from plate, add 10 mL media (DMEM + 10% FBS) to wash, remove. Add 10 mL media, scrape up all cells (P8). Transfer to 15 mL tube, spin for 5’ at 900xg. </w:t>
      </w:r>
    </w:p>
    <w:p w14:paraId="588121C0" w14:textId="2CB34743" w:rsidR="00C06281" w:rsidRDefault="00C06281" w:rsidP="00C06281">
      <w:pPr>
        <w:rPr>
          <w:rFonts w:ascii="Arial" w:hAnsi="Arial" w:cs="Arial"/>
          <w:sz w:val="22"/>
          <w:szCs w:val="22"/>
        </w:rPr>
      </w:pPr>
      <w:r>
        <w:rPr>
          <w:rFonts w:ascii="Arial" w:hAnsi="Arial" w:cs="Arial"/>
          <w:sz w:val="22"/>
          <w:szCs w:val="22"/>
        </w:rPr>
        <w:t xml:space="preserve">While spinning, prepare 2x 96-well plate (mark off wells to seed), new 100 mm tissue culture dish, 1.5mL tubes to take samples to mix with Trypan blue, etc. </w:t>
      </w:r>
    </w:p>
    <w:p w14:paraId="6CF89CD0" w14:textId="65C53720" w:rsidR="00C06281" w:rsidRDefault="00C06281" w:rsidP="00C06281">
      <w:pPr>
        <w:ind w:firstLine="720"/>
        <w:rPr>
          <w:rFonts w:ascii="Arial" w:hAnsi="Arial" w:cs="Arial"/>
          <w:sz w:val="22"/>
          <w:szCs w:val="22"/>
        </w:rPr>
      </w:pPr>
      <w:r>
        <w:rPr>
          <w:rFonts w:ascii="Arial" w:hAnsi="Arial" w:cs="Arial"/>
          <w:sz w:val="22"/>
          <w:szCs w:val="22"/>
        </w:rPr>
        <w:t xml:space="preserve">After spin, remove supernatant- this time, a much larger pellet! Resuspend in ~5 mL media with 5 mL pipet, then add ~10 ml more for ~15 mL total. Take 50 ul, mix with 50 ul trypan blue, check density using disposable hemocytometer. </w:t>
      </w:r>
      <w:r w:rsidR="005E6D33">
        <w:rPr>
          <w:rFonts w:ascii="Arial" w:hAnsi="Arial" w:cs="Arial"/>
          <w:sz w:val="22"/>
          <w:szCs w:val="22"/>
        </w:rPr>
        <w:t xml:space="preserve">A good number of cells- make more diluted cells than necessary to make life easier. Mix 1.5 mL resuspended cells and 10.5 mL media for a total of 12 mL cells. </w:t>
      </w:r>
      <w:r>
        <w:rPr>
          <w:rFonts w:ascii="Arial" w:hAnsi="Arial" w:cs="Arial"/>
          <w:sz w:val="22"/>
          <w:szCs w:val="22"/>
        </w:rPr>
        <w:t xml:space="preserve">Take 50 ul, mix with 50 ul trypan blue, then add 200 </w:t>
      </w:r>
      <w:proofErr w:type="spellStart"/>
      <w:r>
        <w:rPr>
          <w:rFonts w:ascii="Arial" w:hAnsi="Arial" w:cs="Arial"/>
          <w:sz w:val="22"/>
          <w:szCs w:val="22"/>
        </w:rPr>
        <w:t>uL</w:t>
      </w:r>
      <w:proofErr w:type="spellEnd"/>
      <w:r>
        <w:rPr>
          <w:rFonts w:ascii="Arial" w:hAnsi="Arial" w:cs="Arial"/>
          <w:sz w:val="22"/>
          <w:szCs w:val="22"/>
        </w:rPr>
        <w:t xml:space="preserve"> cells to each well indicated on the plate</w:t>
      </w:r>
      <w:r w:rsidR="005E6D33">
        <w:rPr>
          <w:rFonts w:ascii="Arial" w:hAnsi="Arial" w:cs="Arial"/>
          <w:sz w:val="22"/>
          <w:szCs w:val="22"/>
        </w:rPr>
        <w:t>s</w:t>
      </w:r>
      <w:r>
        <w:rPr>
          <w:rFonts w:ascii="Arial" w:hAnsi="Arial" w:cs="Arial"/>
          <w:sz w:val="22"/>
          <w:szCs w:val="22"/>
        </w:rPr>
        <w:t>. Move 96-well plate</w:t>
      </w:r>
      <w:r w:rsidR="005E6D33">
        <w:rPr>
          <w:rFonts w:ascii="Arial" w:hAnsi="Arial" w:cs="Arial"/>
          <w:sz w:val="22"/>
          <w:szCs w:val="22"/>
        </w:rPr>
        <w:t>s</w:t>
      </w:r>
      <w:r>
        <w:rPr>
          <w:rFonts w:ascii="Arial" w:hAnsi="Arial" w:cs="Arial"/>
          <w:sz w:val="22"/>
          <w:szCs w:val="22"/>
        </w:rPr>
        <w:t xml:space="preserve"> to incubator and check actual density. </w:t>
      </w:r>
      <w:r w:rsidR="005E6D33">
        <w:rPr>
          <w:rFonts w:ascii="Arial" w:hAnsi="Arial" w:cs="Arial"/>
          <w:sz w:val="22"/>
          <w:szCs w:val="22"/>
        </w:rPr>
        <w:t>A little high, but pretty close, 2.3x10</w:t>
      </w:r>
      <w:r w:rsidR="005E6D33" w:rsidRPr="005E6D33">
        <w:rPr>
          <w:rFonts w:ascii="Arial" w:hAnsi="Arial" w:cs="Arial"/>
          <w:sz w:val="22"/>
          <w:szCs w:val="22"/>
          <w:vertAlign w:val="superscript"/>
        </w:rPr>
        <w:t>4</w:t>
      </w:r>
      <w:r w:rsidR="005E6D33">
        <w:rPr>
          <w:rFonts w:ascii="Arial" w:hAnsi="Arial" w:cs="Arial"/>
          <w:sz w:val="22"/>
          <w:szCs w:val="22"/>
        </w:rPr>
        <w:t xml:space="preserve"> cells per well. </w:t>
      </w:r>
    </w:p>
    <w:p w14:paraId="27F8C508" w14:textId="6B33ED03" w:rsidR="00F1395F" w:rsidRDefault="00395AEC" w:rsidP="00EC0055">
      <w:pPr>
        <w:ind w:firstLine="720"/>
        <w:rPr>
          <w:rFonts w:ascii="Arial" w:hAnsi="Arial" w:cs="Arial"/>
          <w:sz w:val="22"/>
          <w:szCs w:val="22"/>
        </w:rPr>
      </w:pPr>
      <w:r>
        <w:rPr>
          <w:rFonts w:ascii="Arial" w:hAnsi="Arial" w:cs="Arial"/>
          <w:sz w:val="22"/>
          <w:szCs w:val="22"/>
        </w:rPr>
        <w:t xml:space="preserve">To continue propagating J774A.1 cells, mix 2.5 mL of the original resuspension with 7.5 mL media and plate in 5 x 100 mm dishes for P9 cells. </w:t>
      </w:r>
    </w:p>
    <w:p w14:paraId="4C220C92" w14:textId="3838F227" w:rsidR="00EA7709" w:rsidRDefault="00EA7709" w:rsidP="006A0A21">
      <w:pPr>
        <w:rPr>
          <w:rFonts w:ascii="Arial" w:hAnsi="Arial" w:cs="Arial"/>
          <w:sz w:val="22"/>
          <w:szCs w:val="22"/>
        </w:rPr>
      </w:pPr>
    </w:p>
    <w:p w14:paraId="74E027AE" w14:textId="58488855" w:rsidR="00425270" w:rsidRPr="00221D84" w:rsidRDefault="00425270" w:rsidP="00425270">
      <w:pPr>
        <w:rPr>
          <w:rFonts w:ascii="Arial" w:hAnsi="Arial" w:cs="Arial"/>
          <w:b/>
        </w:rPr>
      </w:pPr>
      <w:r>
        <w:rPr>
          <w:rFonts w:ascii="Arial" w:hAnsi="Arial" w:cs="Arial"/>
          <w:b/>
          <w:highlight w:val="green"/>
        </w:rPr>
        <w:lastRenderedPageBreak/>
        <w:t>Tuesday</w:t>
      </w:r>
      <w:r w:rsidRPr="00221D84">
        <w:rPr>
          <w:rFonts w:ascii="Arial" w:hAnsi="Arial" w:cs="Arial"/>
          <w:b/>
          <w:highlight w:val="green"/>
        </w:rPr>
        <w:t xml:space="preserve">, </w:t>
      </w:r>
      <w:r>
        <w:rPr>
          <w:rFonts w:ascii="Arial" w:hAnsi="Arial" w:cs="Arial"/>
          <w:b/>
          <w:highlight w:val="green"/>
        </w:rPr>
        <w:t>April 27,</w:t>
      </w:r>
      <w:r w:rsidRPr="00221D84">
        <w:rPr>
          <w:rFonts w:ascii="Arial" w:hAnsi="Arial" w:cs="Arial"/>
          <w:b/>
          <w:highlight w:val="green"/>
        </w:rPr>
        <w:t xml:space="preserve"> </w:t>
      </w:r>
      <w:r>
        <w:rPr>
          <w:rFonts w:ascii="Arial" w:hAnsi="Arial" w:cs="Arial"/>
          <w:b/>
          <w:highlight w:val="green"/>
        </w:rPr>
        <w:t>2021</w:t>
      </w:r>
    </w:p>
    <w:p w14:paraId="565F3439" w14:textId="77777777" w:rsidR="00425270" w:rsidRPr="00221D84" w:rsidRDefault="00425270" w:rsidP="00425270">
      <w:pPr>
        <w:rPr>
          <w:rFonts w:ascii="Arial" w:hAnsi="Arial" w:cs="Arial"/>
          <w:b/>
          <w:sz w:val="18"/>
          <w:szCs w:val="18"/>
        </w:rPr>
      </w:pPr>
    </w:p>
    <w:p w14:paraId="1D634BD8" w14:textId="77777777" w:rsidR="00425270" w:rsidRDefault="00425270" w:rsidP="00425270">
      <w:pPr>
        <w:rPr>
          <w:rFonts w:ascii="Arial" w:hAnsi="Arial" w:cs="Arial"/>
          <w:b/>
          <w:sz w:val="18"/>
          <w:szCs w:val="18"/>
        </w:rPr>
      </w:pPr>
      <w:r w:rsidRPr="00221D84">
        <w:rPr>
          <w:rFonts w:ascii="Arial" w:hAnsi="Arial" w:cs="Arial"/>
          <w:b/>
          <w:sz w:val="18"/>
          <w:szCs w:val="18"/>
        </w:rPr>
        <w:t>To Do:</w:t>
      </w:r>
    </w:p>
    <w:p w14:paraId="05E611FD" w14:textId="71A30981"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Count T=24 plates</w:t>
      </w:r>
    </w:p>
    <w:p w14:paraId="16B097E5" w14:textId="6DFFFAD0"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Infect macrophage</w:t>
      </w:r>
    </w:p>
    <w:p w14:paraId="1045EFE8" w14:textId="619EDED0"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Wash macrophage</w:t>
      </w:r>
    </w:p>
    <w:p w14:paraId="26D6C361" w14:textId="45F9E4DE"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T=2</w:t>
      </w:r>
    </w:p>
    <w:p w14:paraId="1ECDE96C" w14:textId="0817A30B" w:rsidR="00425270" w:rsidRPr="00355E28" w:rsidRDefault="00425270" w:rsidP="003C6ABA">
      <w:pPr>
        <w:pStyle w:val="ListParagraph"/>
        <w:numPr>
          <w:ilvl w:val="0"/>
          <w:numId w:val="9"/>
        </w:numPr>
        <w:rPr>
          <w:rFonts w:ascii="Arial" w:hAnsi="Arial" w:cs="Arial"/>
          <w:b/>
          <w:strike/>
          <w:sz w:val="18"/>
          <w:szCs w:val="18"/>
        </w:rPr>
      </w:pPr>
      <w:r w:rsidRPr="00355E28">
        <w:rPr>
          <w:rFonts w:ascii="Arial" w:hAnsi="Arial" w:cs="Arial"/>
          <w:bCs/>
          <w:strike/>
          <w:sz w:val="18"/>
          <w:szCs w:val="18"/>
        </w:rPr>
        <w:t>Feed macrophage</w:t>
      </w:r>
    </w:p>
    <w:p w14:paraId="7F2A0D81" w14:textId="77777777" w:rsidR="00425270" w:rsidRPr="007A6A5F" w:rsidRDefault="00425270" w:rsidP="00425270">
      <w:pPr>
        <w:rPr>
          <w:rFonts w:ascii="Arial" w:hAnsi="Arial" w:cs="Arial"/>
        </w:rPr>
      </w:pPr>
      <w:r w:rsidRPr="00221D84">
        <w:rPr>
          <w:rFonts w:ascii="Arial" w:hAnsi="Arial" w:cs="Arial"/>
          <w:b/>
          <w:u w:val="single"/>
        </w:rPr>
        <w:t>Results and Data:</w:t>
      </w:r>
    </w:p>
    <w:p w14:paraId="7A84BD23" w14:textId="77777777" w:rsidR="00D61982" w:rsidRDefault="00D61982" w:rsidP="00D61982">
      <w:pPr>
        <w:rPr>
          <w:rFonts w:ascii="Arial" w:hAnsi="Arial" w:cs="Arial"/>
          <w:sz w:val="22"/>
          <w:szCs w:val="22"/>
        </w:rPr>
      </w:pPr>
      <w:r>
        <w:rPr>
          <w:rFonts w:ascii="Arial" w:hAnsi="Arial" w:cs="Arial"/>
          <w:sz w:val="22"/>
          <w:szCs w:val="22"/>
        </w:rPr>
        <w:t>Prepared cells to infect macrophage:</w:t>
      </w:r>
    </w:p>
    <w:tbl>
      <w:tblPr>
        <w:tblW w:w="8550" w:type="dxa"/>
        <w:tblLook w:val="04A0" w:firstRow="1" w:lastRow="0" w:firstColumn="1" w:lastColumn="0" w:noHBand="0" w:noVBand="1"/>
      </w:tblPr>
      <w:tblGrid>
        <w:gridCol w:w="816"/>
        <w:gridCol w:w="1796"/>
        <w:gridCol w:w="588"/>
        <w:gridCol w:w="726"/>
        <w:gridCol w:w="1050"/>
        <w:gridCol w:w="154"/>
        <w:gridCol w:w="976"/>
        <w:gridCol w:w="736"/>
        <w:gridCol w:w="1708"/>
      </w:tblGrid>
      <w:tr w:rsidR="003C2825" w14:paraId="457878EA" w14:textId="77777777" w:rsidTr="00051100">
        <w:trPr>
          <w:gridAfter w:val="4"/>
          <w:wAfter w:w="3574" w:type="dxa"/>
          <w:trHeight w:val="20"/>
        </w:trPr>
        <w:tc>
          <w:tcPr>
            <w:tcW w:w="3200" w:type="dxa"/>
            <w:gridSpan w:val="3"/>
            <w:tcBorders>
              <w:top w:val="nil"/>
              <w:left w:val="nil"/>
              <w:bottom w:val="nil"/>
              <w:right w:val="nil"/>
            </w:tcBorders>
            <w:shd w:val="clear" w:color="auto" w:fill="auto"/>
            <w:noWrap/>
            <w:vAlign w:val="bottom"/>
            <w:hideMark/>
          </w:tcPr>
          <w:p w14:paraId="3317E41A" w14:textId="77777777" w:rsidR="003C2825" w:rsidRPr="003C2825" w:rsidRDefault="003C2825">
            <w:pPr>
              <w:rPr>
                <w:rFonts w:ascii="Calibri" w:hAnsi="Calibri" w:cs="Calibri"/>
                <w:b/>
                <w:bCs/>
                <w:color w:val="000000"/>
                <w:sz w:val="20"/>
                <w:szCs w:val="20"/>
              </w:rPr>
            </w:pPr>
            <w:r w:rsidRPr="003C2825">
              <w:rPr>
                <w:rFonts w:ascii="Calibri" w:hAnsi="Calibri" w:cs="Calibri"/>
                <w:b/>
                <w:bCs/>
                <w:color w:val="000000"/>
                <w:sz w:val="20"/>
                <w:szCs w:val="20"/>
              </w:rPr>
              <w:t>Bacterial Calculations</w:t>
            </w:r>
          </w:p>
        </w:tc>
        <w:tc>
          <w:tcPr>
            <w:tcW w:w="1776" w:type="dxa"/>
            <w:gridSpan w:val="2"/>
            <w:tcBorders>
              <w:top w:val="nil"/>
              <w:left w:val="nil"/>
              <w:bottom w:val="nil"/>
              <w:right w:val="nil"/>
            </w:tcBorders>
            <w:shd w:val="clear" w:color="auto" w:fill="auto"/>
            <w:noWrap/>
            <w:vAlign w:val="bottom"/>
            <w:hideMark/>
          </w:tcPr>
          <w:p w14:paraId="369677A3" w14:textId="77777777" w:rsidR="003C2825" w:rsidRPr="003C2825" w:rsidRDefault="003C2825">
            <w:pPr>
              <w:rPr>
                <w:rFonts w:ascii="Calibri" w:hAnsi="Calibri" w:cs="Calibri"/>
                <w:b/>
                <w:bCs/>
                <w:color w:val="000000"/>
                <w:sz w:val="20"/>
                <w:szCs w:val="20"/>
              </w:rPr>
            </w:pPr>
            <w:r w:rsidRPr="003C2825">
              <w:rPr>
                <w:rFonts w:ascii="Calibri" w:hAnsi="Calibri" w:cs="Calibri"/>
                <w:b/>
                <w:bCs/>
                <w:color w:val="000000"/>
                <w:sz w:val="20"/>
                <w:szCs w:val="20"/>
              </w:rPr>
              <w:t>Actual</w:t>
            </w:r>
          </w:p>
        </w:tc>
      </w:tr>
      <w:tr w:rsidR="003C2825" w14:paraId="1E4E7D23" w14:textId="77777777" w:rsidTr="00051100">
        <w:trPr>
          <w:gridAfter w:val="4"/>
          <w:wAfter w:w="3574" w:type="dxa"/>
          <w:trHeight w:val="20"/>
        </w:trPr>
        <w:tc>
          <w:tcPr>
            <w:tcW w:w="32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37489"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MOI</w:t>
            </w:r>
          </w:p>
        </w:tc>
        <w:tc>
          <w:tcPr>
            <w:tcW w:w="17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5A8935"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5</w:t>
            </w:r>
          </w:p>
        </w:tc>
      </w:tr>
      <w:tr w:rsidR="003C2825" w14:paraId="6FA588C4"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237B1C"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Macrophage cells per well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2036C162"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2.30E+04</w:t>
            </w:r>
          </w:p>
        </w:tc>
      </w:tr>
      <w:tr w:rsidR="003C2825" w14:paraId="4F8E7341"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7CC1F0"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Volume bacteria to add (mL)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1928DC0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0.05</w:t>
            </w:r>
          </w:p>
        </w:tc>
      </w:tr>
      <w:tr w:rsidR="003C2825" w14:paraId="58198ADA"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vAlign w:val="bottom"/>
            <w:hideMark/>
          </w:tcPr>
          <w:p w14:paraId="26E8559D"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Bacterial density needed (cells/mL)</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A292913"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2.30E+06</w:t>
            </w:r>
          </w:p>
        </w:tc>
      </w:tr>
      <w:tr w:rsidR="003C2825" w14:paraId="4F8DBF6F"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F0BBF0"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Cells/mL per OD600</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3C66D1D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5.81E+09</w:t>
            </w:r>
          </w:p>
        </w:tc>
      </w:tr>
      <w:tr w:rsidR="003C2825" w14:paraId="1D621F3C"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F5EF5A"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OD needed for given density</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74EC03FE"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0.00040</w:t>
            </w:r>
          </w:p>
        </w:tc>
      </w:tr>
      <w:tr w:rsidR="003C2825" w14:paraId="5CF94491"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55134B"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Resuspend to</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52D1FD8F"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0.040</w:t>
            </w:r>
          </w:p>
        </w:tc>
      </w:tr>
      <w:tr w:rsidR="003C2825" w14:paraId="6A59B513" w14:textId="77777777" w:rsidTr="00051100">
        <w:trPr>
          <w:gridAfter w:val="4"/>
          <w:wAfter w:w="3574" w:type="dxa"/>
          <w:trHeight w:val="20"/>
        </w:trPr>
        <w:tc>
          <w:tcPr>
            <w:tcW w:w="320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C864E9" w14:textId="77777777" w:rsidR="003C2825" w:rsidRPr="003C2825" w:rsidRDefault="003C2825">
            <w:pPr>
              <w:rPr>
                <w:rFonts w:ascii="Calibri" w:hAnsi="Calibri" w:cs="Calibri"/>
                <w:color w:val="000000"/>
                <w:sz w:val="20"/>
                <w:szCs w:val="20"/>
              </w:rPr>
            </w:pPr>
            <w:r w:rsidRPr="003C2825">
              <w:rPr>
                <w:rFonts w:ascii="Calibri" w:hAnsi="Calibri" w:cs="Calibri"/>
                <w:color w:val="000000"/>
                <w:sz w:val="20"/>
                <w:szCs w:val="20"/>
              </w:rPr>
              <w:t>Final MOI 5, dilute 1:100</w:t>
            </w:r>
          </w:p>
        </w:tc>
        <w:tc>
          <w:tcPr>
            <w:tcW w:w="1776" w:type="dxa"/>
            <w:gridSpan w:val="2"/>
            <w:tcBorders>
              <w:top w:val="nil"/>
              <w:left w:val="nil"/>
              <w:bottom w:val="single" w:sz="4" w:space="0" w:color="auto"/>
              <w:right w:val="single" w:sz="4" w:space="0" w:color="auto"/>
            </w:tcBorders>
            <w:shd w:val="clear" w:color="auto" w:fill="auto"/>
            <w:noWrap/>
            <w:vAlign w:val="bottom"/>
            <w:hideMark/>
          </w:tcPr>
          <w:p w14:paraId="5FD4309C" w14:textId="77777777" w:rsidR="003C2825" w:rsidRPr="003C2825" w:rsidRDefault="003C2825">
            <w:pPr>
              <w:jc w:val="right"/>
              <w:rPr>
                <w:rFonts w:ascii="Calibri" w:hAnsi="Calibri" w:cs="Calibri"/>
                <w:color w:val="000000"/>
                <w:sz w:val="20"/>
                <w:szCs w:val="20"/>
              </w:rPr>
            </w:pPr>
            <w:r w:rsidRPr="003C2825">
              <w:rPr>
                <w:rFonts w:ascii="Calibri" w:hAnsi="Calibri" w:cs="Calibri"/>
                <w:color w:val="000000"/>
                <w:sz w:val="20"/>
                <w:szCs w:val="20"/>
              </w:rPr>
              <w:t>0.00040</w:t>
            </w:r>
          </w:p>
        </w:tc>
      </w:tr>
      <w:tr w:rsidR="00051100" w14:paraId="6EAD6BC1" w14:textId="77777777" w:rsidTr="00051100">
        <w:trPr>
          <w:gridAfter w:val="1"/>
          <w:wAfter w:w="1708" w:type="dxa"/>
          <w:trHeight w:val="20"/>
        </w:trPr>
        <w:tc>
          <w:tcPr>
            <w:tcW w:w="816" w:type="dxa"/>
            <w:tcBorders>
              <w:top w:val="nil"/>
              <w:left w:val="nil"/>
              <w:bottom w:val="nil"/>
              <w:right w:val="nil"/>
            </w:tcBorders>
            <w:shd w:val="clear" w:color="auto" w:fill="auto"/>
            <w:noWrap/>
            <w:vAlign w:val="bottom"/>
            <w:hideMark/>
          </w:tcPr>
          <w:p w14:paraId="3C1A9847" w14:textId="77777777" w:rsidR="00051100" w:rsidRPr="00051100" w:rsidRDefault="00051100">
            <w:pPr>
              <w:rPr>
                <w:sz w:val="16"/>
                <w:szCs w:val="16"/>
              </w:rPr>
            </w:pPr>
          </w:p>
        </w:tc>
        <w:tc>
          <w:tcPr>
            <w:tcW w:w="1796" w:type="dxa"/>
            <w:tcBorders>
              <w:top w:val="nil"/>
              <w:left w:val="nil"/>
              <w:bottom w:val="nil"/>
              <w:right w:val="nil"/>
            </w:tcBorders>
            <w:shd w:val="clear" w:color="auto" w:fill="auto"/>
            <w:noWrap/>
            <w:vAlign w:val="bottom"/>
            <w:hideMark/>
          </w:tcPr>
          <w:p w14:paraId="6350A765" w14:textId="77777777" w:rsidR="00051100" w:rsidRPr="00051100" w:rsidRDefault="00051100">
            <w:pPr>
              <w:rPr>
                <w:sz w:val="16"/>
                <w:szCs w:val="16"/>
              </w:rPr>
            </w:pPr>
          </w:p>
        </w:tc>
        <w:tc>
          <w:tcPr>
            <w:tcW w:w="1314" w:type="dxa"/>
            <w:gridSpan w:val="2"/>
            <w:tcBorders>
              <w:top w:val="nil"/>
              <w:left w:val="nil"/>
              <w:bottom w:val="nil"/>
              <w:right w:val="nil"/>
            </w:tcBorders>
            <w:shd w:val="clear" w:color="auto" w:fill="auto"/>
            <w:noWrap/>
            <w:vAlign w:val="bottom"/>
            <w:hideMark/>
          </w:tcPr>
          <w:p w14:paraId="2832B219" w14:textId="77777777" w:rsidR="00051100" w:rsidRPr="00051100" w:rsidRDefault="00051100">
            <w:pPr>
              <w:rPr>
                <w:sz w:val="16"/>
                <w:szCs w:val="16"/>
              </w:rPr>
            </w:pP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E72BD8"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For final vol 1.3 mL at 0.04</w:t>
            </w:r>
          </w:p>
        </w:tc>
        <w:tc>
          <w:tcPr>
            <w:tcW w:w="976" w:type="dxa"/>
            <w:tcBorders>
              <w:top w:val="nil"/>
              <w:left w:val="nil"/>
              <w:bottom w:val="nil"/>
              <w:right w:val="nil"/>
            </w:tcBorders>
            <w:shd w:val="clear" w:color="auto" w:fill="auto"/>
            <w:noWrap/>
            <w:vAlign w:val="bottom"/>
            <w:hideMark/>
          </w:tcPr>
          <w:p w14:paraId="2E89D13D" w14:textId="77777777" w:rsidR="00051100" w:rsidRPr="00051100" w:rsidRDefault="00051100">
            <w:pPr>
              <w:jc w:val="center"/>
              <w:rPr>
                <w:rFonts w:ascii="Calibri" w:hAnsi="Calibri" w:cs="Calibri"/>
                <w:color w:val="000000"/>
                <w:sz w:val="16"/>
                <w:szCs w:val="16"/>
              </w:rPr>
            </w:pPr>
          </w:p>
        </w:tc>
        <w:tc>
          <w:tcPr>
            <w:tcW w:w="736" w:type="dxa"/>
            <w:tcBorders>
              <w:top w:val="nil"/>
              <w:left w:val="nil"/>
              <w:bottom w:val="nil"/>
              <w:right w:val="nil"/>
            </w:tcBorders>
            <w:shd w:val="clear" w:color="auto" w:fill="auto"/>
            <w:noWrap/>
            <w:vAlign w:val="bottom"/>
            <w:hideMark/>
          </w:tcPr>
          <w:p w14:paraId="782CEDD8" w14:textId="77777777" w:rsidR="00051100" w:rsidRPr="00051100" w:rsidRDefault="00051100">
            <w:pPr>
              <w:rPr>
                <w:sz w:val="16"/>
                <w:szCs w:val="16"/>
              </w:rPr>
            </w:pPr>
          </w:p>
        </w:tc>
      </w:tr>
      <w:tr w:rsidR="00051100" w14:paraId="3EFE54EE" w14:textId="77777777" w:rsidTr="00051100">
        <w:trPr>
          <w:trHeight w:val="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BC7B9"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Number</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74F9BA61"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Strain</w:t>
            </w:r>
          </w:p>
        </w:tc>
        <w:tc>
          <w:tcPr>
            <w:tcW w:w="1314" w:type="dxa"/>
            <w:gridSpan w:val="2"/>
            <w:tcBorders>
              <w:top w:val="single" w:sz="4" w:space="0" w:color="auto"/>
              <w:left w:val="nil"/>
              <w:bottom w:val="single" w:sz="4" w:space="0" w:color="auto"/>
              <w:right w:val="single" w:sz="4" w:space="0" w:color="auto"/>
            </w:tcBorders>
            <w:shd w:val="clear" w:color="auto" w:fill="auto"/>
            <w:vAlign w:val="center"/>
            <w:hideMark/>
          </w:tcPr>
          <w:p w14:paraId="2B700198"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Resuspend cells to (OD600)</w:t>
            </w:r>
          </w:p>
        </w:tc>
        <w:tc>
          <w:tcPr>
            <w:tcW w:w="1204" w:type="dxa"/>
            <w:gridSpan w:val="2"/>
            <w:tcBorders>
              <w:top w:val="single" w:sz="4" w:space="0" w:color="auto"/>
              <w:left w:val="nil"/>
              <w:bottom w:val="single" w:sz="4" w:space="0" w:color="auto"/>
              <w:right w:val="single" w:sz="4" w:space="0" w:color="auto"/>
            </w:tcBorders>
            <w:shd w:val="clear" w:color="auto" w:fill="auto"/>
            <w:vAlign w:val="center"/>
            <w:hideMark/>
          </w:tcPr>
          <w:p w14:paraId="02F9DC7E"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Cells (</w:t>
            </w:r>
            <w:proofErr w:type="spellStart"/>
            <w:r w:rsidRPr="00051100">
              <w:rPr>
                <w:rFonts w:ascii="Calibri" w:hAnsi="Calibri" w:cs="Calibri"/>
                <w:color w:val="000000"/>
                <w:sz w:val="16"/>
                <w:szCs w:val="16"/>
              </w:rPr>
              <w:t>uL</w:t>
            </w:r>
            <w:proofErr w:type="spellEnd"/>
            <w:r w:rsidRPr="00051100">
              <w:rPr>
                <w:rFonts w:ascii="Calibri" w:hAnsi="Calibri" w:cs="Calibri"/>
                <w:color w:val="000000"/>
                <w:sz w:val="16"/>
                <w:szCs w:val="16"/>
              </w:rPr>
              <w:t>)</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468C910F"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Media (</w:t>
            </w:r>
            <w:proofErr w:type="spellStart"/>
            <w:r w:rsidRPr="00051100">
              <w:rPr>
                <w:rFonts w:ascii="Calibri" w:hAnsi="Calibri" w:cs="Calibri"/>
                <w:color w:val="000000"/>
                <w:sz w:val="16"/>
                <w:szCs w:val="16"/>
              </w:rPr>
              <w:t>uL</w:t>
            </w:r>
            <w:proofErr w:type="spellEnd"/>
            <w:r w:rsidRPr="00051100">
              <w:rPr>
                <w:rFonts w:ascii="Calibri" w:hAnsi="Calibri" w:cs="Calibri"/>
                <w:color w:val="000000"/>
                <w:sz w:val="16"/>
                <w:szCs w:val="16"/>
              </w:rPr>
              <w:t>)</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9A5CAA4"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OD600</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085BA60F"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Volume to dilute in 1 mL (usually 1:100)</w:t>
            </w:r>
          </w:p>
        </w:tc>
      </w:tr>
      <w:tr w:rsidR="00051100" w14:paraId="41023D7F"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E0D133D"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1</w:t>
            </w:r>
          </w:p>
        </w:tc>
        <w:tc>
          <w:tcPr>
            <w:tcW w:w="1796" w:type="dxa"/>
            <w:tcBorders>
              <w:top w:val="nil"/>
              <w:left w:val="nil"/>
              <w:bottom w:val="single" w:sz="4" w:space="0" w:color="auto"/>
              <w:right w:val="single" w:sz="4" w:space="0" w:color="auto"/>
            </w:tcBorders>
            <w:shd w:val="clear" w:color="auto" w:fill="auto"/>
            <w:noWrap/>
            <w:vAlign w:val="bottom"/>
            <w:hideMark/>
          </w:tcPr>
          <w:p w14:paraId="16A7F0C4"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LVS</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43CC4E5E"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1.52</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0FE74AB6"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34.2</w:t>
            </w:r>
          </w:p>
        </w:tc>
        <w:tc>
          <w:tcPr>
            <w:tcW w:w="976" w:type="dxa"/>
            <w:tcBorders>
              <w:top w:val="nil"/>
              <w:left w:val="nil"/>
              <w:bottom w:val="single" w:sz="4" w:space="0" w:color="auto"/>
              <w:right w:val="single" w:sz="4" w:space="0" w:color="auto"/>
            </w:tcBorders>
            <w:shd w:val="clear" w:color="auto" w:fill="auto"/>
            <w:noWrap/>
            <w:vAlign w:val="bottom"/>
            <w:hideMark/>
          </w:tcPr>
          <w:p w14:paraId="3729E46F"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1265.8</w:t>
            </w:r>
          </w:p>
        </w:tc>
        <w:tc>
          <w:tcPr>
            <w:tcW w:w="736" w:type="dxa"/>
            <w:tcBorders>
              <w:top w:val="nil"/>
              <w:left w:val="nil"/>
              <w:bottom w:val="single" w:sz="4" w:space="0" w:color="auto"/>
              <w:right w:val="single" w:sz="4" w:space="0" w:color="auto"/>
            </w:tcBorders>
            <w:shd w:val="clear" w:color="auto" w:fill="auto"/>
            <w:noWrap/>
            <w:vAlign w:val="bottom"/>
            <w:hideMark/>
          </w:tcPr>
          <w:p w14:paraId="5D2D58A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0.048</w:t>
            </w:r>
          </w:p>
        </w:tc>
        <w:tc>
          <w:tcPr>
            <w:tcW w:w="1708" w:type="dxa"/>
            <w:tcBorders>
              <w:top w:val="nil"/>
              <w:left w:val="nil"/>
              <w:bottom w:val="single" w:sz="4" w:space="0" w:color="auto"/>
              <w:right w:val="single" w:sz="4" w:space="0" w:color="auto"/>
            </w:tcBorders>
            <w:shd w:val="clear" w:color="auto" w:fill="auto"/>
            <w:noWrap/>
            <w:vAlign w:val="bottom"/>
            <w:hideMark/>
          </w:tcPr>
          <w:p w14:paraId="2FADFE5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9.38</w:t>
            </w:r>
          </w:p>
        </w:tc>
      </w:tr>
      <w:tr w:rsidR="00051100" w14:paraId="34954EF3"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DFE0356"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2</w:t>
            </w:r>
          </w:p>
        </w:tc>
        <w:tc>
          <w:tcPr>
            <w:tcW w:w="1796" w:type="dxa"/>
            <w:tcBorders>
              <w:top w:val="nil"/>
              <w:left w:val="nil"/>
              <w:bottom w:val="single" w:sz="4" w:space="0" w:color="auto"/>
              <w:right w:val="single" w:sz="4" w:space="0" w:color="auto"/>
            </w:tcBorders>
            <w:shd w:val="clear" w:color="auto" w:fill="auto"/>
            <w:noWrap/>
            <w:vAlign w:val="bottom"/>
            <w:hideMark/>
          </w:tcPr>
          <w:p w14:paraId="64D2B7AE"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KMLFT37.1 from KR lab</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02DD8C52"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2.27</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085CCDCE"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22.9</w:t>
            </w:r>
          </w:p>
        </w:tc>
        <w:tc>
          <w:tcPr>
            <w:tcW w:w="976" w:type="dxa"/>
            <w:tcBorders>
              <w:top w:val="nil"/>
              <w:left w:val="nil"/>
              <w:bottom w:val="single" w:sz="4" w:space="0" w:color="auto"/>
              <w:right w:val="single" w:sz="4" w:space="0" w:color="auto"/>
            </w:tcBorders>
            <w:shd w:val="clear" w:color="auto" w:fill="auto"/>
            <w:noWrap/>
            <w:vAlign w:val="bottom"/>
            <w:hideMark/>
          </w:tcPr>
          <w:p w14:paraId="6B500B2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1277.1</w:t>
            </w:r>
          </w:p>
        </w:tc>
        <w:tc>
          <w:tcPr>
            <w:tcW w:w="736" w:type="dxa"/>
            <w:tcBorders>
              <w:top w:val="nil"/>
              <w:left w:val="nil"/>
              <w:bottom w:val="single" w:sz="4" w:space="0" w:color="auto"/>
              <w:right w:val="single" w:sz="4" w:space="0" w:color="auto"/>
            </w:tcBorders>
            <w:shd w:val="clear" w:color="auto" w:fill="auto"/>
            <w:noWrap/>
            <w:vAlign w:val="bottom"/>
            <w:hideMark/>
          </w:tcPr>
          <w:p w14:paraId="78C924FC"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0.053</w:t>
            </w:r>
          </w:p>
        </w:tc>
        <w:tc>
          <w:tcPr>
            <w:tcW w:w="1708" w:type="dxa"/>
            <w:tcBorders>
              <w:top w:val="nil"/>
              <w:left w:val="nil"/>
              <w:bottom w:val="single" w:sz="4" w:space="0" w:color="auto"/>
              <w:right w:val="single" w:sz="4" w:space="0" w:color="auto"/>
            </w:tcBorders>
            <w:shd w:val="clear" w:color="auto" w:fill="auto"/>
            <w:noWrap/>
            <w:vAlign w:val="bottom"/>
            <w:hideMark/>
          </w:tcPr>
          <w:p w14:paraId="579CC744"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8.49</w:t>
            </w:r>
          </w:p>
        </w:tc>
      </w:tr>
      <w:tr w:rsidR="00051100" w14:paraId="31BB6A10"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F02928C"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3</w:t>
            </w:r>
          </w:p>
        </w:tc>
        <w:tc>
          <w:tcPr>
            <w:tcW w:w="1796" w:type="dxa"/>
            <w:tcBorders>
              <w:top w:val="nil"/>
              <w:left w:val="nil"/>
              <w:bottom w:val="single" w:sz="4" w:space="0" w:color="auto"/>
              <w:right w:val="single" w:sz="4" w:space="0" w:color="auto"/>
            </w:tcBorders>
            <w:shd w:val="clear" w:color="auto" w:fill="auto"/>
            <w:noWrap/>
            <w:vAlign w:val="bottom"/>
            <w:hideMark/>
          </w:tcPr>
          <w:p w14:paraId="00BCEFA3"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KRLVS40.1</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6B41ED78"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1.93</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5B4009B5"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26.9</w:t>
            </w:r>
          </w:p>
        </w:tc>
        <w:tc>
          <w:tcPr>
            <w:tcW w:w="976" w:type="dxa"/>
            <w:tcBorders>
              <w:top w:val="nil"/>
              <w:left w:val="nil"/>
              <w:bottom w:val="single" w:sz="4" w:space="0" w:color="auto"/>
              <w:right w:val="single" w:sz="4" w:space="0" w:color="auto"/>
            </w:tcBorders>
            <w:shd w:val="clear" w:color="auto" w:fill="auto"/>
            <w:noWrap/>
            <w:vAlign w:val="bottom"/>
            <w:hideMark/>
          </w:tcPr>
          <w:p w14:paraId="42C1468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1273.1</w:t>
            </w:r>
          </w:p>
        </w:tc>
        <w:tc>
          <w:tcPr>
            <w:tcW w:w="736" w:type="dxa"/>
            <w:tcBorders>
              <w:top w:val="nil"/>
              <w:left w:val="nil"/>
              <w:bottom w:val="single" w:sz="4" w:space="0" w:color="auto"/>
              <w:right w:val="single" w:sz="4" w:space="0" w:color="auto"/>
            </w:tcBorders>
            <w:shd w:val="clear" w:color="auto" w:fill="auto"/>
            <w:noWrap/>
            <w:vAlign w:val="bottom"/>
            <w:hideMark/>
          </w:tcPr>
          <w:p w14:paraId="0BBBD130"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0.051</w:t>
            </w:r>
          </w:p>
        </w:tc>
        <w:tc>
          <w:tcPr>
            <w:tcW w:w="1708" w:type="dxa"/>
            <w:tcBorders>
              <w:top w:val="nil"/>
              <w:left w:val="nil"/>
              <w:bottom w:val="single" w:sz="4" w:space="0" w:color="auto"/>
              <w:right w:val="single" w:sz="4" w:space="0" w:color="auto"/>
            </w:tcBorders>
            <w:shd w:val="clear" w:color="auto" w:fill="auto"/>
            <w:noWrap/>
            <w:vAlign w:val="bottom"/>
            <w:hideMark/>
          </w:tcPr>
          <w:p w14:paraId="3F54C2A1"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8.82</w:t>
            </w:r>
          </w:p>
        </w:tc>
      </w:tr>
      <w:tr w:rsidR="00051100" w14:paraId="7292D2F2" w14:textId="77777777" w:rsidTr="00051100">
        <w:trPr>
          <w:trHeight w:val="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DE0BDE7" w14:textId="77777777" w:rsidR="00051100" w:rsidRPr="00051100" w:rsidRDefault="00051100">
            <w:pPr>
              <w:jc w:val="center"/>
              <w:rPr>
                <w:rFonts w:ascii="Calibri" w:hAnsi="Calibri" w:cs="Calibri"/>
                <w:color w:val="000000"/>
                <w:sz w:val="16"/>
                <w:szCs w:val="16"/>
              </w:rPr>
            </w:pPr>
            <w:r w:rsidRPr="00051100">
              <w:rPr>
                <w:rFonts w:ascii="Calibri" w:hAnsi="Calibri" w:cs="Calibri"/>
                <w:color w:val="000000"/>
                <w:sz w:val="16"/>
                <w:szCs w:val="16"/>
              </w:rPr>
              <w:t>4</w:t>
            </w:r>
          </w:p>
        </w:tc>
        <w:tc>
          <w:tcPr>
            <w:tcW w:w="1796" w:type="dxa"/>
            <w:tcBorders>
              <w:top w:val="nil"/>
              <w:left w:val="nil"/>
              <w:bottom w:val="single" w:sz="4" w:space="0" w:color="auto"/>
              <w:right w:val="single" w:sz="4" w:space="0" w:color="auto"/>
            </w:tcBorders>
            <w:shd w:val="clear" w:color="auto" w:fill="auto"/>
            <w:noWrap/>
            <w:vAlign w:val="bottom"/>
            <w:hideMark/>
          </w:tcPr>
          <w:p w14:paraId="31E23BCF" w14:textId="77777777" w:rsidR="00051100" w:rsidRPr="00051100" w:rsidRDefault="00051100">
            <w:pPr>
              <w:rPr>
                <w:rFonts w:ascii="Calibri" w:hAnsi="Calibri" w:cs="Calibri"/>
                <w:color w:val="000000"/>
                <w:sz w:val="16"/>
                <w:szCs w:val="16"/>
              </w:rPr>
            </w:pPr>
            <w:r w:rsidRPr="00051100">
              <w:rPr>
                <w:rFonts w:ascii="Calibri" w:hAnsi="Calibri" w:cs="Calibri"/>
                <w:color w:val="000000"/>
                <w:sz w:val="16"/>
                <w:szCs w:val="16"/>
              </w:rPr>
              <w:t>JCLVS106.1</w:t>
            </w:r>
          </w:p>
        </w:tc>
        <w:tc>
          <w:tcPr>
            <w:tcW w:w="1314" w:type="dxa"/>
            <w:gridSpan w:val="2"/>
            <w:tcBorders>
              <w:top w:val="nil"/>
              <w:left w:val="nil"/>
              <w:bottom w:val="single" w:sz="4" w:space="0" w:color="auto"/>
              <w:right w:val="single" w:sz="4" w:space="0" w:color="auto"/>
            </w:tcBorders>
            <w:shd w:val="clear" w:color="auto" w:fill="auto"/>
            <w:noWrap/>
            <w:vAlign w:val="bottom"/>
            <w:hideMark/>
          </w:tcPr>
          <w:p w14:paraId="4F1D3576"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2.00</w:t>
            </w:r>
          </w:p>
        </w:tc>
        <w:tc>
          <w:tcPr>
            <w:tcW w:w="1204" w:type="dxa"/>
            <w:gridSpan w:val="2"/>
            <w:tcBorders>
              <w:top w:val="nil"/>
              <w:left w:val="nil"/>
              <w:bottom w:val="single" w:sz="4" w:space="0" w:color="auto"/>
              <w:right w:val="single" w:sz="4" w:space="0" w:color="auto"/>
            </w:tcBorders>
            <w:shd w:val="clear" w:color="auto" w:fill="auto"/>
            <w:noWrap/>
            <w:vAlign w:val="bottom"/>
            <w:hideMark/>
          </w:tcPr>
          <w:p w14:paraId="2E98D1BA"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26.0</w:t>
            </w:r>
          </w:p>
        </w:tc>
        <w:tc>
          <w:tcPr>
            <w:tcW w:w="976" w:type="dxa"/>
            <w:tcBorders>
              <w:top w:val="nil"/>
              <w:left w:val="nil"/>
              <w:bottom w:val="single" w:sz="4" w:space="0" w:color="auto"/>
              <w:right w:val="single" w:sz="4" w:space="0" w:color="auto"/>
            </w:tcBorders>
            <w:shd w:val="clear" w:color="auto" w:fill="auto"/>
            <w:noWrap/>
            <w:vAlign w:val="bottom"/>
            <w:hideMark/>
          </w:tcPr>
          <w:p w14:paraId="37B28897"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1274.0</w:t>
            </w:r>
          </w:p>
        </w:tc>
        <w:tc>
          <w:tcPr>
            <w:tcW w:w="736" w:type="dxa"/>
            <w:tcBorders>
              <w:top w:val="nil"/>
              <w:left w:val="nil"/>
              <w:bottom w:val="single" w:sz="4" w:space="0" w:color="auto"/>
              <w:right w:val="single" w:sz="4" w:space="0" w:color="auto"/>
            </w:tcBorders>
            <w:shd w:val="clear" w:color="auto" w:fill="auto"/>
            <w:noWrap/>
            <w:vAlign w:val="bottom"/>
            <w:hideMark/>
          </w:tcPr>
          <w:p w14:paraId="572ECF49"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0.045</w:t>
            </w:r>
          </w:p>
        </w:tc>
        <w:tc>
          <w:tcPr>
            <w:tcW w:w="1708" w:type="dxa"/>
            <w:tcBorders>
              <w:top w:val="nil"/>
              <w:left w:val="nil"/>
              <w:bottom w:val="single" w:sz="4" w:space="0" w:color="auto"/>
              <w:right w:val="single" w:sz="4" w:space="0" w:color="auto"/>
            </w:tcBorders>
            <w:shd w:val="clear" w:color="auto" w:fill="auto"/>
            <w:noWrap/>
            <w:vAlign w:val="bottom"/>
            <w:hideMark/>
          </w:tcPr>
          <w:p w14:paraId="39D319D5" w14:textId="77777777" w:rsidR="00051100" w:rsidRPr="00051100" w:rsidRDefault="00051100">
            <w:pPr>
              <w:jc w:val="right"/>
              <w:rPr>
                <w:rFonts w:ascii="Calibri" w:hAnsi="Calibri" w:cs="Calibri"/>
                <w:color w:val="000000"/>
                <w:sz w:val="16"/>
                <w:szCs w:val="16"/>
              </w:rPr>
            </w:pPr>
            <w:r w:rsidRPr="00051100">
              <w:rPr>
                <w:rFonts w:ascii="Calibri" w:hAnsi="Calibri" w:cs="Calibri"/>
                <w:color w:val="000000"/>
                <w:sz w:val="16"/>
                <w:szCs w:val="16"/>
              </w:rPr>
              <w:t>10.00</w:t>
            </w:r>
          </w:p>
        </w:tc>
      </w:tr>
    </w:tbl>
    <w:p w14:paraId="6057001A" w14:textId="77777777" w:rsidR="006118D2" w:rsidRDefault="006118D2" w:rsidP="006118D2">
      <w:pPr>
        <w:rPr>
          <w:rFonts w:ascii="Arial" w:hAnsi="Arial" w:cs="Arial"/>
          <w:sz w:val="22"/>
          <w:szCs w:val="22"/>
        </w:rPr>
      </w:pPr>
    </w:p>
    <w:p w14:paraId="7F542B71" w14:textId="41930533" w:rsidR="006118D2" w:rsidRDefault="006118D2" w:rsidP="006118D2">
      <w:pPr>
        <w:rPr>
          <w:rFonts w:ascii="Arial" w:hAnsi="Arial" w:cs="Arial"/>
          <w:sz w:val="22"/>
          <w:szCs w:val="22"/>
        </w:rPr>
      </w:pPr>
      <w:r>
        <w:rPr>
          <w:rFonts w:ascii="Arial" w:hAnsi="Arial" w:cs="Arial"/>
          <w:sz w:val="22"/>
          <w:szCs w:val="22"/>
        </w:rPr>
        <w:t xml:space="preserve">Repeat replacement of media in macrophage plates with fresh media, as last expt. </w:t>
      </w:r>
    </w:p>
    <w:p w14:paraId="6C44932F" w14:textId="2FFFAC9B" w:rsidR="006118D2" w:rsidRDefault="006118D2" w:rsidP="006118D2">
      <w:pPr>
        <w:rPr>
          <w:rFonts w:ascii="Arial" w:hAnsi="Arial" w:cs="Arial"/>
          <w:sz w:val="22"/>
          <w:szCs w:val="22"/>
        </w:rPr>
      </w:pPr>
      <w:r>
        <w:rPr>
          <w:rFonts w:ascii="Arial" w:hAnsi="Arial" w:cs="Arial"/>
          <w:sz w:val="22"/>
          <w:szCs w:val="22"/>
        </w:rPr>
        <w:t xml:space="preserve">Add 50 </w:t>
      </w:r>
      <w:proofErr w:type="spellStart"/>
      <w:r>
        <w:rPr>
          <w:rFonts w:ascii="Arial" w:hAnsi="Arial" w:cs="Arial"/>
          <w:sz w:val="22"/>
          <w:szCs w:val="22"/>
        </w:rPr>
        <w:t>uL</w:t>
      </w:r>
      <w:proofErr w:type="spellEnd"/>
      <w:r>
        <w:rPr>
          <w:rFonts w:ascii="Arial" w:hAnsi="Arial" w:cs="Arial"/>
          <w:sz w:val="22"/>
          <w:szCs w:val="22"/>
        </w:rPr>
        <w:t xml:space="preserve"> of each inoculum. </w:t>
      </w:r>
    </w:p>
    <w:p w14:paraId="1DCF6CF6" w14:textId="77777777" w:rsidR="006118D2" w:rsidRDefault="006118D2" w:rsidP="006118D2">
      <w:pPr>
        <w:rPr>
          <w:rFonts w:ascii="Arial" w:hAnsi="Arial" w:cs="Arial"/>
          <w:sz w:val="22"/>
          <w:szCs w:val="22"/>
        </w:rPr>
      </w:pPr>
      <w:r>
        <w:rPr>
          <w:rFonts w:ascii="Arial" w:hAnsi="Arial" w:cs="Arial"/>
          <w:sz w:val="22"/>
          <w:szCs w:val="22"/>
        </w:rPr>
        <w:t>Transfer 200 ul inoculum to 96-well plate, serially dilute 1:10 to 10</w:t>
      </w:r>
      <w:r w:rsidRPr="00B50403">
        <w:rPr>
          <w:rFonts w:ascii="Arial" w:hAnsi="Arial" w:cs="Arial"/>
          <w:sz w:val="22"/>
          <w:szCs w:val="22"/>
          <w:vertAlign w:val="superscript"/>
        </w:rPr>
        <w:t>-4</w:t>
      </w:r>
      <w:r>
        <w:rPr>
          <w:rFonts w:ascii="Arial" w:hAnsi="Arial" w:cs="Arial"/>
          <w:sz w:val="22"/>
          <w:szCs w:val="22"/>
        </w:rPr>
        <w:t xml:space="preserve">. Plate 10 ul each dilution on track plates 2x. </w:t>
      </w:r>
    </w:p>
    <w:p w14:paraId="3993C8A6" w14:textId="77777777" w:rsidR="006118D2" w:rsidRDefault="006118D2" w:rsidP="006118D2">
      <w:pPr>
        <w:rPr>
          <w:rFonts w:ascii="Arial" w:hAnsi="Arial" w:cs="Arial"/>
          <w:sz w:val="22"/>
          <w:szCs w:val="22"/>
        </w:rPr>
      </w:pPr>
    </w:p>
    <w:p w14:paraId="75855361" w14:textId="092361BB" w:rsidR="006118D2" w:rsidRPr="004A72E5" w:rsidRDefault="006118D2" w:rsidP="006118D2">
      <w:pPr>
        <w:rPr>
          <w:rFonts w:ascii="Arial" w:hAnsi="Arial" w:cs="Arial"/>
          <w:sz w:val="22"/>
          <w:szCs w:val="22"/>
          <w:u w:val="single"/>
        </w:rPr>
      </w:pPr>
      <w:r w:rsidRPr="004A72E5">
        <w:rPr>
          <w:rFonts w:ascii="Arial" w:hAnsi="Arial" w:cs="Arial"/>
          <w:sz w:val="22"/>
          <w:szCs w:val="22"/>
          <w:u w:val="single"/>
        </w:rPr>
        <w:t>Infected cells at ~10:15</w:t>
      </w:r>
      <w:r w:rsidR="00104DE1" w:rsidRPr="004A72E5">
        <w:rPr>
          <w:rFonts w:ascii="Arial" w:hAnsi="Arial" w:cs="Arial"/>
          <w:sz w:val="22"/>
          <w:szCs w:val="22"/>
          <w:u w:val="single"/>
        </w:rPr>
        <w:t xml:space="preserve"> </w:t>
      </w:r>
      <w:r w:rsidRPr="004A72E5">
        <w:rPr>
          <w:rFonts w:ascii="Arial" w:hAnsi="Arial" w:cs="Arial"/>
          <w:sz w:val="22"/>
          <w:szCs w:val="22"/>
          <w:u w:val="single"/>
        </w:rPr>
        <w:t xml:space="preserve">AM. </w:t>
      </w:r>
    </w:p>
    <w:p w14:paraId="2D2116E9" w14:textId="77777777" w:rsidR="004C3964" w:rsidRDefault="004C3964" w:rsidP="006118D2">
      <w:pPr>
        <w:rPr>
          <w:rFonts w:ascii="Arial" w:hAnsi="Arial" w:cs="Arial"/>
          <w:sz w:val="22"/>
          <w:szCs w:val="22"/>
        </w:rPr>
      </w:pPr>
    </w:p>
    <w:p w14:paraId="16DCB098" w14:textId="4AADAF08" w:rsidR="006118D2" w:rsidRDefault="004A72E5" w:rsidP="006118D2">
      <w:pPr>
        <w:rPr>
          <w:rFonts w:ascii="Arial" w:hAnsi="Arial" w:cs="Arial"/>
          <w:sz w:val="22"/>
          <w:szCs w:val="22"/>
        </w:rPr>
      </w:pPr>
      <w:r w:rsidRPr="004A72E5">
        <w:rPr>
          <w:rFonts w:ascii="Arial" w:hAnsi="Arial" w:cs="Arial"/>
          <w:b/>
          <w:bCs/>
          <w:sz w:val="22"/>
          <w:szCs w:val="22"/>
        </w:rPr>
        <w:t>Wash:</w:t>
      </w:r>
      <w:r>
        <w:rPr>
          <w:rFonts w:ascii="Arial" w:hAnsi="Arial" w:cs="Arial"/>
          <w:sz w:val="22"/>
          <w:szCs w:val="22"/>
        </w:rPr>
        <w:t xml:space="preserve"> </w:t>
      </w:r>
      <w:r w:rsidR="006118D2" w:rsidRPr="0040198A">
        <w:rPr>
          <w:rFonts w:ascii="Arial" w:hAnsi="Arial" w:cs="Arial"/>
          <w:sz w:val="22"/>
          <w:szCs w:val="22"/>
        </w:rPr>
        <w:t>At 1</w:t>
      </w:r>
      <w:r w:rsidR="004C3964" w:rsidRPr="0040198A">
        <w:rPr>
          <w:rFonts w:ascii="Arial" w:hAnsi="Arial" w:cs="Arial"/>
          <w:sz w:val="22"/>
          <w:szCs w:val="22"/>
        </w:rPr>
        <w:t>2</w:t>
      </w:r>
      <w:r w:rsidR="006118D2" w:rsidRPr="0040198A">
        <w:rPr>
          <w:rFonts w:ascii="Arial" w:hAnsi="Arial" w:cs="Arial"/>
          <w:sz w:val="22"/>
          <w:szCs w:val="22"/>
        </w:rPr>
        <w:t>:</w:t>
      </w:r>
      <w:r w:rsidR="004C3964" w:rsidRPr="0040198A">
        <w:rPr>
          <w:rFonts w:ascii="Arial" w:hAnsi="Arial" w:cs="Arial"/>
          <w:sz w:val="22"/>
          <w:szCs w:val="22"/>
        </w:rPr>
        <w:t>15</w:t>
      </w:r>
      <w:r w:rsidR="00B51402">
        <w:rPr>
          <w:rFonts w:ascii="Arial" w:hAnsi="Arial" w:cs="Arial"/>
          <w:sz w:val="22"/>
          <w:szCs w:val="22"/>
        </w:rPr>
        <w:t xml:space="preserve"> P</w:t>
      </w:r>
      <w:r w:rsidR="006118D2" w:rsidRPr="0040198A">
        <w:rPr>
          <w:rFonts w:ascii="Arial" w:hAnsi="Arial" w:cs="Arial"/>
          <w:sz w:val="22"/>
          <w:szCs w:val="22"/>
        </w:rPr>
        <w:t xml:space="preserve">M, wash wells 2x with 1x PBS. Then add 200 </w:t>
      </w:r>
      <w:proofErr w:type="spellStart"/>
      <w:r w:rsidR="006118D2" w:rsidRPr="0040198A">
        <w:rPr>
          <w:rFonts w:ascii="Arial" w:hAnsi="Arial" w:cs="Arial"/>
          <w:sz w:val="22"/>
          <w:szCs w:val="22"/>
        </w:rPr>
        <w:t>uL</w:t>
      </w:r>
      <w:proofErr w:type="spellEnd"/>
      <w:r w:rsidR="006118D2" w:rsidRPr="0040198A">
        <w:rPr>
          <w:rFonts w:ascii="Arial" w:hAnsi="Arial" w:cs="Arial"/>
          <w:sz w:val="22"/>
          <w:szCs w:val="22"/>
        </w:rPr>
        <w:t xml:space="preserve"> of DMEMF with 10 ug/mL gentamycin (made stock of </w:t>
      </w:r>
      <w:r w:rsidR="004C3964" w:rsidRPr="0040198A">
        <w:rPr>
          <w:rFonts w:ascii="Arial" w:hAnsi="Arial" w:cs="Arial"/>
          <w:sz w:val="22"/>
          <w:szCs w:val="22"/>
        </w:rPr>
        <w:t>8</w:t>
      </w:r>
      <w:r w:rsidR="006118D2" w:rsidRPr="0040198A">
        <w:rPr>
          <w:rFonts w:ascii="Arial" w:hAnsi="Arial" w:cs="Arial"/>
          <w:sz w:val="22"/>
          <w:szCs w:val="22"/>
        </w:rPr>
        <w:t xml:space="preserve"> mL DMEMF with 1.</w:t>
      </w:r>
      <w:r w:rsidR="004C3964" w:rsidRPr="0040198A">
        <w:rPr>
          <w:rFonts w:ascii="Arial" w:hAnsi="Arial" w:cs="Arial"/>
          <w:sz w:val="22"/>
          <w:szCs w:val="22"/>
        </w:rPr>
        <w:t>6</w:t>
      </w:r>
      <w:r w:rsidR="006118D2" w:rsidRPr="0040198A">
        <w:rPr>
          <w:rFonts w:ascii="Arial" w:hAnsi="Arial" w:cs="Arial"/>
          <w:sz w:val="22"/>
          <w:szCs w:val="22"/>
        </w:rPr>
        <w:t xml:space="preserve"> ul of 50 mg/mL gentamycin). Put plate back in the incubator until tomorrow.</w:t>
      </w:r>
      <w:r w:rsidR="006118D2">
        <w:rPr>
          <w:rFonts w:ascii="Arial" w:hAnsi="Arial" w:cs="Arial"/>
          <w:sz w:val="22"/>
          <w:szCs w:val="22"/>
        </w:rPr>
        <w:t xml:space="preserve"> </w:t>
      </w:r>
    </w:p>
    <w:p w14:paraId="2B6F708A" w14:textId="77777777" w:rsidR="006118D2" w:rsidRDefault="006118D2" w:rsidP="006118D2">
      <w:pPr>
        <w:rPr>
          <w:rFonts w:ascii="Arial" w:hAnsi="Arial" w:cs="Arial"/>
          <w:sz w:val="22"/>
          <w:szCs w:val="22"/>
        </w:rPr>
      </w:pPr>
    </w:p>
    <w:p w14:paraId="57770607" w14:textId="7854E000" w:rsidR="00425270" w:rsidRDefault="004A72E5" w:rsidP="00425270">
      <w:pPr>
        <w:rPr>
          <w:rFonts w:ascii="Arial" w:hAnsi="Arial" w:cs="Arial"/>
          <w:sz w:val="22"/>
          <w:szCs w:val="22"/>
        </w:rPr>
      </w:pPr>
      <w:r w:rsidRPr="004A72E5">
        <w:rPr>
          <w:rFonts w:ascii="Arial" w:hAnsi="Arial" w:cs="Arial"/>
          <w:b/>
          <w:bCs/>
          <w:sz w:val="22"/>
          <w:szCs w:val="22"/>
        </w:rPr>
        <w:t>T=2:</w:t>
      </w:r>
      <w:r>
        <w:rPr>
          <w:rFonts w:ascii="Arial" w:hAnsi="Arial" w:cs="Arial"/>
          <w:sz w:val="22"/>
          <w:szCs w:val="22"/>
        </w:rPr>
        <w:t xml:space="preserve"> </w:t>
      </w:r>
      <w:r w:rsidR="00B51402" w:rsidRPr="0040198A">
        <w:rPr>
          <w:rFonts w:ascii="Arial" w:hAnsi="Arial" w:cs="Arial"/>
          <w:sz w:val="22"/>
          <w:szCs w:val="22"/>
        </w:rPr>
        <w:t>At 2:15</w:t>
      </w:r>
      <w:r w:rsidR="00B51402">
        <w:rPr>
          <w:rFonts w:ascii="Arial" w:hAnsi="Arial" w:cs="Arial"/>
          <w:sz w:val="22"/>
          <w:szCs w:val="22"/>
        </w:rPr>
        <w:t xml:space="preserve"> PM</w:t>
      </w:r>
      <w:r w:rsidR="007F1468">
        <w:rPr>
          <w:rFonts w:ascii="Arial" w:hAnsi="Arial" w:cs="Arial"/>
          <w:sz w:val="22"/>
          <w:szCs w:val="22"/>
        </w:rPr>
        <w:t xml:space="preserve">, remove one 96-well plate. Wash wells 2x with 1x PBS, add 200 </w:t>
      </w:r>
      <w:proofErr w:type="spellStart"/>
      <w:r w:rsidR="00A55395">
        <w:rPr>
          <w:rFonts w:ascii="Arial" w:hAnsi="Arial" w:cs="Arial"/>
          <w:sz w:val="22"/>
          <w:szCs w:val="22"/>
        </w:rPr>
        <w:t>uL</w:t>
      </w:r>
      <w:proofErr w:type="spellEnd"/>
      <w:r w:rsidR="00A55395">
        <w:rPr>
          <w:rFonts w:ascii="Arial" w:hAnsi="Arial" w:cs="Arial"/>
          <w:sz w:val="22"/>
          <w:szCs w:val="22"/>
        </w:rPr>
        <w:t xml:space="preserve"> 1% saponin in 1x PBS for 30’. Plate 50 </w:t>
      </w:r>
      <w:proofErr w:type="spellStart"/>
      <w:r w:rsidR="00A55395">
        <w:rPr>
          <w:rFonts w:ascii="Arial" w:hAnsi="Arial" w:cs="Arial"/>
          <w:sz w:val="22"/>
          <w:szCs w:val="22"/>
        </w:rPr>
        <w:t>uL</w:t>
      </w:r>
      <w:proofErr w:type="spellEnd"/>
      <w:r w:rsidR="00A55395">
        <w:rPr>
          <w:rFonts w:ascii="Arial" w:hAnsi="Arial" w:cs="Arial"/>
          <w:sz w:val="22"/>
          <w:szCs w:val="22"/>
        </w:rPr>
        <w:t xml:space="preserve"> each well 2x on round plates. </w:t>
      </w:r>
    </w:p>
    <w:p w14:paraId="070F5873" w14:textId="6B11C0D8" w:rsidR="001D0861" w:rsidRDefault="001D0861" w:rsidP="00425270">
      <w:pPr>
        <w:rPr>
          <w:rFonts w:ascii="Arial" w:hAnsi="Arial" w:cs="Arial"/>
          <w:sz w:val="22"/>
          <w:szCs w:val="22"/>
        </w:rPr>
      </w:pPr>
    </w:p>
    <w:p w14:paraId="2320014D" w14:textId="0AB95EA9" w:rsidR="00687C57" w:rsidRPr="004A72E5" w:rsidRDefault="00687C57" w:rsidP="00425270">
      <w:pPr>
        <w:rPr>
          <w:rFonts w:ascii="Arial" w:hAnsi="Arial" w:cs="Arial"/>
          <w:sz w:val="22"/>
          <w:szCs w:val="22"/>
          <w:u w:val="single"/>
        </w:rPr>
      </w:pPr>
      <w:r w:rsidRPr="004A72E5">
        <w:rPr>
          <w:rFonts w:ascii="Arial" w:hAnsi="Arial" w:cs="Arial"/>
          <w:sz w:val="22"/>
          <w:szCs w:val="22"/>
          <w:u w:val="single"/>
        </w:rPr>
        <w:t>Look back at plates from 4/22 assay:</w:t>
      </w:r>
    </w:p>
    <w:p w14:paraId="426E5442" w14:textId="11F36C43" w:rsidR="00687C57" w:rsidRDefault="00687C57" w:rsidP="00425270">
      <w:pPr>
        <w:rPr>
          <w:rFonts w:ascii="Arial" w:hAnsi="Arial" w:cs="Arial"/>
          <w:sz w:val="22"/>
          <w:szCs w:val="22"/>
        </w:rPr>
      </w:pPr>
      <w:r>
        <w:rPr>
          <w:rFonts w:ascii="Arial" w:hAnsi="Arial" w:cs="Arial"/>
          <w:sz w:val="22"/>
          <w:szCs w:val="22"/>
        </w:rPr>
        <w:t>Inoculum plates</w:t>
      </w:r>
    </w:p>
    <w:p w14:paraId="04713378" w14:textId="1E9D195B" w:rsidR="00687C57" w:rsidRDefault="00687C57" w:rsidP="00425270">
      <w:pPr>
        <w:rPr>
          <w:rFonts w:ascii="Arial" w:hAnsi="Arial" w:cs="Arial"/>
          <w:sz w:val="22"/>
          <w:szCs w:val="22"/>
        </w:rPr>
      </w:pPr>
      <w:r>
        <w:rPr>
          <w:rFonts w:ascii="Arial" w:hAnsi="Arial" w:cs="Arial"/>
          <w:sz w:val="22"/>
          <w:szCs w:val="22"/>
        </w:rPr>
        <w:t>One from 5- maybe contaminated? Put back at 37° and see if it looks like FT</w:t>
      </w:r>
    </w:p>
    <w:p w14:paraId="67A7ED9B" w14:textId="3D9C9B79" w:rsidR="00687C57" w:rsidRDefault="00687C57" w:rsidP="00425270">
      <w:pPr>
        <w:rPr>
          <w:rFonts w:ascii="Arial" w:hAnsi="Arial" w:cs="Arial"/>
          <w:sz w:val="22"/>
          <w:szCs w:val="22"/>
        </w:rPr>
      </w:pPr>
      <w:r>
        <w:rPr>
          <w:rFonts w:ascii="Arial" w:hAnsi="Arial" w:cs="Arial"/>
          <w:sz w:val="22"/>
          <w:szCs w:val="22"/>
        </w:rPr>
        <w:t xml:space="preserve">One from 6 (the one with 15 colonies)- looks mixed. </w:t>
      </w:r>
      <w:r w:rsidR="00642821">
        <w:rPr>
          <w:rFonts w:ascii="Arial" w:hAnsi="Arial" w:cs="Arial"/>
          <w:sz w:val="22"/>
          <w:szCs w:val="22"/>
        </w:rPr>
        <w:t>Take with grain of salt.</w:t>
      </w:r>
    </w:p>
    <w:p w14:paraId="3C05482D" w14:textId="31AEAA4F" w:rsidR="00370D3E" w:rsidRDefault="00370D3E" w:rsidP="00425270">
      <w:pPr>
        <w:rPr>
          <w:rFonts w:ascii="Arial" w:hAnsi="Arial" w:cs="Arial"/>
          <w:sz w:val="22"/>
          <w:szCs w:val="22"/>
        </w:rPr>
      </w:pPr>
    </w:p>
    <w:p w14:paraId="14C868E0" w14:textId="4BD6665C" w:rsidR="00370D3E" w:rsidRDefault="00580740" w:rsidP="00425270">
      <w:pPr>
        <w:rPr>
          <w:rFonts w:ascii="Arial" w:hAnsi="Arial" w:cs="Arial"/>
          <w:sz w:val="22"/>
          <w:szCs w:val="22"/>
        </w:rPr>
      </w:pPr>
      <w:r>
        <w:rPr>
          <w:rFonts w:ascii="Arial" w:hAnsi="Arial" w:cs="Arial"/>
          <w:sz w:val="22"/>
          <w:szCs w:val="22"/>
        </w:rPr>
        <w:t>T=24 plates</w:t>
      </w:r>
      <w:r w:rsidR="007C6CBF">
        <w:rPr>
          <w:rFonts w:ascii="Arial" w:hAnsi="Arial" w:cs="Arial"/>
          <w:sz w:val="22"/>
          <w:szCs w:val="22"/>
        </w:rPr>
        <w:t xml:space="preserve"> </w:t>
      </w:r>
    </w:p>
    <w:p w14:paraId="0F0741E4" w14:textId="4134D8B4" w:rsidR="00580740" w:rsidRDefault="007C6CBF" w:rsidP="00425270">
      <w:pPr>
        <w:rPr>
          <w:rFonts w:ascii="Arial" w:hAnsi="Arial" w:cs="Arial"/>
          <w:sz w:val="22"/>
          <w:szCs w:val="22"/>
        </w:rPr>
      </w:pPr>
      <w:r>
        <w:rPr>
          <w:rFonts w:ascii="Arial" w:hAnsi="Arial" w:cs="Arial"/>
          <w:sz w:val="22"/>
          <w:szCs w:val="22"/>
        </w:rPr>
        <w:t>Sample</w:t>
      </w:r>
      <w:r w:rsidR="00580740">
        <w:rPr>
          <w:rFonts w:ascii="Arial" w:hAnsi="Arial" w:cs="Arial"/>
          <w:sz w:val="22"/>
          <w:szCs w:val="22"/>
        </w:rPr>
        <w:t xml:space="preserve"> 2-</w:t>
      </w:r>
      <w:r>
        <w:rPr>
          <w:rFonts w:ascii="Arial" w:hAnsi="Arial" w:cs="Arial"/>
          <w:sz w:val="22"/>
          <w:szCs w:val="22"/>
        </w:rPr>
        <w:t>2-</w:t>
      </w:r>
      <w:r w:rsidR="00580740">
        <w:rPr>
          <w:rFonts w:ascii="Arial" w:hAnsi="Arial" w:cs="Arial"/>
          <w:sz w:val="22"/>
          <w:szCs w:val="22"/>
        </w:rPr>
        <w:t xml:space="preserve"> one </w:t>
      </w:r>
      <w:r>
        <w:rPr>
          <w:rFonts w:ascii="Arial" w:hAnsi="Arial" w:cs="Arial"/>
          <w:sz w:val="22"/>
          <w:szCs w:val="22"/>
        </w:rPr>
        <w:t xml:space="preserve">plate </w:t>
      </w:r>
      <w:r w:rsidR="00580740">
        <w:rPr>
          <w:rFonts w:ascii="Arial" w:hAnsi="Arial" w:cs="Arial"/>
          <w:sz w:val="22"/>
          <w:szCs w:val="22"/>
        </w:rPr>
        <w:t>has 55 colonies at dilution 2, the other has 0 (</w:t>
      </w:r>
      <w:proofErr w:type="spellStart"/>
      <w:r w:rsidR="00580740">
        <w:rPr>
          <w:rFonts w:ascii="Arial" w:hAnsi="Arial" w:cs="Arial"/>
          <w:sz w:val="22"/>
          <w:szCs w:val="22"/>
        </w:rPr>
        <w:t>mixup</w:t>
      </w:r>
      <w:proofErr w:type="spellEnd"/>
      <w:r w:rsidR="00580740">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pmrA∆priM</w:t>
      </w:r>
      <w:proofErr w:type="spellEnd"/>
      <w:r>
        <w:rPr>
          <w:rFonts w:ascii="Arial" w:hAnsi="Arial" w:cs="Arial"/>
          <w:sz w:val="22"/>
          <w:szCs w:val="22"/>
        </w:rPr>
        <w:t>)</w:t>
      </w:r>
    </w:p>
    <w:p w14:paraId="05DEB51A" w14:textId="2C1ADF7E" w:rsidR="007C6CBF" w:rsidRDefault="00F545DE" w:rsidP="00425270">
      <w:pPr>
        <w:rPr>
          <w:rFonts w:ascii="Arial" w:hAnsi="Arial" w:cs="Arial"/>
          <w:sz w:val="22"/>
          <w:szCs w:val="22"/>
        </w:rPr>
      </w:pPr>
      <w:r>
        <w:rPr>
          <w:rFonts w:ascii="Arial" w:hAnsi="Arial" w:cs="Arial"/>
          <w:sz w:val="22"/>
          <w:szCs w:val="22"/>
        </w:rPr>
        <w:t>Sample 3-1 – one plate has really smallish colonies</w:t>
      </w:r>
      <w:r w:rsidR="005B72B5">
        <w:rPr>
          <w:rFonts w:ascii="Arial" w:hAnsi="Arial" w:cs="Arial"/>
          <w:sz w:val="22"/>
          <w:szCs w:val="22"/>
        </w:rPr>
        <w:t xml:space="preserve"> (the one with 56 colonies)</w:t>
      </w:r>
    </w:p>
    <w:p w14:paraId="5283E64E" w14:textId="0729F35B" w:rsidR="001D1B28" w:rsidRDefault="001C1F0B" w:rsidP="00425270">
      <w:pPr>
        <w:rPr>
          <w:rFonts w:ascii="Arial" w:hAnsi="Arial" w:cs="Arial"/>
          <w:sz w:val="22"/>
          <w:szCs w:val="22"/>
        </w:rPr>
      </w:pPr>
      <w:r>
        <w:rPr>
          <w:rFonts w:ascii="Arial" w:hAnsi="Arial" w:cs="Arial"/>
          <w:sz w:val="22"/>
          <w:szCs w:val="22"/>
        </w:rPr>
        <w:t>Sample 4-1 – one plate has really small colonies (the one with 34 colonies</w:t>
      </w:r>
      <w:r w:rsidR="001D1B28">
        <w:rPr>
          <w:rFonts w:ascii="Arial" w:hAnsi="Arial" w:cs="Arial"/>
          <w:sz w:val="22"/>
          <w:szCs w:val="22"/>
        </w:rPr>
        <w:t xml:space="preserve">), while 4-2 doesn’t have any colonies at all. </w:t>
      </w:r>
    </w:p>
    <w:p w14:paraId="6F699152" w14:textId="7A8DF9F7" w:rsidR="001D1129" w:rsidRDefault="001D1129" w:rsidP="00425270">
      <w:pPr>
        <w:rPr>
          <w:rFonts w:ascii="Arial" w:hAnsi="Arial" w:cs="Arial"/>
          <w:sz w:val="22"/>
          <w:szCs w:val="22"/>
        </w:rPr>
      </w:pPr>
      <w:r>
        <w:rPr>
          <w:rFonts w:ascii="Arial" w:hAnsi="Arial" w:cs="Arial"/>
          <w:sz w:val="22"/>
          <w:szCs w:val="22"/>
        </w:rPr>
        <w:lastRenderedPageBreak/>
        <w:t xml:space="preserve">Colonies on plate 5-2 very small. </w:t>
      </w:r>
    </w:p>
    <w:p w14:paraId="33BB7E07" w14:textId="361809B2" w:rsidR="001D1129" w:rsidRDefault="00785F3D" w:rsidP="00425270">
      <w:pPr>
        <w:rPr>
          <w:rFonts w:ascii="Arial" w:hAnsi="Arial" w:cs="Arial"/>
          <w:sz w:val="22"/>
          <w:szCs w:val="22"/>
        </w:rPr>
      </w:pPr>
      <w:r>
        <w:rPr>
          <w:rFonts w:ascii="Arial" w:hAnsi="Arial" w:cs="Arial"/>
          <w:sz w:val="22"/>
          <w:szCs w:val="22"/>
        </w:rPr>
        <w:t>On plates from KRLVS40, only one has any colonies at all, on the first dilution track: 37 small colonies. No colonies on the other plates (??!)</w:t>
      </w:r>
    </w:p>
    <w:p w14:paraId="5338C61B" w14:textId="7EB12BDA" w:rsidR="00922F8F" w:rsidRDefault="00922F8F" w:rsidP="00425270">
      <w:pPr>
        <w:rPr>
          <w:rFonts w:ascii="Arial" w:hAnsi="Arial" w:cs="Arial"/>
          <w:sz w:val="22"/>
          <w:szCs w:val="22"/>
        </w:rPr>
      </w:pPr>
    </w:p>
    <w:p w14:paraId="72782749" w14:textId="2AF903DB" w:rsidR="00A56F4F" w:rsidRDefault="00A56F4F" w:rsidP="00425270">
      <w:pPr>
        <w:rPr>
          <w:rFonts w:ascii="Arial" w:hAnsi="Arial" w:cs="Arial"/>
          <w:sz w:val="22"/>
          <w:szCs w:val="22"/>
        </w:rPr>
      </w:pPr>
      <w:r>
        <w:rPr>
          <w:rFonts w:ascii="Arial" w:hAnsi="Arial" w:cs="Arial"/>
          <w:sz w:val="22"/>
          <w:szCs w:val="22"/>
        </w:rPr>
        <w:t>Started a 5 mL O/N culture of XL1 Blue cells.</w:t>
      </w:r>
    </w:p>
    <w:p w14:paraId="721BCA07" w14:textId="77777777" w:rsidR="00922F8F" w:rsidRDefault="00922F8F" w:rsidP="00425270">
      <w:pPr>
        <w:rPr>
          <w:rFonts w:ascii="Arial" w:hAnsi="Arial" w:cs="Arial"/>
          <w:sz w:val="22"/>
          <w:szCs w:val="22"/>
        </w:rPr>
      </w:pPr>
    </w:p>
    <w:p w14:paraId="32CCE589" w14:textId="3A0F9C85" w:rsidR="00A56F4F" w:rsidRPr="00221D84" w:rsidRDefault="003A0786" w:rsidP="00A56F4F">
      <w:pPr>
        <w:rPr>
          <w:rFonts w:ascii="Arial" w:hAnsi="Arial" w:cs="Arial"/>
          <w:b/>
        </w:rPr>
      </w:pPr>
      <w:r>
        <w:rPr>
          <w:rFonts w:ascii="Arial" w:hAnsi="Arial" w:cs="Arial"/>
          <w:b/>
          <w:highlight w:val="green"/>
        </w:rPr>
        <w:t>Wednesday</w:t>
      </w:r>
      <w:r w:rsidR="00A56F4F" w:rsidRPr="00221D84">
        <w:rPr>
          <w:rFonts w:ascii="Arial" w:hAnsi="Arial" w:cs="Arial"/>
          <w:b/>
          <w:highlight w:val="green"/>
        </w:rPr>
        <w:t xml:space="preserve">, </w:t>
      </w:r>
      <w:r w:rsidR="00A56F4F">
        <w:rPr>
          <w:rFonts w:ascii="Arial" w:hAnsi="Arial" w:cs="Arial"/>
          <w:b/>
          <w:highlight w:val="green"/>
        </w:rPr>
        <w:t>April 2</w:t>
      </w:r>
      <w:r w:rsidR="00C07A0A">
        <w:rPr>
          <w:rFonts w:ascii="Arial" w:hAnsi="Arial" w:cs="Arial"/>
          <w:b/>
          <w:highlight w:val="green"/>
        </w:rPr>
        <w:t>8</w:t>
      </w:r>
      <w:r w:rsidR="00A56F4F">
        <w:rPr>
          <w:rFonts w:ascii="Arial" w:hAnsi="Arial" w:cs="Arial"/>
          <w:b/>
          <w:highlight w:val="green"/>
        </w:rPr>
        <w:t>,</w:t>
      </w:r>
      <w:r w:rsidR="00A56F4F" w:rsidRPr="00221D84">
        <w:rPr>
          <w:rFonts w:ascii="Arial" w:hAnsi="Arial" w:cs="Arial"/>
          <w:b/>
          <w:highlight w:val="green"/>
        </w:rPr>
        <w:t xml:space="preserve"> </w:t>
      </w:r>
      <w:r w:rsidR="00A56F4F">
        <w:rPr>
          <w:rFonts w:ascii="Arial" w:hAnsi="Arial" w:cs="Arial"/>
          <w:b/>
          <w:highlight w:val="green"/>
        </w:rPr>
        <w:t>2021</w:t>
      </w:r>
    </w:p>
    <w:p w14:paraId="798E9082" w14:textId="77777777" w:rsidR="00A56F4F" w:rsidRPr="00221D84" w:rsidRDefault="00A56F4F" w:rsidP="00A56F4F">
      <w:pPr>
        <w:rPr>
          <w:rFonts w:ascii="Arial" w:hAnsi="Arial" w:cs="Arial"/>
          <w:b/>
          <w:sz w:val="18"/>
          <w:szCs w:val="18"/>
        </w:rPr>
      </w:pPr>
    </w:p>
    <w:p w14:paraId="6D4ABFF6" w14:textId="77777777" w:rsidR="00A56F4F" w:rsidRDefault="00A56F4F" w:rsidP="00A56F4F">
      <w:pPr>
        <w:rPr>
          <w:rFonts w:ascii="Arial" w:hAnsi="Arial" w:cs="Arial"/>
          <w:b/>
          <w:sz w:val="18"/>
          <w:szCs w:val="18"/>
        </w:rPr>
      </w:pPr>
      <w:r w:rsidRPr="00221D84">
        <w:rPr>
          <w:rFonts w:ascii="Arial" w:hAnsi="Arial" w:cs="Arial"/>
          <w:b/>
          <w:sz w:val="18"/>
          <w:szCs w:val="18"/>
        </w:rPr>
        <w:t>To Do:</w:t>
      </w:r>
    </w:p>
    <w:p w14:paraId="67B34091" w14:textId="5B91B9BD" w:rsidR="00A56F4F" w:rsidRPr="00C07A0A" w:rsidRDefault="00A56F4F"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T=24</w:t>
      </w:r>
      <w:r w:rsidR="005B4EB7" w:rsidRPr="00C07A0A">
        <w:rPr>
          <w:rFonts w:ascii="Arial" w:hAnsi="Arial" w:cs="Arial"/>
          <w:bCs/>
          <w:strike/>
          <w:sz w:val="18"/>
          <w:szCs w:val="18"/>
        </w:rPr>
        <w:t xml:space="preserve"> (12:15 PM)</w:t>
      </w:r>
    </w:p>
    <w:p w14:paraId="77331418" w14:textId="16E1B828" w:rsidR="00A56F4F" w:rsidRPr="00C07A0A" w:rsidRDefault="00A56F4F"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Feed macrophage</w:t>
      </w:r>
      <w:r w:rsidR="00355E28" w:rsidRPr="00C07A0A">
        <w:rPr>
          <w:rFonts w:ascii="Arial" w:hAnsi="Arial" w:cs="Arial"/>
          <w:bCs/>
          <w:strike/>
          <w:sz w:val="18"/>
          <w:szCs w:val="18"/>
        </w:rPr>
        <w:t xml:space="preserve"> / freeze macrophage</w:t>
      </w:r>
      <w:r w:rsidR="005B4EB7" w:rsidRPr="00C07A0A">
        <w:rPr>
          <w:rFonts w:ascii="Arial" w:hAnsi="Arial" w:cs="Arial"/>
          <w:bCs/>
          <w:strike/>
          <w:sz w:val="18"/>
          <w:szCs w:val="18"/>
        </w:rPr>
        <w:t>?</w:t>
      </w:r>
    </w:p>
    <w:p w14:paraId="6C629997" w14:textId="0E75BCD0" w:rsidR="00C07A0A" w:rsidRPr="00C07A0A" w:rsidRDefault="00C07A0A" w:rsidP="003C6ABA">
      <w:pPr>
        <w:pStyle w:val="ListParagraph"/>
        <w:numPr>
          <w:ilvl w:val="0"/>
          <w:numId w:val="10"/>
        </w:numPr>
        <w:rPr>
          <w:rFonts w:ascii="Arial" w:hAnsi="Arial" w:cs="Arial"/>
          <w:b/>
          <w:strike/>
          <w:sz w:val="18"/>
          <w:szCs w:val="18"/>
        </w:rPr>
      </w:pPr>
      <w:r w:rsidRPr="00C07A0A">
        <w:rPr>
          <w:rFonts w:ascii="Arial" w:hAnsi="Arial" w:cs="Arial"/>
          <w:bCs/>
          <w:strike/>
          <w:sz w:val="18"/>
          <w:szCs w:val="18"/>
        </w:rPr>
        <w:t>Check on plates from last mac experiment</w:t>
      </w:r>
    </w:p>
    <w:p w14:paraId="7D96CB89" w14:textId="77777777" w:rsidR="00A56F4F" w:rsidRPr="007A6A5F" w:rsidRDefault="00A56F4F" w:rsidP="00A56F4F">
      <w:pPr>
        <w:rPr>
          <w:rFonts w:ascii="Arial" w:hAnsi="Arial" w:cs="Arial"/>
        </w:rPr>
      </w:pPr>
      <w:r w:rsidRPr="00221D84">
        <w:rPr>
          <w:rFonts w:ascii="Arial" w:hAnsi="Arial" w:cs="Arial"/>
          <w:b/>
          <w:u w:val="single"/>
        </w:rPr>
        <w:t>Results and Data:</w:t>
      </w:r>
    </w:p>
    <w:p w14:paraId="711645A5" w14:textId="0F97B737" w:rsidR="004A72E5" w:rsidRDefault="004A72E5" w:rsidP="00C5759E">
      <w:pPr>
        <w:rPr>
          <w:rFonts w:ascii="Arial" w:hAnsi="Arial" w:cs="Arial"/>
          <w:sz w:val="22"/>
          <w:szCs w:val="22"/>
        </w:rPr>
      </w:pPr>
      <w:r>
        <w:rPr>
          <w:rFonts w:ascii="Arial" w:hAnsi="Arial" w:cs="Arial"/>
          <w:sz w:val="22"/>
          <w:szCs w:val="22"/>
        </w:rPr>
        <w:t xml:space="preserve">Bad headache in morning, can’t do </w:t>
      </w:r>
      <w:r w:rsidRPr="004A72E5">
        <w:rPr>
          <w:rFonts w:ascii="Arial" w:hAnsi="Arial" w:cs="Arial"/>
          <w:i/>
          <w:iCs/>
          <w:sz w:val="22"/>
          <w:szCs w:val="22"/>
        </w:rPr>
        <w:t>E. coli</w:t>
      </w:r>
      <w:r>
        <w:rPr>
          <w:rFonts w:ascii="Arial" w:hAnsi="Arial" w:cs="Arial"/>
          <w:sz w:val="22"/>
          <w:szCs w:val="22"/>
        </w:rPr>
        <w:t xml:space="preserve"> experiment. </w:t>
      </w:r>
    </w:p>
    <w:p w14:paraId="457FF6D4" w14:textId="6202831A" w:rsidR="004A72E5" w:rsidRDefault="004A72E5" w:rsidP="00C5759E">
      <w:pPr>
        <w:rPr>
          <w:rFonts w:ascii="Arial" w:hAnsi="Arial" w:cs="Arial"/>
          <w:sz w:val="22"/>
          <w:szCs w:val="22"/>
        </w:rPr>
      </w:pPr>
    </w:p>
    <w:p w14:paraId="3D21DC92" w14:textId="7E7ABBB4" w:rsidR="00C5759E" w:rsidRDefault="00C5759E" w:rsidP="00C5759E">
      <w:pPr>
        <w:rPr>
          <w:rFonts w:ascii="Arial" w:hAnsi="Arial" w:cs="Arial"/>
          <w:sz w:val="22"/>
          <w:szCs w:val="22"/>
        </w:rPr>
      </w:pPr>
      <w:r>
        <w:rPr>
          <w:rFonts w:ascii="Arial" w:hAnsi="Arial" w:cs="Arial"/>
          <w:sz w:val="22"/>
          <w:szCs w:val="22"/>
        </w:rPr>
        <w:t xml:space="preserve">At 12:15 PM, washed cells 2x with PBS, lysed in 200 </w:t>
      </w:r>
      <w:proofErr w:type="spellStart"/>
      <w:r>
        <w:rPr>
          <w:rFonts w:ascii="Arial" w:hAnsi="Arial" w:cs="Arial"/>
          <w:sz w:val="22"/>
          <w:szCs w:val="22"/>
        </w:rPr>
        <w:t>uL</w:t>
      </w:r>
      <w:proofErr w:type="spellEnd"/>
      <w:r>
        <w:rPr>
          <w:rFonts w:ascii="Arial" w:hAnsi="Arial" w:cs="Arial"/>
          <w:sz w:val="22"/>
          <w:szCs w:val="22"/>
        </w:rPr>
        <w:t xml:space="preserve"> 1% saponin in 1x PBS for 30’. Mixed and transferred samples with strains 1 – 3 to top of new 96-well plate. Serially diluted 1:10 to 10</w:t>
      </w:r>
      <w:r w:rsidRPr="000F5D88">
        <w:rPr>
          <w:rFonts w:ascii="Arial" w:hAnsi="Arial" w:cs="Arial"/>
          <w:sz w:val="22"/>
          <w:szCs w:val="22"/>
          <w:vertAlign w:val="superscript"/>
        </w:rPr>
        <w:t>-5</w:t>
      </w:r>
      <w:r>
        <w:rPr>
          <w:rFonts w:ascii="Arial" w:hAnsi="Arial" w:cs="Arial"/>
          <w:sz w:val="22"/>
          <w:szCs w:val="22"/>
        </w:rPr>
        <w:t xml:space="preserve">. Mixed wells with strain 4 in original plate, plated 50 </w:t>
      </w:r>
      <w:proofErr w:type="spellStart"/>
      <w:r>
        <w:rPr>
          <w:rFonts w:ascii="Arial" w:hAnsi="Arial" w:cs="Arial"/>
          <w:sz w:val="22"/>
          <w:szCs w:val="22"/>
        </w:rPr>
        <w:t>uL</w:t>
      </w:r>
      <w:proofErr w:type="spellEnd"/>
      <w:r>
        <w:rPr>
          <w:rFonts w:ascii="Arial" w:hAnsi="Arial" w:cs="Arial"/>
          <w:sz w:val="22"/>
          <w:szCs w:val="22"/>
        </w:rPr>
        <w:t xml:space="preserve"> twice on round plates. Go back to </w:t>
      </w:r>
      <w:proofErr w:type="gramStart"/>
      <w:r>
        <w:rPr>
          <w:rFonts w:ascii="Arial" w:hAnsi="Arial" w:cs="Arial"/>
          <w:sz w:val="22"/>
          <w:szCs w:val="22"/>
        </w:rPr>
        <w:t>serially-diluted</w:t>
      </w:r>
      <w:proofErr w:type="gramEnd"/>
      <w:r>
        <w:rPr>
          <w:rFonts w:ascii="Arial" w:hAnsi="Arial" w:cs="Arial"/>
          <w:sz w:val="22"/>
          <w:szCs w:val="22"/>
        </w:rPr>
        <w:t xml:space="preserve"> samples and plate 10 ul each on track plates 2x on CHA from Alpha Biosciences and 2x on CHA from BD. Put plates @37°C</w:t>
      </w:r>
    </w:p>
    <w:p w14:paraId="5717A2C2" w14:textId="77777777" w:rsidR="00C5759E" w:rsidRDefault="00C5759E" w:rsidP="00C5759E">
      <w:pPr>
        <w:rPr>
          <w:rFonts w:ascii="Arial" w:hAnsi="Arial" w:cs="Arial"/>
          <w:sz w:val="22"/>
          <w:szCs w:val="22"/>
        </w:rPr>
      </w:pPr>
    </w:p>
    <w:p w14:paraId="44E0C221" w14:textId="69901F8F" w:rsidR="00580740" w:rsidRDefault="00B843C9" w:rsidP="00425270">
      <w:pPr>
        <w:rPr>
          <w:rFonts w:ascii="Arial" w:hAnsi="Arial" w:cs="Arial"/>
          <w:sz w:val="22"/>
          <w:szCs w:val="22"/>
        </w:rPr>
      </w:pPr>
      <w:r>
        <w:rPr>
          <w:rFonts w:ascii="Arial" w:hAnsi="Arial" w:cs="Arial"/>
          <w:sz w:val="22"/>
          <w:szCs w:val="22"/>
        </w:rPr>
        <w:t xml:space="preserve">Have 5 plates of very dense P9 macrophage. </w:t>
      </w:r>
      <w:r w:rsidR="007D32E5">
        <w:rPr>
          <w:rFonts w:ascii="Arial" w:hAnsi="Arial" w:cs="Arial"/>
          <w:sz w:val="22"/>
          <w:szCs w:val="22"/>
        </w:rPr>
        <w:t xml:space="preserve">Scrape them all up, check density, passage some, freeze the remainder. Specifically, removed spent media, washed with 5 mL fresh media, added 5 mL fresh media, scraped up cells and combined in two 15 mL </w:t>
      </w:r>
      <w:proofErr w:type="spellStart"/>
      <w:r w:rsidR="007D32E5">
        <w:rPr>
          <w:rFonts w:ascii="Arial" w:hAnsi="Arial" w:cs="Arial"/>
          <w:sz w:val="22"/>
          <w:szCs w:val="22"/>
        </w:rPr>
        <w:t>conicals</w:t>
      </w:r>
      <w:proofErr w:type="spellEnd"/>
      <w:r w:rsidR="007D32E5">
        <w:rPr>
          <w:rFonts w:ascii="Arial" w:hAnsi="Arial" w:cs="Arial"/>
          <w:sz w:val="22"/>
          <w:szCs w:val="22"/>
        </w:rPr>
        <w:t xml:space="preserve">. Spin down 5’ at 900xg in </w:t>
      </w:r>
      <w:proofErr w:type="gramStart"/>
      <w:r w:rsidR="007D32E5">
        <w:rPr>
          <w:rFonts w:ascii="Arial" w:hAnsi="Arial" w:cs="Arial"/>
          <w:sz w:val="22"/>
          <w:szCs w:val="22"/>
        </w:rPr>
        <w:t>Clements</w:t>
      </w:r>
      <w:proofErr w:type="gramEnd"/>
      <w:r w:rsidR="007D32E5">
        <w:rPr>
          <w:rFonts w:ascii="Arial" w:hAnsi="Arial" w:cs="Arial"/>
          <w:sz w:val="22"/>
          <w:szCs w:val="22"/>
        </w:rPr>
        <w:t xml:space="preserve"> lab centrifuge. Remove media, resuspend in ~10 mL each conical (there was a clump I couldn’t quite get resuspended- spilled some cells and just discarded the clump!), combined the two tubes into one 50 mL conical, checked density. One </w:t>
      </w:r>
      <w:r w:rsidR="008A230C">
        <w:rPr>
          <w:rFonts w:ascii="Arial" w:hAnsi="Arial" w:cs="Arial"/>
          <w:sz w:val="22"/>
          <w:szCs w:val="22"/>
        </w:rPr>
        <w:t>hemocytometer</w:t>
      </w:r>
      <w:r w:rsidR="007D32E5">
        <w:rPr>
          <w:rFonts w:ascii="Arial" w:hAnsi="Arial" w:cs="Arial"/>
          <w:sz w:val="22"/>
          <w:szCs w:val="22"/>
        </w:rPr>
        <w:t xml:space="preserve"> count yielded: 98, 82, 78, 77 -&gt; 83.75 *2 = 167.5x10</w:t>
      </w:r>
      <w:r w:rsidR="007D32E5" w:rsidRPr="007D32E5">
        <w:rPr>
          <w:rFonts w:ascii="Arial" w:hAnsi="Arial" w:cs="Arial"/>
          <w:sz w:val="22"/>
          <w:szCs w:val="22"/>
          <w:vertAlign w:val="superscript"/>
        </w:rPr>
        <w:t>4</w:t>
      </w:r>
      <w:r w:rsidR="007D32E5">
        <w:rPr>
          <w:rFonts w:ascii="Arial" w:hAnsi="Arial" w:cs="Arial"/>
          <w:sz w:val="22"/>
          <w:szCs w:val="22"/>
        </w:rPr>
        <w:t xml:space="preserve"> cells / mL = 1.68x10</w:t>
      </w:r>
      <w:r w:rsidR="007D32E5">
        <w:rPr>
          <w:rFonts w:ascii="Arial" w:hAnsi="Arial" w:cs="Arial"/>
          <w:sz w:val="22"/>
          <w:szCs w:val="22"/>
          <w:vertAlign w:val="superscript"/>
        </w:rPr>
        <w:t>6</w:t>
      </w:r>
      <w:r w:rsidR="007D32E5">
        <w:rPr>
          <w:rFonts w:ascii="Arial" w:hAnsi="Arial" w:cs="Arial"/>
          <w:sz w:val="22"/>
          <w:szCs w:val="22"/>
        </w:rPr>
        <w:t xml:space="preserve"> cells / </w:t>
      </w:r>
      <w:proofErr w:type="spellStart"/>
      <w:r w:rsidR="007D32E5">
        <w:rPr>
          <w:rFonts w:ascii="Arial" w:hAnsi="Arial" w:cs="Arial"/>
          <w:sz w:val="22"/>
          <w:szCs w:val="22"/>
        </w:rPr>
        <w:t>mL.</w:t>
      </w:r>
      <w:proofErr w:type="spellEnd"/>
      <w:r w:rsidR="007D32E5">
        <w:rPr>
          <w:rFonts w:ascii="Arial" w:hAnsi="Arial" w:cs="Arial"/>
          <w:sz w:val="22"/>
          <w:szCs w:val="22"/>
        </w:rPr>
        <w:t xml:space="preserve"> </w:t>
      </w:r>
      <w:r w:rsidR="00D91E12">
        <w:rPr>
          <w:rFonts w:ascii="Arial" w:hAnsi="Arial" w:cs="Arial"/>
          <w:sz w:val="22"/>
          <w:szCs w:val="22"/>
        </w:rPr>
        <w:t>Use 3 mL to seed 3 new 100 mm dishes - combined with 7 mL DMEMF- and put the P10 cells in TC incubator. Have 9 mL cells left over. Add 1 mL DMSO, mix, and aliquot into 10 cryotubes. Put tubes in freezing container and moved to -80°C O/N</w:t>
      </w:r>
      <w:r w:rsidR="00C07A0A">
        <w:rPr>
          <w:rFonts w:ascii="Arial" w:hAnsi="Arial" w:cs="Arial"/>
          <w:sz w:val="22"/>
          <w:szCs w:val="22"/>
        </w:rPr>
        <w:t>.</w:t>
      </w:r>
    </w:p>
    <w:p w14:paraId="59179461" w14:textId="78A4287F" w:rsidR="00B4735C" w:rsidRDefault="00B4735C" w:rsidP="00425270">
      <w:pPr>
        <w:rPr>
          <w:rFonts w:ascii="Arial" w:hAnsi="Arial" w:cs="Arial"/>
          <w:sz w:val="22"/>
          <w:szCs w:val="22"/>
        </w:rPr>
      </w:pPr>
    </w:p>
    <w:p w14:paraId="74F6B8A7" w14:textId="368A753F" w:rsidR="00B4735C" w:rsidRDefault="00B4735C" w:rsidP="00425270">
      <w:pPr>
        <w:rPr>
          <w:rFonts w:ascii="Arial" w:hAnsi="Arial" w:cs="Arial"/>
          <w:sz w:val="22"/>
          <w:szCs w:val="22"/>
        </w:rPr>
      </w:pPr>
      <w:r>
        <w:rPr>
          <w:rFonts w:ascii="Arial" w:hAnsi="Arial" w:cs="Arial"/>
          <w:sz w:val="22"/>
          <w:szCs w:val="22"/>
        </w:rPr>
        <w:t>Checked on last macrophage experiment plates (last time!). New notes:</w:t>
      </w:r>
    </w:p>
    <w:p w14:paraId="78C0B04D" w14:textId="4742541D" w:rsidR="00B4735C" w:rsidRDefault="00B4735C" w:rsidP="00425270">
      <w:pPr>
        <w:rPr>
          <w:rFonts w:ascii="Arial" w:hAnsi="Arial" w:cs="Arial"/>
          <w:sz w:val="22"/>
          <w:szCs w:val="22"/>
        </w:rPr>
      </w:pPr>
      <w:r>
        <w:rPr>
          <w:rFonts w:ascii="Arial" w:hAnsi="Arial" w:cs="Arial"/>
          <w:sz w:val="22"/>
          <w:szCs w:val="22"/>
        </w:rPr>
        <w:t>On plate 2-2 (∆</w:t>
      </w:r>
      <w:proofErr w:type="spellStart"/>
      <w:r>
        <w:rPr>
          <w:rFonts w:ascii="Arial" w:hAnsi="Arial" w:cs="Arial"/>
          <w:sz w:val="22"/>
          <w:szCs w:val="22"/>
        </w:rPr>
        <w:t>pmrA∆priM</w:t>
      </w:r>
      <w:proofErr w:type="spellEnd"/>
      <w:r>
        <w:rPr>
          <w:rFonts w:ascii="Arial" w:hAnsi="Arial" w:cs="Arial"/>
          <w:sz w:val="22"/>
          <w:szCs w:val="22"/>
        </w:rPr>
        <w:t xml:space="preserve">) plate that seemed to have zero colonies, 5 colonies </w:t>
      </w:r>
      <w:proofErr w:type="spellStart"/>
      <w:r>
        <w:rPr>
          <w:rFonts w:ascii="Arial" w:hAnsi="Arial" w:cs="Arial"/>
          <w:sz w:val="22"/>
          <w:szCs w:val="22"/>
        </w:rPr>
        <w:t>apparenet</w:t>
      </w:r>
      <w:proofErr w:type="spellEnd"/>
      <w:r>
        <w:rPr>
          <w:rFonts w:ascii="Arial" w:hAnsi="Arial" w:cs="Arial"/>
          <w:sz w:val="22"/>
          <w:szCs w:val="22"/>
        </w:rPr>
        <w:t xml:space="preserve"> in dilution 1 (the other plate of well 2-2 had 55 colonies in dilution 2!)</w:t>
      </w:r>
    </w:p>
    <w:p w14:paraId="56A1C80E" w14:textId="41DFB97D" w:rsidR="00B4735C" w:rsidRDefault="00B4735C" w:rsidP="00425270">
      <w:pPr>
        <w:rPr>
          <w:rFonts w:ascii="Arial" w:hAnsi="Arial" w:cs="Arial"/>
          <w:sz w:val="22"/>
          <w:szCs w:val="22"/>
        </w:rPr>
      </w:pPr>
    </w:p>
    <w:p w14:paraId="3EDBB4E5" w14:textId="03B78EB5" w:rsidR="00A268F1" w:rsidRDefault="00A268F1" w:rsidP="00425270">
      <w:pPr>
        <w:rPr>
          <w:rFonts w:ascii="Arial" w:hAnsi="Arial" w:cs="Arial"/>
          <w:sz w:val="22"/>
          <w:szCs w:val="22"/>
        </w:rPr>
      </w:pPr>
      <w:r>
        <w:rPr>
          <w:rFonts w:ascii="Arial" w:hAnsi="Arial" w:cs="Arial"/>
          <w:sz w:val="22"/>
          <w:szCs w:val="22"/>
        </w:rPr>
        <w:t xml:space="preserve">Still no visible colonies from either 4-2 plate (KMLFT37.2 from KR lab). </w:t>
      </w:r>
    </w:p>
    <w:p w14:paraId="33EA6DCD" w14:textId="2FDB3193" w:rsidR="00A268F1" w:rsidRDefault="00A268F1" w:rsidP="00425270">
      <w:pPr>
        <w:rPr>
          <w:rFonts w:ascii="Arial" w:hAnsi="Arial" w:cs="Arial"/>
          <w:sz w:val="22"/>
          <w:szCs w:val="22"/>
        </w:rPr>
      </w:pPr>
      <w:r>
        <w:rPr>
          <w:rFonts w:ascii="Arial" w:hAnsi="Arial" w:cs="Arial"/>
          <w:sz w:val="22"/>
          <w:szCs w:val="22"/>
        </w:rPr>
        <w:t xml:space="preserve">Still no visible colonies from either 6-1 plate (KMLFT37.2 from SD lab). </w:t>
      </w:r>
    </w:p>
    <w:p w14:paraId="1F430F21" w14:textId="604AB8EC" w:rsidR="0008313E" w:rsidRDefault="0008313E" w:rsidP="00425270">
      <w:pPr>
        <w:rPr>
          <w:rFonts w:ascii="Arial" w:hAnsi="Arial" w:cs="Arial"/>
          <w:sz w:val="22"/>
          <w:szCs w:val="22"/>
        </w:rPr>
      </w:pPr>
      <w:r>
        <w:rPr>
          <w:rFonts w:ascii="Arial" w:hAnsi="Arial" w:cs="Arial"/>
          <w:sz w:val="22"/>
          <w:szCs w:val="22"/>
        </w:rPr>
        <w:t>Still no visible colonies on the one 7-1 plate with no colonies (KRLVS40)</w:t>
      </w:r>
      <w:r w:rsidR="00C7664A">
        <w:rPr>
          <w:rFonts w:ascii="Arial" w:hAnsi="Arial" w:cs="Arial"/>
          <w:sz w:val="22"/>
          <w:szCs w:val="22"/>
        </w:rPr>
        <w:t>.</w:t>
      </w:r>
    </w:p>
    <w:p w14:paraId="0709A63A" w14:textId="17D4BD2E" w:rsidR="00A268F1" w:rsidRDefault="00A268F1" w:rsidP="00425270">
      <w:pPr>
        <w:rPr>
          <w:rFonts w:ascii="Arial" w:hAnsi="Arial" w:cs="Arial"/>
          <w:sz w:val="22"/>
          <w:szCs w:val="22"/>
        </w:rPr>
      </w:pPr>
      <w:r>
        <w:rPr>
          <w:rFonts w:ascii="Arial" w:hAnsi="Arial" w:cs="Arial"/>
          <w:sz w:val="22"/>
          <w:szCs w:val="22"/>
        </w:rPr>
        <w:t>On 7-2 plates, one still has no visible colonies but the other has 31 in dilution 1 that were too small to see until today (</w:t>
      </w:r>
      <w:proofErr w:type="spellStart"/>
      <w:r>
        <w:rPr>
          <w:rFonts w:ascii="Arial" w:hAnsi="Arial" w:cs="Arial"/>
          <w:sz w:val="22"/>
          <w:szCs w:val="22"/>
        </w:rPr>
        <w:t>sooo</w:t>
      </w:r>
      <w:proofErr w:type="spellEnd"/>
      <w:r>
        <w:rPr>
          <w:rFonts w:ascii="Arial" w:hAnsi="Arial" w:cs="Arial"/>
          <w:sz w:val="22"/>
          <w:szCs w:val="22"/>
        </w:rPr>
        <w:t xml:space="preserve"> small before!)</w:t>
      </w:r>
    </w:p>
    <w:p w14:paraId="2AF0050D" w14:textId="576A4D8C" w:rsidR="00A268F1" w:rsidRDefault="00A268F1" w:rsidP="00425270">
      <w:pPr>
        <w:rPr>
          <w:rFonts w:ascii="Arial" w:hAnsi="Arial" w:cs="Arial"/>
          <w:sz w:val="22"/>
          <w:szCs w:val="22"/>
        </w:rPr>
      </w:pPr>
    </w:p>
    <w:p w14:paraId="242DEAC6" w14:textId="7C34B3A0" w:rsidR="00BA19A1" w:rsidRDefault="00BA19A1" w:rsidP="00425270">
      <w:pPr>
        <w:rPr>
          <w:rFonts w:ascii="Arial" w:hAnsi="Arial" w:cs="Arial"/>
          <w:sz w:val="22"/>
          <w:szCs w:val="22"/>
        </w:rPr>
      </w:pPr>
      <w:r>
        <w:rPr>
          <w:rFonts w:ascii="Arial" w:hAnsi="Arial" w:cs="Arial"/>
          <w:sz w:val="22"/>
          <w:szCs w:val="22"/>
        </w:rPr>
        <w:t>Could the issue be that the gentam</w:t>
      </w:r>
      <w:r w:rsidR="0027355E">
        <w:rPr>
          <w:rFonts w:ascii="Arial" w:hAnsi="Arial" w:cs="Arial"/>
          <w:sz w:val="22"/>
          <w:szCs w:val="22"/>
        </w:rPr>
        <w:t>i</w:t>
      </w:r>
      <w:r>
        <w:rPr>
          <w:rFonts w:ascii="Arial" w:hAnsi="Arial" w:cs="Arial"/>
          <w:sz w:val="22"/>
          <w:szCs w:val="22"/>
        </w:rPr>
        <w:t xml:space="preserve">cin is not effective??? </w:t>
      </w:r>
    </w:p>
    <w:p w14:paraId="0D99110C" w14:textId="442FBEF8" w:rsidR="00C07A0A" w:rsidRDefault="00C07A0A" w:rsidP="00425270">
      <w:pPr>
        <w:rPr>
          <w:rFonts w:ascii="Arial" w:hAnsi="Arial" w:cs="Arial"/>
          <w:sz w:val="22"/>
          <w:szCs w:val="22"/>
        </w:rPr>
      </w:pPr>
    </w:p>
    <w:p w14:paraId="02FEE12E" w14:textId="41191A0F" w:rsidR="00C07A0A" w:rsidRPr="00221D84" w:rsidRDefault="003A0786" w:rsidP="00C07A0A">
      <w:pPr>
        <w:rPr>
          <w:rFonts w:ascii="Arial" w:hAnsi="Arial" w:cs="Arial"/>
          <w:b/>
        </w:rPr>
      </w:pPr>
      <w:r>
        <w:rPr>
          <w:rFonts w:ascii="Arial" w:hAnsi="Arial" w:cs="Arial"/>
          <w:b/>
          <w:highlight w:val="green"/>
        </w:rPr>
        <w:t>Thursday</w:t>
      </w:r>
      <w:r w:rsidR="00C07A0A" w:rsidRPr="00221D84">
        <w:rPr>
          <w:rFonts w:ascii="Arial" w:hAnsi="Arial" w:cs="Arial"/>
          <w:b/>
          <w:highlight w:val="green"/>
        </w:rPr>
        <w:t xml:space="preserve">, </w:t>
      </w:r>
      <w:r w:rsidR="00C07A0A">
        <w:rPr>
          <w:rFonts w:ascii="Arial" w:hAnsi="Arial" w:cs="Arial"/>
          <w:b/>
          <w:highlight w:val="green"/>
        </w:rPr>
        <w:t>April 29,</w:t>
      </w:r>
      <w:r w:rsidR="00C07A0A" w:rsidRPr="00221D84">
        <w:rPr>
          <w:rFonts w:ascii="Arial" w:hAnsi="Arial" w:cs="Arial"/>
          <w:b/>
          <w:highlight w:val="green"/>
        </w:rPr>
        <w:t xml:space="preserve"> </w:t>
      </w:r>
      <w:r w:rsidR="00C07A0A">
        <w:rPr>
          <w:rFonts w:ascii="Arial" w:hAnsi="Arial" w:cs="Arial"/>
          <w:b/>
          <w:highlight w:val="green"/>
        </w:rPr>
        <w:t>2021</w:t>
      </w:r>
    </w:p>
    <w:p w14:paraId="071141C9" w14:textId="77777777" w:rsidR="00C07A0A" w:rsidRPr="00221D84" w:rsidRDefault="00C07A0A" w:rsidP="00C07A0A">
      <w:pPr>
        <w:rPr>
          <w:rFonts w:ascii="Arial" w:hAnsi="Arial" w:cs="Arial"/>
          <w:b/>
          <w:sz w:val="18"/>
          <w:szCs w:val="18"/>
        </w:rPr>
      </w:pPr>
    </w:p>
    <w:p w14:paraId="3C15659C" w14:textId="77777777" w:rsidR="00C07A0A" w:rsidRDefault="00C07A0A" w:rsidP="00C07A0A">
      <w:pPr>
        <w:rPr>
          <w:rFonts w:ascii="Arial" w:hAnsi="Arial" w:cs="Arial"/>
          <w:b/>
          <w:sz w:val="18"/>
          <w:szCs w:val="18"/>
        </w:rPr>
      </w:pPr>
      <w:r w:rsidRPr="00221D84">
        <w:rPr>
          <w:rFonts w:ascii="Arial" w:hAnsi="Arial" w:cs="Arial"/>
          <w:b/>
          <w:sz w:val="18"/>
          <w:szCs w:val="18"/>
        </w:rPr>
        <w:t>To Do:</w:t>
      </w:r>
    </w:p>
    <w:p w14:paraId="1BE7D4E0" w14:textId="63541056" w:rsidR="00C07A0A" w:rsidRPr="0065040B" w:rsidRDefault="00613D75" w:rsidP="003C6ABA">
      <w:pPr>
        <w:pStyle w:val="ListParagraph"/>
        <w:numPr>
          <w:ilvl w:val="0"/>
          <w:numId w:val="11"/>
        </w:numPr>
        <w:rPr>
          <w:rFonts w:ascii="Arial" w:hAnsi="Arial" w:cs="Arial"/>
          <w:b/>
          <w:strike/>
          <w:sz w:val="18"/>
          <w:szCs w:val="18"/>
        </w:rPr>
      </w:pPr>
      <w:r w:rsidRPr="0065040B">
        <w:rPr>
          <w:rFonts w:ascii="Arial" w:hAnsi="Arial" w:cs="Arial"/>
          <w:bCs/>
          <w:strike/>
          <w:sz w:val="18"/>
          <w:szCs w:val="18"/>
        </w:rPr>
        <w:t>Pull inoculum plates</w:t>
      </w:r>
      <w:r w:rsidR="00D6522E" w:rsidRPr="0065040B">
        <w:rPr>
          <w:rFonts w:ascii="Arial" w:hAnsi="Arial" w:cs="Arial"/>
          <w:bCs/>
          <w:strike/>
          <w:sz w:val="18"/>
          <w:szCs w:val="18"/>
        </w:rPr>
        <w:t xml:space="preserve"> (4/27 plates)</w:t>
      </w:r>
    </w:p>
    <w:p w14:paraId="3C5E14C6" w14:textId="466BBA01" w:rsidR="00613D75" w:rsidRPr="00613D75" w:rsidRDefault="00613D75" w:rsidP="003C6ABA">
      <w:pPr>
        <w:pStyle w:val="ListParagraph"/>
        <w:numPr>
          <w:ilvl w:val="0"/>
          <w:numId w:val="11"/>
        </w:numPr>
        <w:rPr>
          <w:rFonts w:ascii="Arial" w:hAnsi="Arial" w:cs="Arial"/>
          <w:b/>
          <w:sz w:val="18"/>
          <w:szCs w:val="18"/>
        </w:rPr>
      </w:pPr>
      <w:r>
        <w:rPr>
          <w:rFonts w:ascii="Arial" w:hAnsi="Arial" w:cs="Arial"/>
          <w:bCs/>
          <w:sz w:val="18"/>
          <w:szCs w:val="18"/>
        </w:rPr>
        <w:t>Move P9 cells from -80°C to liquid nitrogen</w:t>
      </w:r>
    </w:p>
    <w:p w14:paraId="2DCB9C65" w14:textId="2505ABDC" w:rsidR="00613D75" w:rsidRPr="0065040B" w:rsidRDefault="00613D75" w:rsidP="003C6ABA">
      <w:pPr>
        <w:pStyle w:val="ListParagraph"/>
        <w:numPr>
          <w:ilvl w:val="0"/>
          <w:numId w:val="11"/>
        </w:numPr>
        <w:rPr>
          <w:rFonts w:ascii="Arial" w:hAnsi="Arial" w:cs="Arial"/>
          <w:b/>
          <w:strike/>
          <w:sz w:val="18"/>
          <w:szCs w:val="18"/>
        </w:rPr>
      </w:pPr>
      <w:r w:rsidRPr="0065040B">
        <w:rPr>
          <w:rFonts w:ascii="Arial" w:hAnsi="Arial" w:cs="Arial"/>
          <w:bCs/>
          <w:strike/>
          <w:sz w:val="18"/>
          <w:szCs w:val="18"/>
        </w:rPr>
        <w:t>Seed plates for next macrophage experiment</w:t>
      </w:r>
    </w:p>
    <w:p w14:paraId="18AE6190" w14:textId="77777777" w:rsidR="00C07A0A" w:rsidRPr="007A6A5F" w:rsidRDefault="00C07A0A" w:rsidP="00C07A0A">
      <w:pPr>
        <w:rPr>
          <w:rFonts w:ascii="Arial" w:hAnsi="Arial" w:cs="Arial"/>
        </w:rPr>
      </w:pPr>
      <w:r w:rsidRPr="00221D84">
        <w:rPr>
          <w:rFonts w:ascii="Arial" w:hAnsi="Arial" w:cs="Arial"/>
          <w:b/>
          <w:u w:val="single"/>
        </w:rPr>
        <w:t>Results and Data:</w:t>
      </w:r>
    </w:p>
    <w:p w14:paraId="0E4B9A6D" w14:textId="6EBFFCC6" w:rsidR="00D6522E" w:rsidRDefault="00D6522E" w:rsidP="00D6522E">
      <w:pPr>
        <w:ind w:firstLine="720"/>
        <w:rPr>
          <w:rFonts w:ascii="Arial" w:hAnsi="Arial" w:cs="Arial"/>
          <w:sz w:val="22"/>
          <w:szCs w:val="22"/>
        </w:rPr>
      </w:pPr>
      <w:r>
        <w:rPr>
          <w:rFonts w:ascii="Arial" w:hAnsi="Arial" w:cs="Arial"/>
          <w:sz w:val="22"/>
          <w:szCs w:val="22"/>
        </w:rPr>
        <w:lastRenderedPageBreak/>
        <w:t xml:space="preserve">Seed macrophage. </w:t>
      </w:r>
      <w:r w:rsidR="005C7ADE">
        <w:rPr>
          <w:rFonts w:ascii="Arial" w:hAnsi="Arial" w:cs="Arial"/>
          <w:sz w:val="22"/>
          <w:szCs w:val="22"/>
        </w:rPr>
        <w:t xml:space="preserve">Have 3 plates of reasonably dense macrophage. </w:t>
      </w:r>
      <w:r>
        <w:rPr>
          <w:rFonts w:ascii="Arial" w:hAnsi="Arial" w:cs="Arial"/>
          <w:sz w:val="22"/>
          <w:szCs w:val="22"/>
        </w:rPr>
        <w:t>Remove media from plate</w:t>
      </w:r>
      <w:r w:rsidR="005C7ADE">
        <w:rPr>
          <w:rFonts w:ascii="Arial" w:hAnsi="Arial" w:cs="Arial"/>
          <w:sz w:val="22"/>
          <w:szCs w:val="22"/>
        </w:rPr>
        <w:t>s</w:t>
      </w:r>
      <w:r>
        <w:rPr>
          <w:rFonts w:ascii="Arial" w:hAnsi="Arial" w:cs="Arial"/>
          <w:sz w:val="22"/>
          <w:szCs w:val="22"/>
        </w:rPr>
        <w:t xml:space="preserve">, add </w:t>
      </w:r>
      <w:r w:rsidR="005C7ADE">
        <w:rPr>
          <w:rFonts w:ascii="Arial" w:hAnsi="Arial" w:cs="Arial"/>
          <w:sz w:val="22"/>
          <w:szCs w:val="22"/>
        </w:rPr>
        <w:t>~6</w:t>
      </w:r>
      <w:r>
        <w:rPr>
          <w:rFonts w:ascii="Arial" w:hAnsi="Arial" w:cs="Arial"/>
          <w:sz w:val="22"/>
          <w:szCs w:val="22"/>
        </w:rPr>
        <w:t xml:space="preserve"> mL media (DMEM + 10% FBS) to wash, remove. Add 10 mL media, scrape up all cells (P</w:t>
      </w:r>
      <w:r w:rsidR="00814CA2">
        <w:rPr>
          <w:rFonts w:ascii="Arial" w:hAnsi="Arial" w:cs="Arial"/>
          <w:sz w:val="22"/>
          <w:szCs w:val="22"/>
        </w:rPr>
        <w:t>10</w:t>
      </w:r>
      <w:r>
        <w:rPr>
          <w:rFonts w:ascii="Arial" w:hAnsi="Arial" w:cs="Arial"/>
          <w:sz w:val="22"/>
          <w:szCs w:val="22"/>
        </w:rPr>
        <w:t xml:space="preserve">). Transfer to </w:t>
      </w:r>
      <w:r w:rsidR="00A1624D">
        <w:rPr>
          <w:rFonts w:ascii="Arial" w:hAnsi="Arial" w:cs="Arial"/>
          <w:sz w:val="22"/>
          <w:szCs w:val="22"/>
        </w:rPr>
        <w:t xml:space="preserve">2x </w:t>
      </w:r>
      <w:r>
        <w:rPr>
          <w:rFonts w:ascii="Arial" w:hAnsi="Arial" w:cs="Arial"/>
          <w:sz w:val="22"/>
          <w:szCs w:val="22"/>
        </w:rPr>
        <w:t xml:space="preserve">15 mL tube, spin for 5’ at 900xg. </w:t>
      </w:r>
    </w:p>
    <w:p w14:paraId="056FFFA6" w14:textId="59C90D0D" w:rsidR="00D6522E" w:rsidRDefault="00D6522E" w:rsidP="00B573FF">
      <w:pPr>
        <w:ind w:firstLine="720"/>
        <w:rPr>
          <w:rFonts w:ascii="Arial" w:hAnsi="Arial" w:cs="Arial"/>
          <w:sz w:val="22"/>
          <w:szCs w:val="22"/>
        </w:rPr>
      </w:pPr>
      <w:r>
        <w:rPr>
          <w:rFonts w:ascii="Arial" w:hAnsi="Arial" w:cs="Arial"/>
          <w:sz w:val="22"/>
          <w:szCs w:val="22"/>
        </w:rPr>
        <w:t xml:space="preserve">While spinning, prepare 2x </w:t>
      </w:r>
      <w:r w:rsidR="00B573FF">
        <w:rPr>
          <w:rFonts w:ascii="Arial" w:hAnsi="Arial" w:cs="Arial"/>
          <w:sz w:val="22"/>
          <w:szCs w:val="22"/>
        </w:rPr>
        <w:t>12</w:t>
      </w:r>
      <w:r>
        <w:rPr>
          <w:rFonts w:ascii="Arial" w:hAnsi="Arial" w:cs="Arial"/>
          <w:sz w:val="22"/>
          <w:szCs w:val="22"/>
        </w:rPr>
        <w:t>-well plate (</w:t>
      </w:r>
      <w:r w:rsidR="00B573FF">
        <w:rPr>
          <w:rFonts w:ascii="Arial" w:hAnsi="Arial" w:cs="Arial"/>
          <w:sz w:val="22"/>
          <w:szCs w:val="22"/>
        </w:rPr>
        <w:t>will seed all wells</w:t>
      </w:r>
      <w:r>
        <w:rPr>
          <w:rFonts w:ascii="Arial" w:hAnsi="Arial" w:cs="Arial"/>
          <w:sz w:val="22"/>
          <w:szCs w:val="22"/>
        </w:rPr>
        <w:t xml:space="preserve">), new 100 mm tissue culture dish, 1.5mL tubes to take samples to mix with Trypan blue, etc. </w:t>
      </w:r>
    </w:p>
    <w:p w14:paraId="4E0EA1F4" w14:textId="66ACEB2D" w:rsidR="00B573FF" w:rsidRDefault="00D6522E" w:rsidP="00D6522E">
      <w:pPr>
        <w:ind w:firstLine="720"/>
        <w:rPr>
          <w:rFonts w:ascii="Arial" w:hAnsi="Arial" w:cs="Arial"/>
          <w:sz w:val="22"/>
          <w:szCs w:val="22"/>
        </w:rPr>
      </w:pPr>
      <w:r>
        <w:rPr>
          <w:rFonts w:ascii="Arial" w:hAnsi="Arial" w:cs="Arial"/>
          <w:sz w:val="22"/>
          <w:szCs w:val="22"/>
        </w:rPr>
        <w:t>After spin, remove supernatant</w:t>
      </w:r>
      <w:r w:rsidR="00B573FF">
        <w:rPr>
          <w:rFonts w:ascii="Arial" w:hAnsi="Arial" w:cs="Arial"/>
          <w:sz w:val="22"/>
          <w:szCs w:val="22"/>
        </w:rPr>
        <w:t xml:space="preserve"> (decent pellets). </w:t>
      </w:r>
      <w:r>
        <w:rPr>
          <w:rFonts w:ascii="Arial" w:hAnsi="Arial" w:cs="Arial"/>
          <w:sz w:val="22"/>
          <w:szCs w:val="22"/>
        </w:rPr>
        <w:t xml:space="preserve">Resuspend </w:t>
      </w:r>
      <w:r w:rsidR="00B573FF">
        <w:rPr>
          <w:rFonts w:ascii="Arial" w:hAnsi="Arial" w:cs="Arial"/>
          <w:sz w:val="22"/>
          <w:szCs w:val="22"/>
        </w:rPr>
        <w:t xml:space="preserve">both </w:t>
      </w:r>
      <w:r>
        <w:rPr>
          <w:rFonts w:ascii="Arial" w:hAnsi="Arial" w:cs="Arial"/>
          <w:sz w:val="22"/>
          <w:szCs w:val="22"/>
        </w:rPr>
        <w:t xml:space="preserve">with 5 mL pipet, then </w:t>
      </w:r>
      <w:r w:rsidR="0039523D">
        <w:rPr>
          <w:rFonts w:ascii="Arial" w:hAnsi="Arial" w:cs="Arial"/>
          <w:sz w:val="22"/>
          <w:szCs w:val="22"/>
        </w:rPr>
        <w:t>more media</w:t>
      </w:r>
      <w:r>
        <w:rPr>
          <w:rFonts w:ascii="Arial" w:hAnsi="Arial" w:cs="Arial"/>
          <w:sz w:val="22"/>
          <w:szCs w:val="22"/>
        </w:rPr>
        <w:t xml:space="preserve">. Take 50 ul, mix with 50 ul trypan blue, check density using disposable hemocytometer. </w:t>
      </w:r>
    </w:p>
    <w:p w14:paraId="34AF31B0" w14:textId="49F26526" w:rsidR="00D6522E" w:rsidRDefault="00D6522E" w:rsidP="00031960">
      <w:pPr>
        <w:ind w:firstLine="720"/>
        <w:rPr>
          <w:rFonts w:ascii="Arial" w:hAnsi="Arial" w:cs="Arial"/>
          <w:sz w:val="22"/>
          <w:szCs w:val="22"/>
        </w:rPr>
      </w:pPr>
      <w:r>
        <w:rPr>
          <w:rFonts w:ascii="Arial" w:hAnsi="Arial" w:cs="Arial"/>
          <w:sz w:val="22"/>
          <w:szCs w:val="22"/>
        </w:rPr>
        <w:t>A good number of cells- make more diluted cells than necessary to make life easier.</w:t>
      </w:r>
      <w:r w:rsidR="00031960">
        <w:rPr>
          <w:rFonts w:ascii="Arial" w:hAnsi="Arial" w:cs="Arial"/>
          <w:sz w:val="22"/>
          <w:szCs w:val="22"/>
        </w:rPr>
        <w:t xml:space="preserve"> Need 24 ml of cells, make up a total of 35 in a 50 mL conical tube.</w:t>
      </w:r>
      <w:r>
        <w:rPr>
          <w:rFonts w:ascii="Arial" w:hAnsi="Arial" w:cs="Arial"/>
          <w:sz w:val="22"/>
          <w:szCs w:val="22"/>
        </w:rPr>
        <w:t xml:space="preserve"> Mix </w:t>
      </w:r>
      <w:r w:rsidR="00031960">
        <w:rPr>
          <w:rFonts w:ascii="Arial" w:hAnsi="Arial" w:cs="Arial"/>
          <w:sz w:val="22"/>
          <w:szCs w:val="22"/>
        </w:rPr>
        <w:t>5.2</w:t>
      </w:r>
      <w:r>
        <w:rPr>
          <w:rFonts w:ascii="Arial" w:hAnsi="Arial" w:cs="Arial"/>
          <w:sz w:val="22"/>
          <w:szCs w:val="22"/>
        </w:rPr>
        <w:t xml:space="preserve"> mL resuspended cells and </w:t>
      </w:r>
      <w:r w:rsidR="00031960">
        <w:rPr>
          <w:rFonts w:ascii="Arial" w:hAnsi="Arial" w:cs="Arial"/>
          <w:sz w:val="22"/>
          <w:szCs w:val="22"/>
        </w:rPr>
        <w:t>29.8</w:t>
      </w:r>
      <w:r>
        <w:rPr>
          <w:rFonts w:ascii="Arial" w:hAnsi="Arial" w:cs="Arial"/>
          <w:sz w:val="22"/>
          <w:szCs w:val="22"/>
        </w:rPr>
        <w:t xml:space="preserve"> mL media for a total of </w:t>
      </w:r>
      <w:r w:rsidR="00031960">
        <w:rPr>
          <w:rFonts w:ascii="Arial" w:hAnsi="Arial" w:cs="Arial"/>
          <w:sz w:val="22"/>
          <w:szCs w:val="22"/>
        </w:rPr>
        <w:t>35</w:t>
      </w:r>
      <w:r>
        <w:rPr>
          <w:rFonts w:ascii="Arial" w:hAnsi="Arial" w:cs="Arial"/>
          <w:sz w:val="22"/>
          <w:szCs w:val="22"/>
        </w:rPr>
        <w:t xml:space="preserve"> mL cells. Take 50 ul, mix with 50 ul trypan blue,</w:t>
      </w:r>
      <w:r w:rsidR="00031960">
        <w:rPr>
          <w:rFonts w:ascii="Arial" w:hAnsi="Arial" w:cs="Arial"/>
          <w:sz w:val="22"/>
          <w:szCs w:val="22"/>
        </w:rPr>
        <w:t xml:space="preserve"> check one grid on hemocytometer. Based on that one measurement, there are about 3.25x10</w:t>
      </w:r>
      <w:r w:rsidR="00031960" w:rsidRPr="00031960">
        <w:rPr>
          <w:rFonts w:ascii="Arial" w:hAnsi="Arial" w:cs="Arial"/>
          <w:sz w:val="22"/>
          <w:szCs w:val="22"/>
          <w:vertAlign w:val="superscript"/>
        </w:rPr>
        <w:t>5</w:t>
      </w:r>
      <w:r w:rsidR="00031960">
        <w:rPr>
          <w:rFonts w:ascii="Arial" w:hAnsi="Arial" w:cs="Arial"/>
          <w:sz w:val="22"/>
          <w:szCs w:val="22"/>
        </w:rPr>
        <w:t xml:space="preserve"> cells / mL, which is close to the 2.97x10</w:t>
      </w:r>
      <w:r w:rsidR="00031960" w:rsidRPr="00031960">
        <w:rPr>
          <w:rFonts w:ascii="Arial" w:hAnsi="Arial" w:cs="Arial"/>
          <w:sz w:val="22"/>
          <w:szCs w:val="22"/>
          <w:vertAlign w:val="superscript"/>
        </w:rPr>
        <w:t>5</w:t>
      </w:r>
      <w:r w:rsidR="00031960">
        <w:rPr>
          <w:rFonts w:ascii="Arial" w:hAnsi="Arial" w:cs="Arial"/>
          <w:sz w:val="22"/>
          <w:szCs w:val="22"/>
        </w:rPr>
        <w:t xml:space="preserve"> desired. Aliquot cells to all the wells (1 mL each), transfer plate to 37°C incubator, and then take more measurements to assess actual cell density. P</w:t>
      </w:r>
      <w:r>
        <w:rPr>
          <w:rFonts w:ascii="Arial" w:hAnsi="Arial" w:cs="Arial"/>
          <w:sz w:val="22"/>
          <w:szCs w:val="22"/>
        </w:rPr>
        <w:t>retty close, 2.</w:t>
      </w:r>
      <w:r w:rsidR="00031960">
        <w:rPr>
          <w:rFonts w:ascii="Arial" w:hAnsi="Arial" w:cs="Arial"/>
          <w:sz w:val="22"/>
          <w:szCs w:val="22"/>
        </w:rPr>
        <w:t>95</w:t>
      </w:r>
      <w:r>
        <w:rPr>
          <w:rFonts w:ascii="Arial" w:hAnsi="Arial" w:cs="Arial"/>
          <w:sz w:val="22"/>
          <w:szCs w:val="22"/>
        </w:rPr>
        <w:t>x10</w:t>
      </w:r>
      <w:r w:rsidR="00031960">
        <w:rPr>
          <w:rFonts w:ascii="Arial" w:hAnsi="Arial" w:cs="Arial"/>
          <w:sz w:val="22"/>
          <w:szCs w:val="22"/>
          <w:vertAlign w:val="superscript"/>
        </w:rPr>
        <w:t>5</w:t>
      </w:r>
      <w:r>
        <w:rPr>
          <w:rFonts w:ascii="Arial" w:hAnsi="Arial" w:cs="Arial"/>
          <w:sz w:val="22"/>
          <w:szCs w:val="22"/>
        </w:rPr>
        <w:t xml:space="preserve"> cells per </w:t>
      </w:r>
      <w:r w:rsidR="00031960">
        <w:rPr>
          <w:rFonts w:ascii="Arial" w:hAnsi="Arial" w:cs="Arial"/>
          <w:sz w:val="22"/>
          <w:szCs w:val="22"/>
        </w:rPr>
        <w:t xml:space="preserve">ml (and also per </w:t>
      </w:r>
      <w:r>
        <w:rPr>
          <w:rFonts w:ascii="Arial" w:hAnsi="Arial" w:cs="Arial"/>
          <w:sz w:val="22"/>
          <w:szCs w:val="22"/>
        </w:rPr>
        <w:t>well</w:t>
      </w:r>
      <w:r w:rsidR="00031960">
        <w:rPr>
          <w:rFonts w:ascii="Arial" w:hAnsi="Arial" w:cs="Arial"/>
          <w:sz w:val="22"/>
          <w:szCs w:val="22"/>
        </w:rPr>
        <w:t>!)</w:t>
      </w:r>
      <w:r>
        <w:rPr>
          <w:rFonts w:ascii="Arial" w:hAnsi="Arial" w:cs="Arial"/>
          <w:sz w:val="22"/>
          <w:szCs w:val="22"/>
        </w:rPr>
        <w:t xml:space="preserve">. </w:t>
      </w:r>
    </w:p>
    <w:p w14:paraId="7A7E58BD" w14:textId="5F664C55" w:rsidR="00EA7709" w:rsidRDefault="008D1EC9" w:rsidP="006A0A21">
      <w:pPr>
        <w:rPr>
          <w:rFonts w:ascii="Arial" w:hAnsi="Arial" w:cs="Arial"/>
          <w:sz w:val="22"/>
          <w:szCs w:val="22"/>
        </w:rPr>
      </w:pPr>
      <w:r>
        <w:rPr>
          <w:rFonts w:ascii="Arial" w:hAnsi="Arial" w:cs="Arial"/>
          <w:sz w:val="22"/>
          <w:szCs w:val="22"/>
        </w:rPr>
        <w:tab/>
        <w:t xml:space="preserve">Plated some P10 cells into new dish just in </w:t>
      </w:r>
      <w:proofErr w:type="gramStart"/>
      <w:r>
        <w:rPr>
          <w:rFonts w:ascii="Arial" w:hAnsi="Arial" w:cs="Arial"/>
          <w:sz w:val="22"/>
          <w:szCs w:val="22"/>
        </w:rPr>
        <w:t>case, but</w:t>
      </w:r>
      <w:proofErr w:type="gramEnd"/>
      <w:r>
        <w:rPr>
          <w:rFonts w:ascii="Arial" w:hAnsi="Arial" w:cs="Arial"/>
          <w:sz w:val="22"/>
          <w:szCs w:val="22"/>
        </w:rPr>
        <w:t xml:space="preserve"> did not continue with maintaining them. </w:t>
      </w:r>
    </w:p>
    <w:p w14:paraId="3597792C" w14:textId="590C5D1D" w:rsidR="00D6522E" w:rsidRDefault="00D6522E" w:rsidP="006A0A21">
      <w:pPr>
        <w:rPr>
          <w:rFonts w:ascii="Arial" w:hAnsi="Arial" w:cs="Arial"/>
          <w:sz w:val="22"/>
          <w:szCs w:val="22"/>
        </w:rPr>
      </w:pPr>
    </w:p>
    <w:p w14:paraId="4A5D039E" w14:textId="27EDBF2D" w:rsidR="00356E18" w:rsidRDefault="00356E18" w:rsidP="006A0A21">
      <w:pPr>
        <w:rPr>
          <w:rFonts w:ascii="Arial" w:hAnsi="Arial" w:cs="Arial"/>
          <w:sz w:val="22"/>
          <w:szCs w:val="22"/>
        </w:rPr>
      </w:pPr>
      <w:r>
        <w:rPr>
          <w:rFonts w:ascii="Arial" w:hAnsi="Arial" w:cs="Arial"/>
          <w:sz w:val="22"/>
          <w:szCs w:val="22"/>
        </w:rPr>
        <w:t>12-well plate setup:</w:t>
      </w:r>
    </w:p>
    <w:tbl>
      <w:tblPr>
        <w:tblW w:w="5035" w:type="dxa"/>
        <w:tblLook w:val="04A0" w:firstRow="1" w:lastRow="0" w:firstColumn="1" w:lastColumn="0" w:noHBand="0" w:noVBand="1"/>
      </w:tblPr>
      <w:tblGrid>
        <w:gridCol w:w="309"/>
        <w:gridCol w:w="946"/>
        <w:gridCol w:w="1170"/>
        <w:gridCol w:w="1620"/>
        <w:gridCol w:w="990"/>
      </w:tblGrid>
      <w:tr w:rsidR="00356E18" w:rsidRPr="00356E18" w14:paraId="7E29E0C9" w14:textId="77777777" w:rsidTr="00356E18">
        <w:trPr>
          <w:trHeight w:val="20"/>
        </w:trPr>
        <w:tc>
          <w:tcPr>
            <w:tcW w:w="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7E7D6" w14:textId="77777777" w:rsidR="00356E18" w:rsidRPr="00356E18" w:rsidRDefault="00356E18" w:rsidP="00356E18">
            <w:pPr>
              <w:rPr>
                <w:rFonts w:ascii="Calibri" w:hAnsi="Calibri" w:cs="Calibri"/>
                <w:color w:val="000000"/>
                <w:sz w:val="16"/>
                <w:szCs w:val="16"/>
              </w:rPr>
            </w:pPr>
          </w:p>
        </w:tc>
        <w:tc>
          <w:tcPr>
            <w:tcW w:w="946" w:type="dxa"/>
            <w:tcBorders>
              <w:top w:val="single" w:sz="4" w:space="0" w:color="auto"/>
              <w:left w:val="nil"/>
              <w:bottom w:val="single" w:sz="8" w:space="0" w:color="auto"/>
              <w:right w:val="single" w:sz="4" w:space="0" w:color="auto"/>
            </w:tcBorders>
            <w:shd w:val="clear" w:color="auto" w:fill="auto"/>
            <w:noWrap/>
            <w:vAlign w:val="bottom"/>
            <w:hideMark/>
          </w:tcPr>
          <w:p w14:paraId="3775AA0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1</w:t>
            </w:r>
          </w:p>
        </w:tc>
        <w:tc>
          <w:tcPr>
            <w:tcW w:w="1170" w:type="dxa"/>
            <w:tcBorders>
              <w:top w:val="single" w:sz="4" w:space="0" w:color="auto"/>
              <w:left w:val="nil"/>
              <w:bottom w:val="single" w:sz="8" w:space="0" w:color="auto"/>
              <w:right w:val="single" w:sz="4" w:space="0" w:color="auto"/>
            </w:tcBorders>
            <w:shd w:val="clear" w:color="auto" w:fill="auto"/>
            <w:noWrap/>
            <w:vAlign w:val="bottom"/>
            <w:hideMark/>
          </w:tcPr>
          <w:p w14:paraId="380790C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2</w:t>
            </w:r>
          </w:p>
        </w:tc>
        <w:tc>
          <w:tcPr>
            <w:tcW w:w="1620" w:type="dxa"/>
            <w:tcBorders>
              <w:top w:val="single" w:sz="4" w:space="0" w:color="auto"/>
              <w:left w:val="nil"/>
              <w:bottom w:val="single" w:sz="8" w:space="0" w:color="auto"/>
              <w:right w:val="single" w:sz="4" w:space="0" w:color="auto"/>
            </w:tcBorders>
            <w:shd w:val="clear" w:color="auto" w:fill="auto"/>
            <w:noWrap/>
            <w:vAlign w:val="bottom"/>
            <w:hideMark/>
          </w:tcPr>
          <w:p w14:paraId="1548EBEC"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3</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14:paraId="298F6BDE"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4</w:t>
            </w:r>
          </w:p>
        </w:tc>
      </w:tr>
      <w:tr w:rsidR="00356E18" w:rsidRPr="00356E18" w14:paraId="28F86951"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27A1879E"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A</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70F7"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E6B940"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F5DC077"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AAD6495"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0DDE46A7"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5CED2350"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B</w:t>
            </w:r>
          </w:p>
        </w:tc>
        <w:tc>
          <w:tcPr>
            <w:tcW w:w="946" w:type="dxa"/>
            <w:tcBorders>
              <w:top w:val="nil"/>
              <w:left w:val="single" w:sz="4" w:space="0" w:color="auto"/>
              <w:bottom w:val="single" w:sz="4" w:space="0" w:color="auto"/>
              <w:right w:val="single" w:sz="4" w:space="0" w:color="auto"/>
            </w:tcBorders>
            <w:shd w:val="clear" w:color="auto" w:fill="auto"/>
            <w:vAlign w:val="center"/>
            <w:hideMark/>
          </w:tcPr>
          <w:p w14:paraId="10709A91"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nil"/>
              <w:left w:val="nil"/>
              <w:bottom w:val="single" w:sz="4" w:space="0" w:color="auto"/>
              <w:right w:val="single" w:sz="4" w:space="0" w:color="auto"/>
            </w:tcBorders>
            <w:shd w:val="clear" w:color="auto" w:fill="auto"/>
            <w:vAlign w:val="center"/>
            <w:hideMark/>
          </w:tcPr>
          <w:p w14:paraId="4AE672BC"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05CC69C5"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nil"/>
              <w:left w:val="nil"/>
              <w:bottom w:val="single" w:sz="4" w:space="0" w:color="auto"/>
              <w:right w:val="single" w:sz="4" w:space="0" w:color="auto"/>
            </w:tcBorders>
            <w:shd w:val="clear" w:color="auto" w:fill="auto"/>
            <w:vAlign w:val="center"/>
            <w:hideMark/>
          </w:tcPr>
          <w:p w14:paraId="0E026B62"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348D859F" w14:textId="77777777" w:rsidTr="00356E18">
        <w:trPr>
          <w:trHeight w:val="20"/>
        </w:trPr>
        <w:tc>
          <w:tcPr>
            <w:tcW w:w="309" w:type="dxa"/>
            <w:tcBorders>
              <w:top w:val="nil"/>
              <w:left w:val="single" w:sz="4" w:space="0" w:color="auto"/>
              <w:bottom w:val="single" w:sz="4" w:space="0" w:color="auto"/>
              <w:right w:val="single" w:sz="12" w:space="0" w:color="auto"/>
            </w:tcBorders>
            <w:shd w:val="clear" w:color="auto" w:fill="auto"/>
            <w:noWrap/>
            <w:vAlign w:val="bottom"/>
            <w:hideMark/>
          </w:tcPr>
          <w:p w14:paraId="2349230D" w14:textId="77777777" w:rsidR="00356E18" w:rsidRPr="00356E18" w:rsidRDefault="00356E18" w:rsidP="00356E18">
            <w:pPr>
              <w:rPr>
                <w:rFonts w:ascii="Calibri" w:hAnsi="Calibri" w:cs="Calibri"/>
                <w:color w:val="000000"/>
                <w:sz w:val="16"/>
                <w:szCs w:val="16"/>
              </w:rPr>
            </w:pPr>
            <w:r w:rsidRPr="00356E18">
              <w:rPr>
                <w:rFonts w:ascii="Calibri" w:hAnsi="Calibri" w:cs="Calibri"/>
                <w:color w:val="000000"/>
                <w:sz w:val="16"/>
                <w:szCs w:val="16"/>
              </w:rPr>
              <w:t>C</w:t>
            </w:r>
          </w:p>
        </w:tc>
        <w:tc>
          <w:tcPr>
            <w:tcW w:w="946" w:type="dxa"/>
            <w:tcBorders>
              <w:top w:val="nil"/>
              <w:left w:val="single" w:sz="4" w:space="0" w:color="auto"/>
              <w:bottom w:val="single" w:sz="4" w:space="0" w:color="auto"/>
              <w:right w:val="single" w:sz="4" w:space="0" w:color="auto"/>
            </w:tcBorders>
            <w:shd w:val="clear" w:color="auto" w:fill="auto"/>
            <w:vAlign w:val="center"/>
            <w:hideMark/>
          </w:tcPr>
          <w:p w14:paraId="47D26DE8"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LVS</w:t>
            </w:r>
          </w:p>
        </w:tc>
        <w:tc>
          <w:tcPr>
            <w:tcW w:w="1170" w:type="dxa"/>
            <w:tcBorders>
              <w:top w:val="nil"/>
              <w:left w:val="nil"/>
              <w:bottom w:val="single" w:sz="4" w:space="0" w:color="auto"/>
              <w:right w:val="single" w:sz="4" w:space="0" w:color="auto"/>
            </w:tcBorders>
            <w:shd w:val="clear" w:color="auto" w:fill="auto"/>
            <w:vAlign w:val="center"/>
            <w:hideMark/>
          </w:tcPr>
          <w:p w14:paraId="6ECF425B"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0319E89"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pmrA∆priM</w:t>
            </w:r>
            <w:proofErr w:type="spellEnd"/>
          </w:p>
        </w:tc>
        <w:tc>
          <w:tcPr>
            <w:tcW w:w="990" w:type="dxa"/>
            <w:tcBorders>
              <w:top w:val="nil"/>
              <w:left w:val="nil"/>
              <w:bottom w:val="single" w:sz="4" w:space="0" w:color="auto"/>
              <w:right w:val="single" w:sz="4" w:space="0" w:color="auto"/>
            </w:tcBorders>
            <w:shd w:val="clear" w:color="auto" w:fill="auto"/>
            <w:vAlign w:val="center"/>
            <w:hideMark/>
          </w:tcPr>
          <w:p w14:paraId="2A9BC2D1"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w:t>
            </w:r>
            <w:proofErr w:type="spellStart"/>
            <w:r w:rsidRPr="00356E18">
              <w:rPr>
                <w:rFonts w:ascii="Calibri" w:hAnsi="Calibri" w:cs="Calibri"/>
                <w:color w:val="000000"/>
                <w:sz w:val="16"/>
                <w:szCs w:val="16"/>
              </w:rPr>
              <w:t>pigR</w:t>
            </w:r>
            <w:proofErr w:type="spellEnd"/>
          </w:p>
        </w:tc>
      </w:tr>
      <w:tr w:rsidR="00356E18" w:rsidRPr="00356E18" w14:paraId="501C3171" w14:textId="77777777" w:rsidTr="00356E18">
        <w:trPr>
          <w:trHeight w:val="20"/>
        </w:trPr>
        <w:tc>
          <w:tcPr>
            <w:tcW w:w="309" w:type="dxa"/>
            <w:tcBorders>
              <w:top w:val="nil"/>
              <w:left w:val="nil"/>
              <w:bottom w:val="nil"/>
              <w:right w:val="nil"/>
            </w:tcBorders>
            <w:shd w:val="clear" w:color="auto" w:fill="auto"/>
            <w:noWrap/>
            <w:vAlign w:val="bottom"/>
            <w:hideMark/>
          </w:tcPr>
          <w:p w14:paraId="344BF95B" w14:textId="77777777" w:rsidR="00356E18" w:rsidRPr="00356E18" w:rsidRDefault="00356E18" w:rsidP="00356E18">
            <w:pPr>
              <w:jc w:val="center"/>
              <w:rPr>
                <w:rFonts w:ascii="Calibri" w:hAnsi="Calibri" w:cs="Calibri"/>
                <w:color w:val="000000"/>
                <w:sz w:val="16"/>
                <w:szCs w:val="16"/>
              </w:rPr>
            </w:pPr>
          </w:p>
        </w:tc>
        <w:tc>
          <w:tcPr>
            <w:tcW w:w="4726" w:type="dxa"/>
            <w:gridSpan w:val="4"/>
            <w:tcBorders>
              <w:top w:val="single" w:sz="4" w:space="0" w:color="auto"/>
              <w:left w:val="nil"/>
              <w:bottom w:val="nil"/>
              <w:right w:val="nil"/>
            </w:tcBorders>
            <w:shd w:val="clear" w:color="auto" w:fill="auto"/>
            <w:vAlign w:val="center"/>
            <w:hideMark/>
          </w:tcPr>
          <w:p w14:paraId="61A9F4AB" w14:textId="77777777" w:rsidR="00356E18" w:rsidRPr="00356E18" w:rsidRDefault="00356E18" w:rsidP="00356E18">
            <w:pPr>
              <w:jc w:val="center"/>
              <w:rPr>
                <w:rFonts w:ascii="Calibri" w:hAnsi="Calibri" w:cs="Calibri"/>
                <w:color w:val="000000"/>
                <w:sz w:val="16"/>
                <w:szCs w:val="16"/>
              </w:rPr>
            </w:pPr>
            <w:r w:rsidRPr="00356E18">
              <w:rPr>
                <w:rFonts w:ascii="Calibri" w:hAnsi="Calibri" w:cs="Calibri"/>
                <w:color w:val="000000"/>
                <w:sz w:val="16"/>
                <w:szCs w:val="16"/>
              </w:rPr>
              <w:t>*All mixed 1:1 with LVS Tn</w:t>
            </w:r>
            <w:proofErr w:type="gramStart"/>
            <w:r w:rsidRPr="00356E18">
              <w:rPr>
                <w:rFonts w:ascii="Calibri" w:hAnsi="Calibri" w:cs="Calibri"/>
                <w:color w:val="000000"/>
                <w:sz w:val="16"/>
                <w:szCs w:val="16"/>
              </w:rPr>
              <w:t>7::</w:t>
            </w:r>
            <w:proofErr w:type="gramEnd"/>
            <w:r w:rsidRPr="00356E18">
              <w:rPr>
                <w:rFonts w:ascii="Calibri" w:hAnsi="Calibri" w:cs="Calibri"/>
                <w:color w:val="000000"/>
                <w:sz w:val="16"/>
                <w:szCs w:val="16"/>
              </w:rPr>
              <w:t>GFP*</w:t>
            </w:r>
          </w:p>
        </w:tc>
      </w:tr>
    </w:tbl>
    <w:p w14:paraId="65C7122A" w14:textId="77777777" w:rsidR="005C32D0" w:rsidRDefault="005C32D0" w:rsidP="006A0A21">
      <w:pPr>
        <w:rPr>
          <w:rFonts w:ascii="Arial" w:hAnsi="Arial" w:cs="Arial"/>
          <w:sz w:val="22"/>
          <w:szCs w:val="22"/>
        </w:rPr>
        <w:sectPr w:rsidR="005C32D0" w:rsidSect="008031A8">
          <w:type w:val="continuous"/>
          <w:pgSz w:w="12240" w:h="15840"/>
          <w:pgMar w:top="1440" w:right="1008" w:bottom="1440" w:left="1008" w:header="720" w:footer="720" w:gutter="0"/>
          <w:cols w:space="720"/>
          <w:docGrid w:linePitch="360"/>
        </w:sectPr>
      </w:pPr>
    </w:p>
    <w:tbl>
      <w:tblPr>
        <w:tblW w:w="4320" w:type="dxa"/>
        <w:tblLook w:val="04A0" w:firstRow="1" w:lastRow="0" w:firstColumn="1" w:lastColumn="0" w:noHBand="0" w:noVBand="1"/>
      </w:tblPr>
      <w:tblGrid>
        <w:gridCol w:w="3150"/>
        <w:gridCol w:w="1170"/>
      </w:tblGrid>
      <w:tr w:rsidR="005C32D0" w:rsidRPr="005C32D0" w14:paraId="71FF36E2" w14:textId="77777777" w:rsidTr="005C32D0">
        <w:trPr>
          <w:trHeight w:val="20"/>
        </w:trPr>
        <w:tc>
          <w:tcPr>
            <w:tcW w:w="3150" w:type="dxa"/>
            <w:tcBorders>
              <w:top w:val="nil"/>
              <w:left w:val="nil"/>
              <w:bottom w:val="single" w:sz="4" w:space="0" w:color="auto"/>
              <w:right w:val="nil"/>
            </w:tcBorders>
            <w:shd w:val="clear" w:color="auto" w:fill="auto"/>
            <w:noWrap/>
            <w:vAlign w:val="bottom"/>
            <w:hideMark/>
          </w:tcPr>
          <w:p w14:paraId="50333ACA" w14:textId="77777777" w:rsidR="005C32D0" w:rsidRPr="005C32D0" w:rsidRDefault="005C32D0" w:rsidP="005C32D0">
            <w:pPr>
              <w:rPr>
                <w:rFonts w:ascii="Calibri" w:hAnsi="Calibri" w:cs="Calibri"/>
                <w:b/>
                <w:bCs/>
                <w:color w:val="000000"/>
                <w:sz w:val="21"/>
                <w:szCs w:val="21"/>
              </w:rPr>
            </w:pPr>
            <w:r w:rsidRPr="005C32D0">
              <w:rPr>
                <w:rFonts w:ascii="Calibri" w:hAnsi="Calibri" w:cs="Calibri"/>
                <w:b/>
                <w:bCs/>
                <w:color w:val="000000"/>
                <w:sz w:val="21"/>
                <w:szCs w:val="21"/>
              </w:rPr>
              <w:t>Macrophage Calculations</w:t>
            </w:r>
          </w:p>
        </w:tc>
        <w:tc>
          <w:tcPr>
            <w:tcW w:w="1170" w:type="dxa"/>
            <w:tcBorders>
              <w:top w:val="nil"/>
              <w:left w:val="nil"/>
              <w:bottom w:val="nil"/>
              <w:right w:val="nil"/>
            </w:tcBorders>
            <w:shd w:val="clear" w:color="auto" w:fill="auto"/>
            <w:noWrap/>
            <w:vAlign w:val="bottom"/>
            <w:hideMark/>
          </w:tcPr>
          <w:p w14:paraId="58633BEF"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12 well</w:t>
            </w:r>
          </w:p>
        </w:tc>
      </w:tr>
      <w:tr w:rsidR="005C32D0" w:rsidRPr="005C32D0" w14:paraId="0195BB0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6E96DFE"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Surface area (cm^2)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D86B6"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3.8</w:t>
            </w:r>
          </w:p>
        </w:tc>
      </w:tr>
      <w:tr w:rsidR="005C32D0" w:rsidRPr="005C32D0" w14:paraId="6185718C"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833C265"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Cells per well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4B57CE7"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2.97E+05</w:t>
            </w:r>
          </w:p>
        </w:tc>
      </w:tr>
      <w:tr w:rsidR="005C32D0" w:rsidRPr="005C32D0" w14:paraId="1C2E3D1F"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5761FA93"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to plate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4D6B6C3"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1</w:t>
            </w:r>
          </w:p>
        </w:tc>
      </w:tr>
      <w:tr w:rsidR="005C32D0" w:rsidRPr="005C32D0" w14:paraId="640220A8"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4EB7F6A"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Density needed (cells/mL)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983E557"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2.97E+05</w:t>
            </w:r>
          </w:p>
        </w:tc>
      </w:tr>
      <w:tr w:rsidR="005C32D0" w:rsidRPr="005C32D0" w14:paraId="35BDC2E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0ABB602"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Total volume needed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6723090"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35</w:t>
            </w:r>
          </w:p>
        </w:tc>
      </w:tr>
      <w:tr w:rsidR="005C32D0" w:rsidRPr="005C32D0" w14:paraId="7614008D"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4BE9FEEA"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Measured cells per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AE5344B"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2.01E+06</w:t>
            </w:r>
          </w:p>
        </w:tc>
      </w:tr>
      <w:tr w:rsidR="005C32D0" w:rsidRPr="005C32D0" w14:paraId="2CA211C7"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8662338"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stock needed (mL)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162213F"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5.2</w:t>
            </w:r>
          </w:p>
        </w:tc>
      </w:tr>
      <w:tr w:rsidR="005C32D0" w:rsidRPr="005C32D0" w14:paraId="0EC79C6E"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090D95B"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Volume media for dilution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FEF6A23"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29.8</w:t>
            </w:r>
          </w:p>
        </w:tc>
      </w:tr>
      <w:tr w:rsidR="005C32D0" w:rsidRPr="005C32D0" w14:paraId="6E500571"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1AC8E807"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Measured cells per ml, seeded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87A13A2"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2.95E+05</w:t>
            </w:r>
          </w:p>
        </w:tc>
      </w:tr>
      <w:tr w:rsidR="005C32D0" w:rsidRPr="005C32D0" w14:paraId="43B143F9" w14:textId="77777777" w:rsidTr="005C32D0">
        <w:trPr>
          <w:trHeight w:val="20"/>
        </w:trPr>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0EEDA6DB" w14:textId="77777777" w:rsidR="005C32D0" w:rsidRPr="005C32D0" w:rsidRDefault="005C32D0" w:rsidP="005C32D0">
            <w:pPr>
              <w:rPr>
                <w:rFonts w:ascii="Calibri" w:hAnsi="Calibri" w:cs="Calibri"/>
                <w:color w:val="000000"/>
                <w:sz w:val="21"/>
                <w:szCs w:val="21"/>
              </w:rPr>
            </w:pPr>
            <w:r w:rsidRPr="005C32D0">
              <w:rPr>
                <w:rFonts w:ascii="Calibri" w:hAnsi="Calibri" w:cs="Calibri"/>
                <w:color w:val="000000"/>
                <w:sz w:val="21"/>
                <w:szCs w:val="21"/>
              </w:rPr>
              <w:t>Measured cells per well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E26DB20" w14:textId="77777777" w:rsidR="005C32D0" w:rsidRPr="005C32D0" w:rsidRDefault="005C32D0" w:rsidP="005C32D0">
            <w:pPr>
              <w:jc w:val="right"/>
              <w:rPr>
                <w:rFonts w:ascii="Calibri" w:hAnsi="Calibri" w:cs="Calibri"/>
                <w:color w:val="000000"/>
                <w:sz w:val="21"/>
                <w:szCs w:val="21"/>
              </w:rPr>
            </w:pPr>
            <w:r w:rsidRPr="005C32D0">
              <w:rPr>
                <w:rFonts w:ascii="Calibri" w:hAnsi="Calibri" w:cs="Calibri"/>
                <w:color w:val="000000"/>
                <w:sz w:val="21"/>
                <w:szCs w:val="21"/>
              </w:rPr>
              <w:t>2.95E+05</w:t>
            </w:r>
          </w:p>
        </w:tc>
      </w:tr>
    </w:tbl>
    <w:p w14:paraId="2D4D4B39" w14:textId="438F28B2" w:rsidR="00356E18" w:rsidRDefault="00356E18" w:rsidP="006A0A21">
      <w:pPr>
        <w:rPr>
          <w:rFonts w:ascii="Arial" w:hAnsi="Arial" w:cs="Arial"/>
          <w:sz w:val="22"/>
          <w:szCs w:val="22"/>
        </w:rPr>
      </w:pPr>
    </w:p>
    <w:p w14:paraId="2186A50C" w14:textId="4576825E" w:rsidR="005C32D0" w:rsidRDefault="005C32D0" w:rsidP="006A0A21">
      <w:pPr>
        <w:rPr>
          <w:rFonts w:ascii="Arial" w:hAnsi="Arial" w:cs="Arial"/>
          <w:sz w:val="22"/>
          <w:szCs w:val="22"/>
        </w:rPr>
      </w:pPr>
    </w:p>
    <w:p w14:paraId="4A1604FD" w14:textId="1FCC1934" w:rsidR="005C32D0" w:rsidRDefault="005C32D0" w:rsidP="006A0A21">
      <w:pPr>
        <w:rPr>
          <w:rFonts w:ascii="Arial" w:hAnsi="Arial" w:cs="Arial"/>
          <w:sz w:val="22"/>
          <w:szCs w:val="22"/>
        </w:rPr>
      </w:pPr>
    </w:p>
    <w:p w14:paraId="73EF9922" w14:textId="77777777" w:rsidR="0003350E" w:rsidRDefault="0003350E" w:rsidP="006A0A21">
      <w:pPr>
        <w:rPr>
          <w:rFonts w:ascii="Arial" w:hAnsi="Arial" w:cs="Arial"/>
          <w:sz w:val="22"/>
          <w:szCs w:val="22"/>
        </w:rPr>
      </w:pPr>
    </w:p>
    <w:p w14:paraId="70BAB089" w14:textId="77777777" w:rsidR="005C32D0" w:rsidRDefault="005C32D0" w:rsidP="006A0A21">
      <w:pPr>
        <w:rPr>
          <w:rFonts w:ascii="Arial" w:hAnsi="Arial" w:cs="Arial"/>
          <w:sz w:val="22"/>
          <w:szCs w:val="22"/>
        </w:rPr>
      </w:pPr>
    </w:p>
    <w:tbl>
      <w:tblPr>
        <w:tblW w:w="2800" w:type="dxa"/>
        <w:tblLook w:val="04A0" w:firstRow="1" w:lastRow="0" w:firstColumn="1" w:lastColumn="0" w:noHBand="0" w:noVBand="1"/>
      </w:tblPr>
      <w:tblGrid>
        <w:gridCol w:w="490"/>
        <w:gridCol w:w="490"/>
        <w:gridCol w:w="399"/>
        <w:gridCol w:w="399"/>
        <w:gridCol w:w="1153"/>
      </w:tblGrid>
      <w:tr w:rsidR="005C32D0" w:rsidRPr="005C32D0" w14:paraId="033ACE42" w14:textId="77777777" w:rsidTr="005C32D0">
        <w:trPr>
          <w:trHeight w:val="20"/>
        </w:trPr>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878B1"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1st measurement</w:t>
            </w:r>
          </w:p>
        </w:tc>
      </w:tr>
      <w:tr w:rsidR="005C32D0" w:rsidRPr="005C32D0" w14:paraId="12C8D688"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0207770C"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112</w:t>
            </w:r>
          </w:p>
        </w:tc>
        <w:tc>
          <w:tcPr>
            <w:tcW w:w="486" w:type="dxa"/>
            <w:tcBorders>
              <w:top w:val="nil"/>
              <w:left w:val="nil"/>
              <w:bottom w:val="single" w:sz="4" w:space="0" w:color="auto"/>
              <w:right w:val="single" w:sz="4" w:space="0" w:color="auto"/>
            </w:tcBorders>
            <w:shd w:val="clear" w:color="auto" w:fill="auto"/>
            <w:noWrap/>
            <w:vAlign w:val="bottom"/>
            <w:hideMark/>
          </w:tcPr>
          <w:p w14:paraId="736EBC4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103</w:t>
            </w:r>
          </w:p>
        </w:tc>
        <w:tc>
          <w:tcPr>
            <w:tcW w:w="337" w:type="dxa"/>
            <w:tcBorders>
              <w:top w:val="nil"/>
              <w:left w:val="nil"/>
              <w:bottom w:val="single" w:sz="4" w:space="0" w:color="auto"/>
              <w:right w:val="single" w:sz="4" w:space="0" w:color="auto"/>
            </w:tcBorders>
            <w:shd w:val="clear" w:color="auto" w:fill="auto"/>
            <w:noWrap/>
            <w:vAlign w:val="bottom"/>
            <w:hideMark/>
          </w:tcPr>
          <w:p w14:paraId="7A3929F4"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87</w:t>
            </w:r>
          </w:p>
        </w:tc>
        <w:tc>
          <w:tcPr>
            <w:tcW w:w="337" w:type="dxa"/>
            <w:tcBorders>
              <w:top w:val="nil"/>
              <w:left w:val="nil"/>
              <w:bottom w:val="single" w:sz="4" w:space="0" w:color="auto"/>
              <w:right w:val="single" w:sz="4" w:space="0" w:color="auto"/>
            </w:tcBorders>
            <w:shd w:val="clear" w:color="auto" w:fill="auto"/>
            <w:noWrap/>
            <w:vAlign w:val="bottom"/>
            <w:hideMark/>
          </w:tcPr>
          <w:p w14:paraId="7E0B634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99</w:t>
            </w:r>
          </w:p>
        </w:tc>
        <w:tc>
          <w:tcPr>
            <w:tcW w:w="115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EBD14B"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 </w:t>
            </w:r>
          </w:p>
        </w:tc>
      </w:tr>
      <w:tr w:rsidR="005C32D0" w:rsidRPr="005C32D0" w14:paraId="2AEBF07C"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3DDAE04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bottom"/>
            <w:hideMark/>
          </w:tcPr>
          <w:p w14:paraId="10DB82A1"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502F04BF"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36D5FE4F"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1153" w:type="dxa"/>
            <w:vMerge/>
            <w:tcBorders>
              <w:top w:val="nil"/>
              <w:left w:val="single" w:sz="4" w:space="0" w:color="auto"/>
              <w:bottom w:val="single" w:sz="4" w:space="0" w:color="auto"/>
              <w:right w:val="single" w:sz="4" w:space="0" w:color="auto"/>
            </w:tcBorders>
            <w:vAlign w:val="center"/>
            <w:hideMark/>
          </w:tcPr>
          <w:p w14:paraId="4A89FE41" w14:textId="77777777" w:rsidR="005C32D0" w:rsidRPr="005C32D0" w:rsidRDefault="005C32D0" w:rsidP="005C32D0">
            <w:pPr>
              <w:rPr>
                <w:rFonts w:ascii="Calibri" w:hAnsi="Calibri" w:cs="Calibri"/>
                <w:color w:val="000000"/>
                <w:sz w:val="18"/>
                <w:szCs w:val="18"/>
              </w:rPr>
            </w:pPr>
          </w:p>
        </w:tc>
      </w:tr>
      <w:tr w:rsidR="005C32D0" w:rsidRPr="005C32D0" w14:paraId="2E1EC25F"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59BF7"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Average</w:t>
            </w:r>
          </w:p>
        </w:tc>
        <w:tc>
          <w:tcPr>
            <w:tcW w:w="1153" w:type="dxa"/>
            <w:tcBorders>
              <w:top w:val="nil"/>
              <w:left w:val="nil"/>
              <w:bottom w:val="single" w:sz="4" w:space="0" w:color="auto"/>
              <w:right w:val="single" w:sz="4" w:space="0" w:color="auto"/>
            </w:tcBorders>
            <w:shd w:val="clear" w:color="auto" w:fill="auto"/>
            <w:noWrap/>
            <w:vAlign w:val="bottom"/>
            <w:hideMark/>
          </w:tcPr>
          <w:p w14:paraId="12ED212F"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100.25</w:t>
            </w:r>
          </w:p>
        </w:tc>
      </w:tr>
      <w:tr w:rsidR="005C32D0" w:rsidRPr="005C32D0" w14:paraId="1CA48FCF"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7620"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Undiluted</w:t>
            </w:r>
          </w:p>
        </w:tc>
        <w:tc>
          <w:tcPr>
            <w:tcW w:w="1153" w:type="dxa"/>
            <w:tcBorders>
              <w:top w:val="nil"/>
              <w:left w:val="nil"/>
              <w:bottom w:val="single" w:sz="4" w:space="0" w:color="auto"/>
              <w:right w:val="single" w:sz="4" w:space="0" w:color="auto"/>
            </w:tcBorders>
            <w:shd w:val="clear" w:color="auto" w:fill="auto"/>
            <w:noWrap/>
            <w:vAlign w:val="bottom"/>
            <w:hideMark/>
          </w:tcPr>
          <w:p w14:paraId="1EA78BA2"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200.5</w:t>
            </w:r>
          </w:p>
        </w:tc>
      </w:tr>
      <w:tr w:rsidR="005C32D0" w:rsidRPr="005C32D0" w14:paraId="31D73726"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DB663"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Density</w:t>
            </w:r>
          </w:p>
        </w:tc>
        <w:tc>
          <w:tcPr>
            <w:tcW w:w="1153" w:type="dxa"/>
            <w:tcBorders>
              <w:top w:val="nil"/>
              <w:left w:val="nil"/>
              <w:bottom w:val="single" w:sz="4" w:space="0" w:color="auto"/>
              <w:right w:val="single" w:sz="4" w:space="0" w:color="auto"/>
            </w:tcBorders>
            <w:shd w:val="clear" w:color="auto" w:fill="auto"/>
            <w:noWrap/>
            <w:vAlign w:val="bottom"/>
            <w:hideMark/>
          </w:tcPr>
          <w:p w14:paraId="24BAEB07"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2.01E+06</w:t>
            </w:r>
          </w:p>
        </w:tc>
      </w:tr>
      <w:tr w:rsidR="005C32D0" w:rsidRPr="005C32D0" w14:paraId="3CBBD178" w14:textId="77777777" w:rsidTr="005C32D0">
        <w:trPr>
          <w:trHeight w:val="20"/>
        </w:trPr>
        <w:tc>
          <w:tcPr>
            <w:tcW w:w="487" w:type="dxa"/>
            <w:tcBorders>
              <w:top w:val="nil"/>
              <w:left w:val="nil"/>
              <w:bottom w:val="nil"/>
              <w:right w:val="nil"/>
            </w:tcBorders>
            <w:shd w:val="clear" w:color="auto" w:fill="auto"/>
            <w:noWrap/>
            <w:vAlign w:val="bottom"/>
            <w:hideMark/>
          </w:tcPr>
          <w:p w14:paraId="286B6AD9" w14:textId="77777777" w:rsidR="005C32D0" w:rsidRPr="005C32D0" w:rsidRDefault="005C32D0" w:rsidP="005C32D0">
            <w:pPr>
              <w:jc w:val="right"/>
              <w:rPr>
                <w:rFonts w:ascii="Calibri" w:hAnsi="Calibri" w:cs="Calibri"/>
                <w:color w:val="000000"/>
                <w:sz w:val="18"/>
                <w:szCs w:val="18"/>
              </w:rPr>
            </w:pPr>
          </w:p>
        </w:tc>
        <w:tc>
          <w:tcPr>
            <w:tcW w:w="486" w:type="dxa"/>
            <w:tcBorders>
              <w:top w:val="nil"/>
              <w:left w:val="nil"/>
              <w:bottom w:val="nil"/>
              <w:right w:val="nil"/>
            </w:tcBorders>
            <w:shd w:val="clear" w:color="auto" w:fill="auto"/>
            <w:noWrap/>
            <w:vAlign w:val="bottom"/>
            <w:hideMark/>
          </w:tcPr>
          <w:p w14:paraId="3BEEC998"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52B89FFD"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0FDE899A" w14:textId="77777777" w:rsidR="005C32D0" w:rsidRPr="005C32D0" w:rsidRDefault="005C32D0" w:rsidP="005C32D0">
            <w:pPr>
              <w:rPr>
                <w:sz w:val="18"/>
                <w:szCs w:val="18"/>
              </w:rPr>
            </w:pPr>
          </w:p>
        </w:tc>
        <w:tc>
          <w:tcPr>
            <w:tcW w:w="1153" w:type="dxa"/>
            <w:tcBorders>
              <w:top w:val="nil"/>
              <w:left w:val="nil"/>
              <w:bottom w:val="nil"/>
              <w:right w:val="nil"/>
            </w:tcBorders>
            <w:shd w:val="clear" w:color="auto" w:fill="auto"/>
            <w:noWrap/>
            <w:vAlign w:val="bottom"/>
            <w:hideMark/>
          </w:tcPr>
          <w:p w14:paraId="67518081" w14:textId="77777777" w:rsidR="005C32D0" w:rsidRPr="005C32D0" w:rsidRDefault="005C32D0" w:rsidP="005C32D0">
            <w:pPr>
              <w:rPr>
                <w:sz w:val="18"/>
                <w:szCs w:val="18"/>
              </w:rPr>
            </w:pPr>
          </w:p>
        </w:tc>
      </w:tr>
      <w:tr w:rsidR="005C32D0" w:rsidRPr="005C32D0" w14:paraId="61399F7D" w14:textId="77777777" w:rsidTr="005C32D0">
        <w:trPr>
          <w:trHeight w:val="20"/>
        </w:trPr>
        <w:tc>
          <w:tcPr>
            <w:tcW w:w="487" w:type="dxa"/>
            <w:tcBorders>
              <w:top w:val="nil"/>
              <w:left w:val="nil"/>
              <w:bottom w:val="nil"/>
              <w:right w:val="nil"/>
            </w:tcBorders>
            <w:shd w:val="clear" w:color="auto" w:fill="auto"/>
            <w:noWrap/>
            <w:vAlign w:val="bottom"/>
            <w:hideMark/>
          </w:tcPr>
          <w:p w14:paraId="0C5FC50F" w14:textId="77777777" w:rsidR="005C32D0" w:rsidRPr="005C32D0" w:rsidRDefault="005C32D0" w:rsidP="005C32D0">
            <w:pPr>
              <w:rPr>
                <w:sz w:val="18"/>
                <w:szCs w:val="18"/>
              </w:rPr>
            </w:pPr>
          </w:p>
        </w:tc>
        <w:tc>
          <w:tcPr>
            <w:tcW w:w="486" w:type="dxa"/>
            <w:tcBorders>
              <w:top w:val="nil"/>
              <w:left w:val="nil"/>
              <w:bottom w:val="nil"/>
              <w:right w:val="nil"/>
            </w:tcBorders>
            <w:shd w:val="clear" w:color="auto" w:fill="auto"/>
            <w:noWrap/>
            <w:vAlign w:val="bottom"/>
            <w:hideMark/>
          </w:tcPr>
          <w:p w14:paraId="51178978"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0F01A334"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4CDEB6DD" w14:textId="77777777" w:rsidR="005C32D0" w:rsidRPr="005C32D0" w:rsidRDefault="005C32D0" w:rsidP="005C32D0">
            <w:pPr>
              <w:rPr>
                <w:sz w:val="18"/>
                <w:szCs w:val="18"/>
              </w:rPr>
            </w:pPr>
          </w:p>
        </w:tc>
        <w:tc>
          <w:tcPr>
            <w:tcW w:w="1153" w:type="dxa"/>
            <w:tcBorders>
              <w:top w:val="nil"/>
              <w:left w:val="nil"/>
              <w:bottom w:val="nil"/>
              <w:right w:val="nil"/>
            </w:tcBorders>
            <w:shd w:val="clear" w:color="auto" w:fill="auto"/>
            <w:noWrap/>
            <w:vAlign w:val="bottom"/>
            <w:hideMark/>
          </w:tcPr>
          <w:p w14:paraId="171A263D" w14:textId="77777777" w:rsidR="005C32D0" w:rsidRPr="005C32D0" w:rsidRDefault="005C32D0" w:rsidP="005C32D0">
            <w:pPr>
              <w:rPr>
                <w:sz w:val="18"/>
                <w:szCs w:val="18"/>
              </w:rPr>
            </w:pPr>
          </w:p>
        </w:tc>
      </w:tr>
      <w:tr w:rsidR="005C32D0" w:rsidRPr="005C32D0" w14:paraId="095E68B4" w14:textId="77777777" w:rsidTr="005C32D0">
        <w:trPr>
          <w:trHeight w:val="20"/>
        </w:trPr>
        <w:tc>
          <w:tcPr>
            <w:tcW w:w="487" w:type="dxa"/>
            <w:tcBorders>
              <w:top w:val="nil"/>
              <w:left w:val="nil"/>
              <w:bottom w:val="nil"/>
              <w:right w:val="nil"/>
            </w:tcBorders>
            <w:shd w:val="clear" w:color="auto" w:fill="auto"/>
            <w:noWrap/>
            <w:vAlign w:val="bottom"/>
            <w:hideMark/>
          </w:tcPr>
          <w:p w14:paraId="7AA87A7D" w14:textId="77777777" w:rsidR="005C32D0" w:rsidRPr="005C32D0" w:rsidRDefault="005C32D0" w:rsidP="005C32D0">
            <w:pPr>
              <w:rPr>
                <w:sz w:val="18"/>
                <w:szCs w:val="18"/>
              </w:rPr>
            </w:pPr>
          </w:p>
        </w:tc>
        <w:tc>
          <w:tcPr>
            <w:tcW w:w="486" w:type="dxa"/>
            <w:tcBorders>
              <w:top w:val="nil"/>
              <w:left w:val="nil"/>
              <w:bottom w:val="nil"/>
              <w:right w:val="nil"/>
            </w:tcBorders>
            <w:shd w:val="clear" w:color="auto" w:fill="auto"/>
            <w:noWrap/>
            <w:vAlign w:val="bottom"/>
            <w:hideMark/>
          </w:tcPr>
          <w:p w14:paraId="2C7005D2" w14:textId="77777777" w:rsidR="005C32D0" w:rsidRPr="005C32D0" w:rsidRDefault="005C32D0" w:rsidP="005C32D0">
            <w:pPr>
              <w:rPr>
                <w:sz w:val="18"/>
                <w:szCs w:val="18"/>
              </w:rPr>
            </w:pPr>
          </w:p>
        </w:tc>
        <w:tc>
          <w:tcPr>
            <w:tcW w:w="337" w:type="dxa"/>
            <w:tcBorders>
              <w:top w:val="nil"/>
              <w:left w:val="nil"/>
              <w:bottom w:val="nil"/>
              <w:right w:val="nil"/>
            </w:tcBorders>
            <w:shd w:val="clear" w:color="auto" w:fill="auto"/>
            <w:noWrap/>
            <w:vAlign w:val="bottom"/>
            <w:hideMark/>
          </w:tcPr>
          <w:p w14:paraId="609C1F3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xml:space="preserve">  </w:t>
            </w:r>
          </w:p>
        </w:tc>
        <w:tc>
          <w:tcPr>
            <w:tcW w:w="337" w:type="dxa"/>
            <w:tcBorders>
              <w:top w:val="nil"/>
              <w:left w:val="nil"/>
              <w:bottom w:val="nil"/>
              <w:right w:val="nil"/>
            </w:tcBorders>
            <w:shd w:val="clear" w:color="auto" w:fill="auto"/>
            <w:noWrap/>
            <w:vAlign w:val="bottom"/>
            <w:hideMark/>
          </w:tcPr>
          <w:p w14:paraId="60670162" w14:textId="77777777" w:rsidR="005C32D0" w:rsidRPr="005C32D0" w:rsidRDefault="005C32D0" w:rsidP="005C32D0">
            <w:pPr>
              <w:rPr>
                <w:rFonts w:ascii="Calibri" w:hAnsi="Calibri" w:cs="Calibri"/>
                <w:color w:val="000000"/>
                <w:sz w:val="18"/>
                <w:szCs w:val="18"/>
              </w:rPr>
            </w:pPr>
          </w:p>
        </w:tc>
        <w:tc>
          <w:tcPr>
            <w:tcW w:w="1153" w:type="dxa"/>
            <w:tcBorders>
              <w:top w:val="nil"/>
              <w:left w:val="nil"/>
              <w:bottom w:val="nil"/>
              <w:right w:val="nil"/>
            </w:tcBorders>
            <w:shd w:val="clear" w:color="auto" w:fill="auto"/>
            <w:noWrap/>
            <w:vAlign w:val="bottom"/>
            <w:hideMark/>
          </w:tcPr>
          <w:p w14:paraId="6AACFC78" w14:textId="77777777" w:rsidR="005C32D0" w:rsidRPr="005C32D0" w:rsidRDefault="005C32D0" w:rsidP="005C32D0">
            <w:pPr>
              <w:rPr>
                <w:sz w:val="18"/>
                <w:szCs w:val="18"/>
              </w:rPr>
            </w:pPr>
          </w:p>
        </w:tc>
      </w:tr>
      <w:tr w:rsidR="005C32D0" w:rsidRPr="005C32D0" w14:paraId="045D1F6D" w14:textId="77777777" w:rsidTr="005C32D0">
        <w:trPr>
          <w:trHeight w:val="20"/>
        </w:trPr>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8475"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2nd measurement</w:t>
            </w:r>
          </w:p>
        </w:tc>
      </w:tr>
      <w:tr w:rsidR="005C32D0" w:rsidRPr="005C32D0" w14:paraId="0065C5B4"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038B3E7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17</w:t>
            </w:r>
          </w:p>
        </w:tc>
        <w:tc>
          <w:tcPr>
            <w:tcW w:w="486" w:type="dxa"/>
            <w:tcBorders>
              <w:top w:val="nil"/>
              <w:left w:val="nil"/>
              <w:bottom w:val="single" w:sz="4" w:space="0" w:color="auto"/>
              <w:right w:val="single" w:sz="4" w:space="0" w:color="auto"/>
            </w:tcBorders>
            <w:shd w:val="clear" w:color="auto" w:fill="auto"/>
            <w:noWrap/>
            <w:vAlign w:val="bottom"/>
            <w:hideMark/>
          </w:tcPr>
          <w:p w14:paraId="0FE71E1D"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22</w:t>
            </w:r>
          </w:p>
        </w:tc>
        <w:tc>
          <w:tcPr>
            <w:tcW w:w="337" w:type="dxa"/>
            <w:tcBorders>
              <w:top w:val="nil"/>
              <w:left w:val="nil"/>
              <w:bottom w:val="single" w:sz="4" w:space="0" w:color="auto"/>
              <w:right w:val="single" w:sz="4" w:space="0" w:color="auto"/>
            </w:tcBorders>
            <w:shd w:val="clear" w:color="auto" w:fill="auto"/>
            <w:noWrap/>
            <w:vAlign w:val="bottom"/>
            <w:hideMark/>
          </w:tcPr>
          <w:p w14:paraId="307B06B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10</w:t>
            </w:r>
          </w:p>
        </w:tc>
        <w:tc>
          <w:tcPr>
            <w:tcW w:w="337" w:type="dxa"/>
            <w:tcBorders>
              <w:top w:val="nil"/>
              <w:left w:val="nil"/>
              <w:bottom w:val="single" w:sz="4" w:space="0" w:color="auto"/>
              <w:right w:val="single" w:sz="4" w:space="0" w:color="auto"/>
            </w:tcBorders>
            <w:shd w:val="clear" w:color="auto" w:fill="auto"/>
            <w:noWrap/>
            <w:vAlign w:val="bottom"/>
            <w:hideMark/>
          </w:tcPr>
          <w:p w14:paraId="7ABC8B1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16</w:t>
            </w:r>
          </w:p>
        </w:tc>
        <w:tc>
          <w:tcPr>
            <w:tcW w:w="115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2FF20E"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 </w:t>
            </w:r>
          </w:p>
        </w:tc>
      </w:tr>
      <w:tr w:rsidR="005C32D0" w:rsidRPr="005C32D0" w14:paraId="0A82A271"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5B5E29DC"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13</w:t>
            </w:r>
          </w:p>
        </w:tc>
        <w:tc>
          <w:tcPr>
            <w:tcW w:w="486" w:type="dxa"/>
            <w:tcBorders>
              <w:top w:val="nil"/>
              <w:left w:val="nil"/>
              <w:bottom w:val="single" w:sz="4" w:space="0" w:color="auto"/>
              <w:right w:val="single" w:sz="4" w:space="0" w:color="auto"/>
            </w:tcBorders>
            <w:shd w:val="clear" w:color="auto" w:fill="auto"/>
            <w:noWrap/>
            <w:vAlign w:val="bottom"/>
            <w:hideMark/>
          </w:tcPr>
          <w:p w14:paraId="4678C1DA"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12</w:t>
            </w:r>
          </w:p>
        </w:tc>
        <w:tc>
          <w:tcPr>
            <w:tcW w:w="337" w:type="dxa"/>
            <w:tcBorders>
              <w:top w:val="nil"/>
              <w:left w:val="nil"/>
              <w:bottom w:val="single" w:sz="4" w:space="0" w:color="auto"/>
              <w:right w:val="single" w:sz="4" w:space="0" w:color="auto"/>
            </w:tcBorders>
            <w:shd w:val="clear" w:color="auto" w:fill="auto"/>
            <w:noWrap/>
            <w:vAlign w:val="bottom"/>
            <w:hideMark/>
          </w:tcPr>
          <w:p w14:paraId="21B1A3C3"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17</w:t>
            </w:r>
          </w:p>
        </w:tc>
        <w:tc>
          <w:tcPr>
            <w:tcW w:w="337" w:type="dxa"/>
            <w:tcBorders>
              <w:top w:val="nil"/>
              <w:left w:val="nil"/>
              <w:bottom w:val="single" w:sz="4" w:space="0" w:color="auto"/>
              <w:right w:val="single" w:sz="4" w:space="0" w:color="auto"/>
            </w:tcBorders>
            <w:shd w:val="clear" w:color="auto" w:fill="auto"/>
            <w:noWrap/>
            <w:vAlign w:val="bottom"/>
            <w:hideMark/>
          </w:tcPr>
          <w:p w14:paraId="36E421F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6</w:t>
            </w:r>
          </w:p>
        </w:tc>
        <w:tc>
          <w:tcPr>
            <w:tcW w:w="1153" w:type="dxa"/>
            <w:vMerge/>
            <w:tcBorders>
              <w:top w:val="nil"/>
              <w:left w:val="single" w:sz="4" w:space="0" w:color="auto"/>
              <w:bottom w:val="single" w:sz="4" w:space="0" w:color="auto"/>
              <w:right w:val="single" w:sz="4" w:space="0" w:color="auto"/>
            </w:tcBorders>
            <w:vAlign w:val="center"/>
            <w:hideMark/>
          </w:tcPr>
          <w:p w14:paraId="68F7EE6C" w14:textId="77777777" w:rsidR="005C32D0" w:rsidRPr="005C32D0" w:rsidRDefault="005C32D0" w:rsidP="005C32D0">
            <w:pPr>
              <w:rPr>
                <w:rFonts w:ascii="Calibri" w:hAnsi="Calibri" w:cs="Calibri"/>
                <w:color w:val="000000"/>
                <w:sz w:val="18"/>
                <w:szCs w:val="18"/>
              </w:rPr>
            </w:pPr>
          </w:p>
        </w:tc>
      </w:tr>
      <w:tr w:rsidR="005C32D0" w:rsidRPr="005C32D0" w14:paraId="50F22A01"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509E908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11</w:t>
            </w:r>
          </w:p>
        </w:tc>
        <w:tc>
          <w:tcPr>
            <w:tcW w:w="486" w:type="dxa"/>
            <w:tcBorders>
              <w:top w:val="nil"/>
              <w:left w:val="nil"/>
              <w:bottom w:val="single" w:sz="4" w:space="0" w:color="auto"/>
              <w:right w:val="single" w:sz="4" w:space="0" w:color="auto"/>
            </w:tcBorders>
            <w:shd w:val="clear" w:color="auto" w:fill="auto"/>
            <w:noWrap/>
            <w:vAlign w:val="bottom"/>
            <w:hideMark/>
          </w:tcPr>
          <w:p w14:paraId="6E1B962F"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21</w:t>
            </w:r>
          </w:p>
        </w:tc>
        <w:tc>
          <w:tcPr>
            <w:tcW w:w="337" w:type="dxa"/>
            <w:tcBorders>
              <w:top w:val="nil"/>
              <w:left w:val="nil"/>
              <w:bottom w:val="single" w:sz="4" w:space="0" w:color="auto"/>
              <w:right w:val="single" w:sz="4" w:space="0" w:color="auto"/>
            </w:tcBorders>
            <w:shd w:val="clear" w:color="auto" w:fill="auto"/>
            <w:noWrap/>
            <w:vAlign w:val="bottom"/>
            <w:hideMark/>
          </w:tcPr>
          <w:p w14:paraId="335D6EAE"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13</w:t>
            </w:r>
          </w:p>
        </w:tc>
        <w:tc>
          <w:tcPr>
            <w:tcW w:w="337" w:type="dxa"/>
            <w:tcBorders>
              <w:top w:val="nil"/>
              <w:left w:val="nil"/>
              <w:bottom w:val="single" w:sz="4" w:space="0" w:color="auto"/>
              <w:right w:val="single" w:sz="4" w:space="0" w:color="auto"/>
            </w:tcBorders>
            <w:shd w:val="clear" w:color="auto" w:fill="auto"/>
            <w:noWrap/>
            <w:vAlign w:val="bottom"/>
            <w:hideMark/>
          </w:tcPr>
          <w:p w14:paraId="226BC861"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19</w:t>
            </w:r>
          </w:p>
        </w:tc>
        <w:tc>
          <w:tcPr>
            <w:tcW w:w="1153" w:type="dxa"/>
            <w:vMerge/>
            <w:tcBorders>
              <w:top w:val="nil"/>
              <w:left w:val="single" w:sz="4" w:space="0" w:color="auto"/>
              <w:bottom w:val="single" w:sz="4" w:space="0" w:color="auto"/>
              <w:right w:val="single" w:sz="4" w:space="0" w:color="auto"/>
            </w:tcBorders>
            <w:vAlign w:val="center"/>
            <w:hideMark/>
          </w:tcPr>
          <w:p w14:paraId="1BF2E970" w14:textId="77777777" w:rsidR="005C32D0" w:rsidRPr="005C32D0" w:rsidRDefault="005C32D0" w:rsidP="005C32D0">
            <w:pPr>
              <w:rPr>
                <w:rFonts w:ascii="Calibri" w:hAnsi="Calibri" w:cs="Calibri"/>
                <w:color w:val="000000"/>
                <w:sz w:val="18"/>
                <w:szCs w:val="18"/>
              </w:rPr>
            </w:pPr>
          </w:p>
        </w:tc>
      </w:tr>
      <w:tr w:rsidR="005C32D0" w:rsidRPr="005C32D0" w14:paraId="401947C7" w14:textId="77777777" w:rsidTr="005C32D0">
        <w:trPr>
          <w:trHeight w:val="20"/>
        </w:trPr>
        <w:tc>
          <w:tcPr>
            <w:tcW w:w="487" w:type="dxa"/>
            <w:tcBorders>
              <w:top w:val="nil"/>
              <w:left w:val="single" w:sz="4" w:space="0" w:color="auto"/>
              <w:bottom w:val="single" w:sz="4" w:space="0" w:color="auto"/>
              <w:right w:val="single" w:sz="4" w:space="0" w:color="auto"/>
            </w:tcBorders>
            <w:shd w:val="clear" w:color="auto" w:fill="auto"/>
            <w:noWrap/>
            <w:vAlign w:val="bottom"/>
            <w:hideMark/>
          </w:tcPr>
          <w:p w14:paraId="75424AA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486" w:type="dxa"/>
            <w:tcBorders>
              <w:top w:val="nil"/>
              <w:left w:val="nil"/>
              <w:bottom w:val="single" w:sz="4" w:space="0" w:color="auto"/>
              <w:right w:val="single" w:sz="4" w:space="0" w:color="auto"/>
            </w:tcBorders>
            <w:shd w:val="clear" w:color="auto" w:fill="auto"/>
            <w:noWrap/>
            <w:vAlign w:val="bottom"/>
            <w:hideMark/>
          </w:tcPr>
          <w:p w14:paraId="0B3767F4"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679BA96B"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337" w:type="dxa"/>
            <w:tcBorders>
              <w:top w:val="nil"/>
              <w:left w:val="nil"/>
              <w:bottom w:val="single" w:sz="4" w:space="0" w:color="auto"/>
              <w:right w:val="single" w:sz="4" w:space="0" w:color="auto"/>
            </w:tcBorders>
            <w:shd w:val="clear" w:color="auto" w:fill="auto"/>
            <w:noWrap/>
            <w:vAlign w:val="bottom"/>
            <w:hideMark/>
          </w:tcPr>
          <w:p w14:paraId="59BF6D66" w14:textId="77777777" w:rsidR="005C32D0" w:rsidRPr="005C32D0" w:rsidRDefault="005C32D0" w:rsidP="005C32D0">
            <w:pPr>
              <w:rPr>
                <w:rFonts w:ascii="Calibri" w:hAnsi="Calibri" w:cs="Calibri"/>
                <w:color w:val="000000"/>
                <w:sz w:val="18"/>
                <w:szCs w:val="18"/>
              </w:rPr>
            </w:pPr>
            <w:r w:rsidRPr="005C32D0">
              <w:rPr>
                <w:rFonts w:ascii="Calibri" w:hAnsi="Calibri" w:cs="Calibri"/>
                <w:color w:val="000000"/>
                <w:sz w:val="18"/>
                <w:szCs w:val="18"/>
              </w:rPr>
              <w:t> </w:t>
            </w:r>
          </w:p>
        </w:tc>
        <w:tc>
          <w:tcPr>
            <w:tcW w:w="1153" w:type="dxa"/>
            <w:vMerge/>
            <w:tcBorders>
              <w:top w:val="nil"/>
              <w:left w:val="single" w:sz="4" w:space="0" w:color="auto"/>
              <w:bottom w:val="single" w:sz="4" w:space="0" w:color="auto"/>
              <w:right w:val="single" w:sz="4" w:space="0" w:color="auto"/>
            </w:tcBorders>
            <w:vAlign w:val="center"/>
            <w:hideMark/>
          </w:tcPr>
          <w:p w14:paraId="1FD4C1BE" w14:textId="77777777" w:rsidR="005C32D0" w:rsidRPr="005C32D0" w:rsidRDefault="005C32D0" w:rsidP="005C32D0">
            <w:pPr>
              <w:rPr>
                <w:rFonts w:ascii="Calibri" w:hAnsi="Calibri" w:cs="Calibri"/>
                <w:color w:val="000000"/>
                <w:sz w:val="18"/>
                <w:szCs w:val="18"/>
              </w:rPr>
            </w:pPr>
          </w:p>
        </w:tc>
      </w:tr>
      <w:tr w:rsidR="005C32D0" w:rsidRPr="005C32D0" w14:paraId="20BC7670"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36826"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Average</w:t>
            </w:r>
          </w:p>
        </w:tc>
        <w:tc>
          <w:tcPr>
            <w:tcW w:w="1153" w:type="dxa"/>
            <w:tcBorders>
              <w:top w:val="nil"/>
              <w:left w:val="nil"/>
              <w:bottom w:val="single" w:sz="4" w:space="0" w:color="auto"/>
              <w:right w:val="single" w:sz="4" w:space="0" w:color="auto"/>
            </w:tcBorders>
            <w:shd w:val="clear" w:color="auto" w:fill="auto"/>
            <w:noWrap/>
            <w:vAlign w:val="bottom"/>
            <w:hideMark/>
          </w:tcPr>
          <w:p w14:paraId="431F3EE4"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14.75</w:t>
            </w:r>
          </w:p>
        </w:tc>
      </w:tr>
      <w:tr w:rsidR="005C32D0" w:rsidRPr="005C32D0" w14:paraId="1AA5F245"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76B5"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Undiluted</w:t>
            </w:r>
          </w:p>
        </w:tc>
        <w:tc>
          <w:tcPr>
            <w:tcW w:w="1153" w:type="dxa"/>
            <w:tcBorders>
              <w:top w:val="nil"/>
              <w:left w:val="nil"/>
              <w:bottom w:val="single" w:sz="4" w:space="0" w:color="auto"/>
              <w:right w:val="single" w:sz="4" w:space="0" w:color="auto"/>
            </w:tcBorders>
            <w:shd w:val="clear" w:color="auto" w:fill="auto"/>
            <w:noWrap/>
            <w:vAlign w:val="bottom"/>
            <w:hideMark/>
          </w:tcPr>
          <w:p w14:paraId="3A8EFDA8"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29.5</w:t>
            </w:r>
          </w:p>
        </w:tc>
      </w:tr>
      <w:tr w:rsidR="005C32D0" w:rsidRPr="005C32D0" w14:paraId="11282986" w14:textId="77777777" w:rsidTr="005C32D0">
        <w:trPr>
          <w:trHeight w:val="20"/>
        </w:trPr>
        <w:tc>
          <w:tcPr>
            <w:tcW w:w="1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C0B8B" w14:textId="77777777" w:rsidR="005C32D0" w:rsidRPr="005C32D0" w:rsidRDefault="005C32D0" w:rsidP="005C32D0">
            <w:pPr>
              <w:jc w:val="center"/>
              <w:rPr>
                <w:rFonts w:ascii="Calibri" w:hAnsi="Calibri" w:cs="Calibri"/>
                <w:color w:val="000000"/>
                <w:sz w:val="18"/>
                <w:szCs w:val="18"/>
              </w:rPr>
            </w:pPr>
            <w:r w:rsidRPr="005C32D0">
              <w:rPr>
                <w:rFonts w:ascii="Calibri" w:hAnsi="Calibri" w:cs="Calibri"/>
                <w:color w:val="000000"/>
                <w:sz w:val="18"/>
                <w:szCs w:val="18"/>
              </w:rPr>
              <w:t>Density</w:t>
            </w:r>
          </w:p>
        </w:tc>
        <w:tc>
          <w:tcPr>
            <w:tcW w:w="1153" w:type="dxa"/>
            <w:tcBorders>
              <w:top w:val="nil"/>
              <w:left w:val="nil"/>
              <w:bottom w:val="single" w:sz="4" w:space="0" w:color="auto"/>
              <w:right w:val="single" w:sz="4" w:space="0" w:color="auto"/>
            </w:tcBorders>
            <w:shd w:val="clear" w:color="auto" w:fill="auto"/>
            <w:noWrap/>
            <w:vAlign w:val="bottom"/>
            <w:hideMark/>
          </w:tcPr>
          <w:p w14:paraId="5F63C277" w14:textId="77777777" w:rsidR="005C32D0" w:rsidRPr="005C32D0" w:rsidRDefault="005C32D0" w:rsidP="005C32D0">
            <w:pPr>
              <w:jc w:val="right"/>
              <w:rPr>
                <w:rFonts w:ascii="Calibri" w:hAnsi="Calibri" w:cs="Calibri"/>
                <w:color w:val="000000"/>
                <w:sz w:val="18"/>
                <w:szCs w:val="18"/>
              </w:rPr>
            </w:pPr>
            <w:r w:rsidRPr="005C32D0">
              <w:rPr>
                <w:rFonts w:ascii="Calibri" w:hAnsi="Calibri" w:cs="Calibri"/>
                <w:color w:val="000000"/>
                <w:sz w:val="18"/>
                <w:szCs w:val="18"/>
              </w:rPr>
              <w:t>2.95E+05</w:t>
            </w:r>
          </w:p>
        </w:tc>
      </w:tr>
    </w:tbl>
    <w:p w14:paraId="7E8A413B" w14:textId="77777777" w:rsidR="005C32D0" w:rsidRDefault="005C32D0" w:rsidP="006A0A21">
      <w:pPr>
        <w:rPr>
          <w:rFonts w:ascii="Arial" w:hAnsi="Arial" w:cs="Arial"/>
          <w:sz w:val="22"/>
          <w:szCs w:val="22"/>
        </w:rPr>
      </w:pPr>
    </w:p>
    <w:p w14:paraId="195095CA" w14:textId="77777777" w:rsidR="005C32D0" w:rsidRDefault="005C32D0" w:rsidP="006A0A21">
      <w:pPr>
        <w:rPr>
          <w:rFonts w:ascii="Arial" w:hAnsi="Arial" w:cs="Arial"/>
          <w:sz w:val="22"/>
          <w:szCs w:val="22"/>
        </w:rPr>
        <w:sectPr w:rsidR="005C32D0" w:rsidSect="005C32D0">
          <w:type w:val="continuous"/>
          <w:pgSz w:w="12240" w:h="15840"/>
          <w:pgMar w:top="1440" w:right="1008" w:bottom="1440" w:left="1008" w:header="720" w:footer="720" w:gutter="0"/>
          <w:cols w:num="2" w:space="720"/>
          <w:docGrid w:linePitch="360"/>
        </w:sectPr>
      </w:pPr>
    </w:p>
    <w:p w14:paraId="02094C8E" w14:textId="636A5E5D" w:rsidR="00D6522E" w:rsidRDefault="00A753E3" w:rsidP="006A0A21">
      <w:pPr>
        <w:rPr>
          <w:rFonts w:ascii="Arial" w:hAnsi="Arial" w:cs="Arial"/>
          <w:sz w:val="22"/>
          <w:szCs w:val="22"/>
        </w:rPr>
      </w:pPr>
      <w:r>
        <w:rPr>
          <w:rFonts w:ascii="Arial" w:hAnsi="Arial" w:cs="Arial"/>
          <w:sz w:val="22"/>
          <w:szCs w:val="22"/>
        </w:rPr>
        <w:t xml:space="preserve">Keep inoculum plates in incubator one more day- the colonies are still pretty small. </w:t>
      </w:r>
    </w:p>
    <w:p w14:paraId="69060275" w14:textId="77777777" w:rsidR="00A753E3" w:rsidRDefault="00A753E3" w:rsidP="006A0A21">
      <w:pPr>
        <w:rPr>
          <w:rFonts w:ascii="Arial" w:hAnsi="Arial" w:cs="Arial"/>
          <w:sz w:val="22"/>
          <w:szCs w:val="22"/>
        </w:rPr>
      </w:pPr>
    </w:p>
    <w:p w14:paraId="05793361" w14:textId="19AB712E" w:rsidR="003A0786" w:rsidRPr="00221D84" w:rsidRDefault="003A0786" w:rsidP="003A0786">
      <w:pPr>
        <w:rPr>
          <w:rFonts w:ascii="Arial" w:hAnsi="Arial" w:cs="Arial"/>
          <w:b/>
        </w:rPr>
      </w:pPr>
      <w:r>
        <w:rPr>
          <w:rFonts w:ascii="Arial" w:hAnsi="Arial" w:cs="Arial"/>
          <w:b/>
          <w:highlight w:val="green"/>
        </w:rPr>
        <w:t>Friday</w:t>
      </w:r>
      <w:r w:rsidRPr="00221D84">
        <w:rPr>
          <w:rFonts w:ascii="Arial" w:hAnsi="Arial" w:cs="Arial"/>
          <w:b/>
          <w:highlight w:val="green"/>
        </w:rPr>
        <w:t xml:space="preserve">, </w:t>
      </w:r>
      <w:r>
        <w:rPr>
          <w:rFonts w:ascii="Arial" w:hAnsi="Arial" w:cs="Arial"/>
          <w:b/>
          <w:highlight w:val="green"/>
        </w:rPr>
        <w:t>April 30,</w:t>
      </w:r>
      <w:r w:rsidRPr="00221D84">
        <w:rPr>
          <w:rFonts w:ascii="Arial" w:hAnsi="Arial" w:cs="Arial"/>
          <w:b/>
          <w:highlight w:val="green"/>
        </w:rPr>
        <w:t xml:space="preserve"> </w:t>
      </w:r>
      <w:r>
        <w:rPr>
          <w:rFonts w:ascii="Arial" w:hAnsi="Arial" w:cs="Arial"/>
          <w:b/>
          <w:highlight w:val="green"/>
        </w:rPr>
        <w:t>2021</w:t>
      </w:r>
    </w:p>
    <w:p w14:paraId="15B4B8C7" w14:textId="77777777" w:rsidR="003A0786" w:rsidRPr="00221D84" w:rsidRDefault="003A0786" w:rsidP="003A0786">
      <w:pPr>
        <w:rPr>
          <w:rFonts w:ascii="Arial" w:hAnsi="Arial" w:cs="Arial"/>
          <w:b/>
          <w:sz w:val="18"/>
          <w:szCs w:val="18"/>
        </w:rPr>
      </w:pPr>
    </w:p>
    <w:p w14:paraId="51216808" w14:textId="77777777" w:rsidR="003A0786" w:rsidRDefault="003A0786" w:rsidP="003A0786">
      <w:pPr>
        <w:rPr>
          <w:rFonts w:ascii="Arial" w:hAnsi="Arial" w:cs="Arial"/>
          <w:b/>
          <w:sz w:val="18"/>
          <w:szCs w:val="18"/>
        </w:rPr>
      </w:pPr>
      <w:r w:rsidRPr="00221D84">
        <w:rPr>
          <w:rFonts w:ascii="Arial" w:hAnsi="Arial" w:cs="Arial"/>
          <w:b/>
          <w:sz w:val="18"/>
          <w:szCs w:val="18"/>
        </w:rPr>
        <w:t>To Do:</w:t>
      </w:r>
    </w:p>
    <w:p w14:paraId="4729685E"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Infect macrophage</w:t>
      </w:r>
    </w:p>
    <w:p w14:paraId="1A95CA1F"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Wash macrophage</w:t>
      </w:r>
    </w:p>
    <w:p w14:paraId="7F77D748" w14:textId="77777777" w:rsidR="00884E41" w:rsidRPr="00283C1C" w:rsidRDefault="00884E41" w:rsidP="00884E41">
      <w:pPr>
        <w:pStyle w:val="ListParagraph"/>
        <w:numPr>
          <w:ilvl w:val="0"/>
          <w:numId w:val="13"/>
        </w:numPr>
        <w:rPr>
          <w:rFonts w:ascii="Arial" w:hAnsi="Arial" w:cs="Arial"/>
          <w:b/>
          <w:strike/>
          <w:sz w:val="18"/>
          <w:szCs w:val="18"/>
        </w:rPr>
      </w:pPr>
      <w:r w:rsidRPr="00283C1C">
        <w:rPr>
          <w:rFonts w:ascii="Arial" w:hAnsi="Arial" w:cs="Arial"/>
          <w:bCs/>
          <w:strike/>
          <w:sz w:val="18"/>
          <w:szCs w:val="18"/>
        </w:rPr>
        <w:t>T=2</w:t>
      </w:r>
    </w:p>
    <w:p w14:paraId="687F6128" w14:textId="77777777" w:rsidR="003A0786" w:rsidRPr="007A6A5F" w:rsidRDefault="003A0786" w:rsidP="003A0786">
      <w:pPr>
        <w:rPr>
          <w:rFonts w:ascii="Arial" w:hAnsi="Arial" w:cs="Arial"/>
        </w:rPr>
      </w:pPr>
      <w:r w:rsidRPr="00221D84">
        <w:rPr>
          <w:rFonts w:ascii="Arial" w:hAnsi="Arial" w:cs="Arial"/>
          <w:b/>
          <w:u w:val="single"/>
        </w:rPr>
        <w:t>Results and Data:</w:t>
      </w:r>
    </w:p>
    <w:p w14:paraId="339AE1A7" w14:textId="3E01B33E" w:rsidR="000F6F13" w:rsidRDefault="000F6F13" w:rsidP="000F6F13">
      <w:pPr>
        <w:rPr>
          <w:rFonts w:ascii="Arial" w:hAnsi="Arial" w:cs="Arial"/>
          <w:sz w:val="22"/>
          <w:szCs w:val="22"/>
        </w:rPr>
      </w:pPr>
      <w:r>
        <w:rPr>
          <w:rFonts w:ascii="Arial" w:hAnsi="Arial" w:cs="Arial"/>
          <w:sz w:val="22"/>
          <w:szCs w:val="22"/>
        </w:rPr>
        <w:t>Prepared cells to infect macrophage</w:t>
      </w:r>
      <w:r w:rsidR="00D45EF1">
        <w:rPr>
          <w:rFonts w:ascii="Arial" w:hAnsi="Arial" w:cs="Arial"/>
          <w:sz w:val="22"/>
          <w:szCs w:val="22"/>
        </w:rPr>
        <w:t>. Note that this is a bit of a different setup, because the goal is to mix LVS Tn</w:t>
      </w:r>
      <w:proofErr w:type="gramStart"/>
      <w:r w:rsidR="00D45EF1">
        <w:rPr>
          <w:rFonts w:ascii="Arial" w:hAnsi="Arial" w:cs="Arial"/>
          <w:sz w:val="22"/>
          <w:szCs w:val="22"/>
        </w:rPr>
        <w:t>7::</w:t>
      </w:r>
      <w:proofErr w:type="gramEnd"/>
      <w:r w:rsidR="00D45EF1">
        <w:rPr>
          <w:rFonts w:ascii="Arial" w:hAnsi="Arial" w:cs="Arial"/>
          <w:sz w:val="22"/>
          <w:szCs w:val="22"/>
        </w:rPr>
        <w:t xml:space="preserve">GFP at a 1:1 ratio with each strain. </w:t>
      </w:r>
      <w:proofErr w:type="gramStart"/>
      <w:r w:rsidR="00B3312F">
        <w:rPr>
          <w:rFonts w:ascii="Arial" w:hAnsi="Arial" w:cs="Arial"/>
          <w:sz w:val="22"/>
          <w:szCs w:val="22"/>
        </w:rPr>
        <w:t>So</w:t>
      </w:r>
      <w:proofErr w:type="gramEnd"/>
      <w:r w:rsidR="00B3312F">
        <w:rPr>
          <w:rFonts w:ascii="Arial" w:hAnsi="Arial" w:cs="Arial"/>
          <w:sz w:val="22"/>
          <w:szCs w:val="22"/>
        </w:rPr>
        <w:t xml:space="preserve"> the final MOI for each strain will be ~5, with a total MOI of ~10</w:t>
      </w:r>
      <w:r w:rsidR="00851586">
        <w:rPr>
          <w:rFonts w:ascii="Arial" w:hAnsi="Arial" w:cs="Arial"/>
          <w:sz w:val="22"/>
          <w:szCs w:val="22"/>
        </w:rPr>
        <w:t xml:space="preserve">, still in a 50 </w:t>
      </w:r>
      <w:proofErr w:type="spellStart"/>
      <w:r w:rsidR="00851586">
        <w:rPr>
          <w:rFonts w:ascii="Arial" w:hAnsi="Arial" w:cs="Arial"/>
          <w:sz w:val="22"/>
          <w:szCs w:val="22"/>
        </w:rPr>
        <w:t>uL</w:t>
      </w:r>
      <w:proofErr w:type="spellEnd"/>
      <w:r w:rsidR="00851586">
        <w:rPr>
          <w:rFonts w:ascii="Arial" w:hAnsi="Arial" w:cs="Arial"/>
          <w:sz w:val="22"/>
          <w:szCs w:val="22"/>
        </w:rPr>
        <w:t xml:space="preserve"> volume</w:t>
      </w:r>
      <w:r w:rsidR="00B3312F">
        <w:rPr>
          <w:rFonts w:ascii="Arial" w:hAnsi="Arial" w:cs="Arial"/>
          <w:sz w:val="22"/>
          <w:szCs w:val="22"/>
        </w:rPr>
        <w:t xml:space="preserve">. Resuspend all 5 strains and prepare 5 </w:t>
      </w:r>
      <w:r w:rsidR="006A247A">
        <w:rPr>
          <w:rFonts w:ascii="Arial" w:hAnsi="Arial" w:cs="Arial"/>
          <w:sz w:val="22"/>
          <w:szCs w:val="22"/>
        </w:rPr>
        <w:t>dilutions but</w:t>
      </w:r>
      <w:r w:rsidR="00B3312F">
        <w:rPr>
          <w:rFonts w:ascii="Arial" w:hAnsi="Arial" w:cs="Arial"/>
          <w:sz w:val="22"/>
          <w:szCs w:val="22"/>
        </w:rPr>
        <w:t xml:space="preserve"> mix the strain of interest with the GFP strain when making the final inoculum dilutions. </w:t>
      </w:r>
    </w:p>
    <w:tbl>
      <w:tblPr>
        <w:tblW w:w="4500" w:type="dxa"/>
        <w:tblLook w:val="04A0" w:firstRow="1" w:lastRow="0" w:firstColumn="1" w:lastColumn="0" w:noHBand="0" w:noVBand="1"/>
      </w:tblPr>
      <w:tblGrid>
        <w:gridCol w:w="3330"/>
        <w:gridCol w:w="1170"/>
      </w:tblGrid>
      <w:tr w:rsidR="00E60C6B" w:rsidRPr="00E60C6B" w14:paraId="142E8A6C" w14:textId="77777777" w:rsidTr="00E60C6B">
        <w:trPr>
          <w:trHeight w:val="20"/>
        </w:trPr>
        <w:tc>
          <w:tcPr>
            <w:tcW w:w="3330" w:type="dxa"/>
            <w:tcBorders>
              <w:top w:val="nil"/>
              <w:left w:val="nil"/>
              <w:bottom w:val="nil"/>
              <w:right w:val="nil"/>
            </w:tcBorders>
            <w:shd w:val="clear" w:color="auto" w:fill="auto"/>
            <w:noWrap/>
            <w:vAlign w:val="bottom"/>
            <w:hideMark/>
          </w:tcPr>
          <w:p w14:paraId="0D7025AA" w14:textId="77777777" w:rsidR="00E60C6B" w:rsidRPr="00E60C6B" w:rsidRDefault="00E60C6B" w:rsidP="00E60C6B">
            <w:pPr>
              <w:rPr>
                <w:rFonts w:ascii="Calibri" w:hAnsi="Calibri" w:cs="Calibri"/>
                <w:b/>
                <w:bCs/>
                <w:color w:val="000000"/>
                <w:sz w:val="21"/>
                <w:szCs w:val="21"/>
              </w:rPr>
            </w:pPr>
            <w:r w:rsidRPr="00E60C6B">
              <w:rPr>
                <w:rFonts w:ascii="Calibri" w:hAnsi="Calibri" w:cs="Calibri"/>
                <w:b/>
                <w:bCs/>
                <w:color w:val="000000"/>
                <w:sz w:val="21"/>
                <w:szCs w:val="21"/>
              </w:rPr>
              <w:lastRenderedPageBreak/>
              <w:t>Bacterial Calculations</w:t>
            </w:r>
          </w:p>
        </w:tc>
        <w:tc>
          <w:tcPr>
            <w:tcW w:w="1170" w:type="dxa"/>
            <w:tcBorders>
              <w:top w:val="nil"/>
              <w:left w:val="nil"/>
              <w:bottom w:val="nil"/>
              <w:right w:val="nil"/>
            </w:tcBorders>
            <w:shd w:val="clear" w:color="auto" w:fill="auto"/>
            <w:noWrap/>
            <w:vAlign w:val="bottom"/>
            <w:hideMark/>
          </w:tcPr>
          <w:p w14:paraId="22619219" w14:textId="77777777" w:rsidR="00E60C6B" w:rsidRPr="00E60C6B" w:rsidRDefault="00E60C6B" w:rsidP="00E60C6B">
            <w:pPr>
              <w:rPr>
                <w:rFonts w:ascii="Calibri" w:hAnsi="Calibri" w:cs="Calibri"/>
                <w:b/>
                <w:bCs/>
                <w:color w:val="000000"/>
                <w:sz w:val="21"/>
                <w:szCs w:val="21"/>
              </w:rPr>
            </w:pPr>
          </w:p>
        </w:tc>
      </w:tr>
      <w:tr w:rsidR="00E60C6B" w:rsidRPr="00E60C6B" w14:paraId="4C6857E8" w14:textId="77777777" w:rsidTr="00E60C6B">
        <w:trPr>
          <w:trHeight w:val="20"/>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113B2" w14:textId="1C45CDEF"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MOI</w:t>
            </w:r>
            <w:r w:rsidR="00B56CED">
              <w:rPr>
                <w:rFonts w:ascii="Calibri" w:hAnsi="Calibri" w:cs="Calibri"/>
                <w:color w:val="000000"/>
                <w:sz w:val="21"/>
                <w:szCs w:val="21"/>
              </w:rPr>
              <w:t xml:space="preserve"> (combined strains)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ADD71EC"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10</w:t>
            </w:r>
          </w:p>
        </w:tc>
      </w:tr>
      <w:tr w:rsidR="00E60C6B" w:rsidRPr="00E60C6B" w14:paraId="7421A8AC"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A012BC8"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Macrophage cells per well</w:t>
            </w:r>
          </w:p>
        </w:tc>
        <w:tc>
          <w:tcPr>
            <w:tcW w:w="1170" w:type="dxa"/>
            <w:tcBorders>
              <w:top w:val="nil"/>
              <w:left w:val="nil"/>
              <w:bottom w:val="single" w:sz="4" w:space="0" w:color="auto"/>
              <w:right w:val="single" w:sz="4" w:space="0" w:color="auto"/>
            </w:tcBorders>
            <w:shd w:val="clear" w:color="auto" w:fill="auto"/>
            <w:noWrap/>
            <w:vAlign w:val="bottom"/>
            <w:hideMark/>
          </w:tcPr>
          <w:p w14:paraId="79F982F3"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2.95E+05</w:t>
            </w:r>
          </w:p>
        </w:tc>
      </w:tr>
      <w:tr w:rsidR="00E60C6B" w:rsidRPr="00E60C6B" w14:paraId="5FB15F1E"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4A50CD30"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Volume bacteria to add (mL)</w:t>
            </w:r>
          </w:p>
        </w:tc>
        <w:tc>
          <w:tcPr>
            <w:tcW w:w="1170" w:type="dxa"/>
            <w:tcBorders>
              <w:top w:val="nil"/>
              <w:left w:val="nil"/>
              <w:bottom w:val="single" w:sz="4" w:space="0" w:color="auto"/>
              <w:right w:val="single" w:sz="4" w:space="0" w:color="auto"/>
            </w:tcBorders>
            <w:shd w:val="clear" w:color="auto" w:fill="auto"/>
            <w:noWrap/>
            <w:vAlign w:val="bottom"/>
            <w:hideMark/>
          </w:tcPr>
          <w:p w14:paraId="18DC8A46"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0.05</w:t>
            </w:r>
          </w:p>
        </w:tc>
      </w:tr>
      <w:tr w:rsidR="00E60C6B" w:rsidRPr="00E60C6B" w14:paraId="0C382B30"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vAlign w:val="bottom"/>
            <w:hideMark/>
          </w:tcPr>
          <w:p w14:paraId="329AEAE0"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Bacterial density needed (cells/mL)</w:t>
            </w:r>
          </w:p>
        </w:tc>
        <w:tc>
          <w:tcPr>
            <w:tcW w:w="1170" w:type="dxa"/>
            <w:tcBorders>
              <w:top w:val="nil"/>
              <w:left w:val="nil"/>
              <w:bottom w:val="single" w:sz="4" w:space="0" w:color="auto"/>
              <w:right w:val="single" w:sz="4" w:space="0" w:color="auto"/>
            </w:tcBorders>
            <w:shd w:val="clear" w:color="auto" w:fill="auto"/>
            <w:noWrap/>
            <w:vAlign w:val="bottom"/>
            <w:hideMark/>
          </w:tcPr>
          <w:p w14:paraId="7C315934"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5.90E+07</w:t>
            </w:r>
          </w:p>
        </w:tc>
      </w:tr>
      <w:tr w:rsidR="00E60C6B" w:rsidRPr="00E60C6B" w14:paraId="568563F8"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1DD7753"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Cells/mL per OD600</w:t>
            </w:r>
          </w:p>
        </w:tc>
        <w:tc>
          <w:tcPr>
            <w:tcW w:w="1170" w:type="dxa"/>
            <w:tcBorders>
              <w:top w:val="nil"/>
              <w:left w:val="nil"/>
              <w:bottom w:val="single" w:sz="4" w:space="0" w:color="auto"/>
              <w:right w:val="single" w:sz="4" w:space="0" w:color="auto"/>
            </w:tcBorders>
            <w:shd w:val="clear" w:color="auto" w:fill="auto"/>
            <w:noWrap/>
            <w:vAlign w:val="bottom"/>
            <w:hideMark/>
          </w:tcPr>
          <w:p w14:paraId="08378F69"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5.81E+09</w:t>
            </w:r>
          </w:p>
        </w:tc>
      </w:tr>
      <w:tr w:rsidR="00E60C6B" w:rsidRPr="00E60C6B" w14:paraId="343F045B"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658FD1B"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OD needed for given density</w:t>
            </w:r>
          </w:p>
        </w:tc>
        <w:tc>
          <w:tcPr>
            <w:tcW w:w="1170" w:type="dxa"/>
            <w:tcBorders>
              <w:top w:val="nil"/>
              <w:left w:val="nil"/>
              <w:bottom w:val="single" w:sz="4" w:space="0" w:color="auto"/>
              <w:right w:val="single" w:sz="4" w:space="0" w:color="auto"/>
            </w:tcBorders>
            <w:shd w:val="clear" w:color="auto" w:fill="auto"/>
            <w:noWrap/>
            <w:vAlign w:val="bottom"/>
            <w:hideMark/>
          </w:tcPr>
          <w:p w14:paraId="2EF2D0BF"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0.01015</w:t>
            </w:r>
          </w:p>
        </w:tc>
      </w:tr>
      <w:tr w:rsidR="00E60C6B" w:rsidRPr="00E60C6B" w14:paraId="170B5C8E"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096F025" w14:textId="77777777"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Resuspend to</w:t>
            </w:r>
          </w:p>
        </w:tc>
        <w:tc>
          <w:tcPr>
            <w:tcW w:w="1170" w:type="dxa"/>
            <w:tcBorders>
              <w:top w:val="nil"/>
              <w:left w:val="nil"/>
              <w:bottom w:val="single" w:sz="4" w:space="0" w:color="auto"/>
              <w:right w:val="single" w:sz="4" w:space="0" w:color="auto"/>
            </w:tcBorders>
            <w:shd w:val="clear" w:color="auto" w:fill="auto"/>
            <w:noWrap/>
            <w:vAlign w:val="bottom"/>
            <w:hideMark/>
          </w:tcPr>
          <w:p w14:paraId="6987BA84"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0.2</w:t>
            </w:r>
          </w:p>
        </w:tc>
      </w:tr>
      <w:tr w:rsidR="00E60C6B" w:rsidRPr="00E60C6B" w14:paraId="405744DF" w14:textId="77777777" w:rsidTr="00E60C6B">
        <w:trPr>
          <w:trHeight w:val="2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9EA7E11" w14:textId="0BDE7081" w:rsidR="00E60C6B" w:rsidRPr="00E60C6B" w:rsidRDefault="00E60C6B" w:rsidP="00E60C6B">
            <w:pPr>
              <w:rPr>
                <w:rFonts w:ascii="Calibri" w:hAnsi="Calibri" w:cs="Calibri"/>
                <w:color w:val="000000"/>
                <w:sz w:val="21"/>
                <w:szCs w:val="21"/>
              </w:rPr>
            </w:pPr>
            <w:r w:rsidRPr="00E60C6B">
              <w:rPr>
                <w:rFonts w:ascii="Calibri" w:hAnsi="Calibri" w:cs="Calibri"/>
                <w:color w:val="000000"/>
                <w:sz w:val="21"/>
                <w:szCs w:val="21"/>
              </w:rPr>
              <w:t xml:space="preserve">Final MOI </w:t>
            </w:r>
            <w:r w:rsidR="00D14146" w:rsidRPr="00B56CED">
              <w:rPr>
                <w:rFonts w:ascii="Calibri" w:hAnsi="Calibri" w:cs="Calibri"/>
                <w:b/>
                <w:bCs/>
                <w:color w:val="000000"/>
                <w:sz w:val="21"/>
                <w:szCs w:val="21"/>
              </w:rPr>
              <w:t>each strain 5</w:t>
            </w:r>
            <w:r w:rsidRPr="00E60C6B">
              <w:rPr>
                <w:rFonts w:ascii="Calibri" w:hAnsi="Calibri" w:cs="Calibri"/>
                <w:color w:val="000000"/>
                <w:sz w:val="21"/>
                <w:szCs w:val="21"/>
              </w:rPr>
              <w:t>, dilute 1:</w:t>
            </w:r>
            <w:r w:rsidR="00D14146">
              <w:rPr>
                <w:rFonts w:ascii="Calibri" w:hAnsi="Calibri" w:cs="Calibri"/>
                <w:color w:val="000000"/>
                <w:sz w:val="21"/>
                <w:szCs w:val="21"/>
              </w:rPr>
              <w:t>40</w:t>
            </w:r>
          </w:p>
        </w:tc>
        <w:tc>
          <w:tcPr>
            <w:tcW w:w="1170" w:type="dxa"/>
            <w:tcBorders>
              <w:top w:val="nil"/>
              <w:left w:val="nil"/>
              <w:bottom w:val="single" w:sz="4" w:space="0" w:color="auto"/>
              <w:right w:val="single" w:sz="4" w:space="0" w:color="auto"/>
            </w:tcBorders>
            <w:shd w:val="clear" w:color="auto" w:fill="auto"/>
            <w:noWrap/>
            <w:vAlign w:val="bottom"/>
            <w:hideMark/>
          </w:tcPr>
          <w:p w14:paraId="23F31AC9" w14:textId="77777777" w:rsidR="00E60C6B" w:rsidRPr="00E60C6B" w:rsidRDefault="00E60C6B" w:rsidP="00E60C6B">
            <w:pPr>
              <w:jc w:val="right"/>
              <w:rPr>
                <w:rFonts w:ascii="Calibri" w:hAnsi="Calibri" w:cs="Calibri"/>
                <w:color w:val="000000"/>
                <w:sz w:val="21"/>
                <w:szCs w:val="21"/>
              </w:rPr>
            </w:pPr>
            <w:r w:rsidRPr="00E60C6B">
              <w:rPr>
                <w:rFonts w:ascii="Calibri" w:hAnsi="Calibri" w:cs="Calibri"/>
                <w:color w:val="000000"/>
                <w:sz w:val="21"/>
                <w:szCs w:val="21"/>
              </w:rPr>
              <w:t>0.005</w:t>
            </w:r>
          </w:p>
        </w:tc>
      </w:tr>
    </w:tbl>
    <w:p w14:paraId="3F3F11AF" w14:textId="77777777" w:rsidR="00851586" w:rsidRDefault="00851586" w:rsidP="000F6F13">
      <w:pPr>
        <w:rPr>
          <w:rFonts w:ascii="Arial" w:hAnsi="Arial" w:cs="Arial"/>
          <w:sz w:val="22"/>
          <w:szCs w:val="22"/>
        </w:rPr>
      </w:pPr>
    </w:p>
    <w:tbl>
      <w:tblPr>
        <w:tblW w:w="9540" w:type="dxa"/>
        <w:tblLook w:val="04A0" w:firstRow="1" w:lastRow="0" w:firstColumn="1" w:lastColumn="0" w:noHBand="0" w:noVBand="1"/>
      </w:tblPr>
      <w:tblGrid>
        <w:gridCol w:w="1020"/>
        <w:gridCol w:w="1680"/>
        <w:gridCol w:w="1530"/>
        <w:gridCol w:w="1170"/>
        <w:gridCol w:w="1440"/>
        <w:gridCol w:w="1080"/>
        <w:gridCol w:w="1620"/>
      </w:tblGrid>
      <w:tr w:rsidR="00F35A73" w:rsidRPr="00EA7F50" w14:paraId="4E8E0AE0" w14:textId="77777777" w:rsidTr="00F35A73">
        <w:trPr>
          <w:trHeight w:val="20"/>
        </w:trPr>
        <w:tc>
          <w:tcPr>
            <w:tcW w:w="1020" w:type="dxa"/>
            <w:tcBorders>
              <w:top w:val="nil"/>
              <w:left w:val="nil"/>
              <w:bottom w:val="nil"/>
              <w:right w:val="nil"/>
            </w:tcBorders>
            <w:shd w:val="clear" w:color="auto" w:fill="auto"/>
            <w:noWrap/>
            <w:vAlign w:val="bottom"/>
            <w:hideMark/>
          </w:tcPr>
          <w:p w14:paraId="73276F60" w14:textId="77777777" w:rsidR="00EA7F50" w:rsidRPr="00EA7F50" w:rsidRDefault="00EA7F50" w:rsidP="00EA7F50">
            <w:pPr>
              <w:rPr>
                <w:sz w:val="20"/>
                <w:szCs w:val="20"/>
              </w:rPr>
            </w:pPr>
          </w:p>
        </w:tc>
        <w:tc>
          <w:tcPr>
            <w:tcW w:w="1680" w:type="dxa"/>
            <w:tcBorders>
              <w:top w:val="nil"/>
              <w:left w:val="nil"/>
              <w:bottom w:val="nil"/>
              <w:right w:val="nil"/>
            </w:tcBorders>
            <w:shd w:val="clear" w:color="auto" w:fill="auto"/>
            <w:noWrap/>
            <w:vAlign w:val="bottom"/>
            <w:hideMark/>
          </w:tcPr>
          <w:p w14:paraId="4AE89928" w14:textId="77777777" w:rsidR="00EA7F50" w:rsidRPr="00EA7F50" w:rsidRDefault="00EA7F50" w:rsidP="00EA7F50">
            <w:pPr>
              <w:rPr>
                <w:sz w:val="20"/>
                <w:szCs w:val="20"/>
              </w:rPr>
            </w:pPr>
          </w:p>
        </w:tc>
        <w:tc>
          <w:tcPr>
            <w:tcW w:w="1530" w:type="dxa"/>
            <w:tcBorders>
              <w:top w:val="nil"/>
              <w:left w:val="nil"/>
              <w:bottom w:val="nil"/>
              <w:right w:val="nil"/>
            </w:tcBorders>
            <w:shd w:val="clear" w:color="auto" w:fill="auto"/>
            <w:noWrap/>
            <w:vAlign w:val="bottom"/>
            <w:hideMark/>
          </w:tcPr>
          <w:p w14:paraId="584860EE" w14:textId="77777777" w:rsidR="00EA7F50" w:rsidRPr="00EA7F50" w:rsidRDefault="00EA7F50" w:rsidP="00EA7F50">
            <w:pPr>
              <w:rPr>
                <w:sz w:val="20"/>
                <w:szCs w:val="20"/>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BBB7CA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For final vol 1.4 mL at 0.2</w:t>
            </w:r>
          </w:p>
        </w:tc>
        <w:tc>
          <w:tcPr>
            <w:tcW w:w="1080" w:type="dxa"/>
            <w:tcBorders>
              <w:top w:val="nil"/>
              <w:left w:val="nil"/>
              <w:bottom w:val="nil"/>
              <w:right w:val="nil"/>
            </w:tcBorders>
            <w:shd w:val="clear" w:color="auto" w:fill="auto"/>
            <w:noWrap/>
            <w:vAlign w:val="bottom"/>
            <w:hideMark/>
          </w:tcPr>
          <w:p w14:paraId="12A9E59E" w14:textId="77777777" w:rsidR="00EA7F50" w:rsidRPr="00EA7F50" w:rsidRDefault="00EA7F50" w:rsidP="00EA7F50">
            <w:pPr>
              <w:jc w:val="center"/>
              <w:rPr>
                <w:rFonts w:ascii="Calibri" w:hAnsi="Calibri" w:cs="Calibri"/>
                <w:color w:val="000000"/>
                <w:sz w:val="20"/>
                <w:szCs w:val="20"/>
              </w:rPr>
            </w:pPr>
          </w:p>
        </w:tc>
        <w:tc>
          <w:tcPr>
            <w:tcW w:w="1620" w:type="dxa"/>
            <w:tcBorders>
              <w:top w:val="nil"/>
              <w:left w:val="nil"/>
              <w:bottom w:val="nil"/>
              <w:right w:val="nil"/>
            </w:tcBorders>
            <w:shd w:val="clear" w:color="auto" w:fill="auto"/>
            <w:noWrap/>
            <w:vAlign w:val="bottom"/>
            <w:hideMark/>
          </w:tcPr>
          <w:p w14:paraId="1ADA94E0" w14:textId="77777777" w:rsidR="00EA7F50" w:rsidRPr="00EA7F50" w:rsidRDefault="00EA7F50" w:rsidP="00EA7F50">
            <w:pPr>
              <w:rPr>
                <w:sz w:val="20"/>
                <w:szCs w:val="20"/>
              </w:rPr>
            </w:pPr>
          </w:p>
        </w:tc>
      </w:tr>
      <w:tr w:rsidR="00F35A73" w:rsidRPr="00EA7F50" w14:paraId="386C8211" w14:textId="77777777" w:rsidTr="00F35A73">
        <w:trPr>
          <w:trHeight w:val="2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0160"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Number</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DF59D1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Strain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2982D55"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Resuspend cells to (OD600)</w:t>
            </w:r>
          </w:p>
        </w:tc>
        <w:tc>
          <w:tcPr>
            <w:tcW w:w="1170" w:type="dxa"/>
            <w:tcBorders>
              <w:top w:val="nil"/>
              <w:left w:val="nil"/>
              <w:bottom w:val="single" w:sz="4" w:space="0" w:color="auto"/>
              <w:right w:val="single" w:sz="4" w:space="0" w:color="auto"/>
            </w:tcBorders>
            <w:shd w:val="clear" w:color="auto" w:fill="auto"/>
            <w:vAlign w:val="center"/>
            <w:hideMark/>
          </w:tcPr>
          <w:p w14:paraId="130FF5A4"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Cells (</w:t>
            </w:r>
            <w:proofErr w:type="spellStart"/>
            <w:r w:rsidRPr="00EA7F50">
              <w:rPr>
                <w:rFonts w:ascii="Calibri" w:hAnsi="Calibri" w:cs="Calibri"/>
                <w:color w:val="000000"/>
                <w:sz w:val="20"/>
                <w:szCs w:val="20"/>
              </w:rPr>
              <w:t>uL</w:t>
            </w:r>
            <w:proofErr w:type="spellEnd"/>
            <w:r w:rsidRPr="00EA7F50">
              <w:rPr>
                <w:rFonts w:ascii="Calibri" w:hAnsi="Calibri" w:cs="Calibri"/>
                <w:color w:val="000000"/>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664F4D4C"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Media (</w:t>
            </w:r>
            <w:proofErr w:type="spellStart"/>
            <w:r w:rsidRPr="00EA7F50">
              <w:rPr>
                <w:rFonts w:ascii="Calibri" w:hAnsi="Calibri" w:cs="Calibri"/>
                <w:color w:val="000000"/>
                <w:sz w:val="20"/>
                <w:szCs w:val="20"/>
              </w:rPr>
              <w:t>uL</w:t>
            </w:r>
            <w:proofErr w:type="spellEnd"/>
            <w:r w:rsidRPr="00EA7F50">
              <w:rPr>
                <w:rFonts w:ascii="Calibri" w:hAnsi="Calibri" w:cs="Calibri"/>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5549B5" w14:textId="5F1D1031" w:rsidR="00EA7F50" w:rsidRPr="00EA7F50" w:rsidRDefault="00F35A73" w:rsidP="00EA7F50">
            <w:pPr>
              <w:jc w:val="center"/>
              <w:rPr>
                <w:rFonts w:ascii="Calibri" w:hAnsi="Calibri" w:cs="Calibri"/>
                <w:color w:val="000000"/>
                <w:sz w:val="20"/>
                <w:szCs w:val="20"/>
              </w:rPr>
            </w:pPr>
            <w:r>
              <w:rPr>
                <w:rFonts w:ascii="Calibri" w:hAnsi="Calibri" w:cs="Calibri"/>
                <w:color w:val="000000"/>
                <w:sz w:val="20"/>
                <w:szCs w:val="20"/>
              </w:rPr>
              <w:t xml:space="preserve">Actual </w:t>
            </w:r>
            <w:r w:rsidR="00EA7F50" w:rsidRPr="00EA7F50">
              <w:rPr>
                <w:rFonts w:ascii="Calibri" w:hAnsi="Calibri" w:cs="Calibri"/>
                <w:color w:val="000000"/>
                <w:sz w:val="20"/>
                <w:szCs w:val="20"/>
              </w:rPr>
              <w:t>OD600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1F96A36"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Need 0.005 of 2 strains in 1.3 mL</w:t>
            </w:r>
          </w:p>
        </w:tc>
      </w:tr>
      <w:tr w:rsidR="00F35A73" w:rsidRPr="00EA7F50" w14:paraId="4AD35FC5"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5C6A7F5"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1</w:t>
            </w:r>
          </w:p>
        </w:tc>
        <w:tc>
          <w:tcPr>
            <w:tcW w:w="1680" w:type="dxa"/>
            <w:tcBorders>
              <w:top w:val="nil"/>
              <w:left w:val="nil"/>
              <w:bottom w:val="single" w:sz="4" w:space="0" w:color="auto"/>
              <w:right w:val="single" w:sz="4" w:space="0" w:color="auto"/>
            </w:tcBorders>
            <w:shd w:val="clear" w:color="auto" w:fill="auto"/>
            <w:vAlign w:val="center"/>
            <w:hideMark/>
          </w:tcPr>
          <w:p w14:paraId="21263D6B"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w:t>
            </w:r>
          </w:p>
        </w:tc>
        <w:tc>
          <w:tcPr>
            <w:tcW w:w="1530" w:type="dxa"/>
            <w:tcBorders>
              <w:top w:val="nil"/>
              <w:left w:val="nil"/>
              <w:bottom w:val="single" w:sz="4" w:space="0" w:color="auto"/>
              <w:right w:val="single" w:sz="4" w:space="0" w:color="auto"/>
            </w:tcBorders>
            <w:shd w:val="clear" w:color="auto" w:fill="auto"/>
            <w:noWrap/>
            <w:vAlign w:val="bottom"/>
            <w:hideMark/>
          </w:tcPr>
          <w:p w14:paraId="530EFC6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3.94</w:t>
            </w:r>
          </w:p>
        </w:tc>
        <w:tc>
          <w:tcPr>
            <w:tcW w:w="1170" w:type="dxa"/>
            <w:tcBorders>
              <w:top w:val="nil"/>
              <w:left w:val="nil"/>
              <w:bottom w:val="single" w:sz="4" w:space="0" w:color="auto"/>
              <w:right w:val="single" w:sz="4" w:space="0" w:color="auto"/>
            </w:tcBorders>
            <w:shd w:val="clear" w:color="auto" w:fill="auto"/>
            <w:noWrap/>
            <w:vAlign w:val="bottom"/>
            <w:hideMark/>
          </w:tcPr>
          <w:p w14:paraId="00F6B12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71.1</w:t>
            </w:r>
          </w:p>
        </w:tc>
        <w:tc>
          <w:tcPr>
            <w:tcW w:w="1440" w:type="dxa"/>
            <w:tcBorders>
              <w:top w:val="nil"/>
              <w:left w:val="nil"/>
              <w:bottom w:val="single" w:sz="4" w:space="0" w:color="auto"/>
              <w:right w:val="single" w:sz="4" w:space="0" w:color="auto"/>
            </w:tcBorders>
            <w:shd w:val="clear" w:color="auto" w:fill="auto"/>
            <w:noWrap/>
            <w:vAlign w:val="bottom"/>
            <w:hideMark/>
          </w:tcPr>
          <w:p w14:paraId="12F7BB14"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1328.9</w:t>
            </w:r>
          </w:p>
        </w:tc>
        <w:tc>
          <w:tcPr>
            <w:tcW w:w="1080" w:type="dxa"/>
            <w:tcBorders>
              <w:top w:val="nil"/>
              <w:left w:val="nil"/>
              <w:bottom w:val="single" w:sz="4" w:space="0" w:color="auto"/>
              <w:right w:val="single" w:sz="4" w:space="0" w:color="auto"/>
            </w:tcBorders>
            <w:shd w:val="clear" w:color="auto" w:fill="auto"/>
            <w:noWrap/>
            <w:vAlign w:val="bottom"/>
            <w:hideMark/>
          </w:tcPr>
          <w:p w14:paraId="44D0BCCB"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0.184</w:t>
            </w:r>
          </w:p>
        </w:tc>
        <w:tc>
          <w:tcPr>
            <w:tcW w:w="1620" w:type="dxa"/>
            <w:tcBorders>
              <w:top w:val="nil"/>
              <w:left w:val="nil"/>
              <w:bottom w:val="single" w:sz="4" w:space="0" w:color="auto"/>
              <w:right w:val="single" w:sz="4" w:space="0" w:color="auto"/>
            </w:tcBorders>
            <w:shd w:val="clear" w:color="auto" w:fill="auto"/>
            <w:noWrap/>
            <w:vAlign w:val="bottom"/>
            <w:hideMark/>
          </w:tcPr>
          <w:p w14:paraId="16E7848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35.3</w:t>
            </w:r>
          </w:p>
        </w:tc>
      </w:tr>
      <w:tr w:rsidR="00F35A73" w:rsidRPr="00EA7F50" w14:paraId="1512C41A"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A0DDBAA"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2</w:t>
            </w:r>
          </w:p>
        </w:tc>
        <w:tc>
          <w:tcPr>
            <w:tcW w:w="1680" w:type="dxa"/>
            <w:tcBorders>
              <w:top w:val="nil"/>
              <w:left w:val="nil"/>
              <w:bottom w:val="single" w:sz="4" w:space="0" w:color="auto"/>
              <w:right w:val="single" w:sz="4" w:space="0" w:color="auto"/>
            </w:tcBorders>
            <w:shd w:val="clear" w:color="auto" w:fill="auto"/>
            <w:vAlign w:val="center"/>
            <w:hideMark/>
          </w:tcPr>
          <w:p w14:paraId="1061B80F"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pmrA</w:t>
            </w:r>
            <w:proofErr w:type="spellEnd"/>
          </w:p>
          <w:p w14:paraId="70B0CD17" w14:textId="507AAB17"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KRLVS40</w:t>
            </w:r>
          </w:p>
        </w:tc>
        <w:tc>
          <w:tcPr>
            <w:tcW w:w="1530" w:type="dxa"/>
            <w:tcBorders>
              <w:top w:val="nil"/>
              <w:left w:val="nil"/>
              <w:bottom w:val="single" w:sz="4" w:space="0" w:color="auto"/>
              <w:right w:val="single" w:sz="4" w:space="0" w:color="auto"/>
            </w:tcBorders>
            <w:shd w:val="clear" w:color="auto" w:fill="auto"/>
            <w:noWrap/>
            <w:vAlign w:val="bottom"/>
            <w:hideMark/>
          </w:tcPr>
          <w:p w14:paraId="49B8DE5F"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5.05</w:t>
            </w:r>
          </w:p>
        </w:tc>
        <w:tc>
          <w:tcPr>
            <w:tcW w:w="1170" w:type="dxa"/>
            <w:tcBorders>
              <w:top w:val="nil"/>
              <w:left w:val="nil"/>
              <w:bottom w:val="single" w:sz="4" w:space="0" w:color="auto"/>
              <w:right w:val="single" w:sz="4" w:space="0" w:color="auto"/>
            </w:tcBorders>
            <w:shd w:val="clear" w:color="auto" w:fill="auto"/>
            <w:noWrap/>
            <w:vAlign w:val="bottom"/>
            <w:hideMark/>
          </w:tcPr>
          <w:p w14:paraId="5437B575"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55.4</w:t>
            </w:r>
          </w:p>
        </w:tc>
        <w:tc>
          <w:tcPr>
            <w:tcW w:w="1440" w:type="dxa"/>
            <w:tcBorders>
              <w:top w:val="nil"/>
              <w:left w:val="nil"/>
              <w:bottom w:val="single" w:sz="4" w:space="0" w:color="auto"/>
              <w:right w:val="single" w:sz="4" w:space="0" w:color="auto"/>
            </w:tcBorders>
            <w:shd w:val="clear" w:color="auto" w:fill="auto"/>
            <w:noWrap/>
            <w:vAlign w:val="bottom"/>
            <w:hideMark/>
          </w:tcPr>
          <w:p w14:paraId="7839264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1344.6</w:t>
            </w:r>
          </w:p>
        </w:tc>
        <w:tc>
          <w:tcPr>
            <w:tcW w:w="1080" w:type="dxa"/>
            <w:tcBorders>
              <w:top w:val="nil"/>
              <w:left w:val="nil"/>
              <w:bottom w:val="single" w:sz="4" w:space="0" w:color="auto"/>
              <w:right w:val="single" w:sz="4" w:space="0" w:color="auto"/>
            </w:tcBorders>
            <w:shd w:val="clear" w:color="auto" w:fill="auto"/>
            <w:noWrap/>
            <w:vAlign w:val="bottom"/>
            <w:hideMark/>
          </w:tcPr>
          <w:p w14:paraId="437DD39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0.221</w:t>
            </w:r>
          </w:p>
        </w:tc>
        <w:tc>
          <w:tcPr>
            <w:tcW w:w="1620" w:type="dxa"/>
            <w:tcBorders>
              <w:top w:val="nil"/>
              <w:left w:val="nil"/>
              <w:bottom w:val="single" w:sz="4" w:space="0" w:color="auto"/>
              <w:right w:val="single" w:sz="4" w:space="0" w:color="auto"/>
            </w:tcBorders>
            <w:shd w:val="clear" w:color="auto" w:fill="auto"/>
            <w:noWrap/>
            <w:vAlign w:val="bottom"/>
            <w:hideMark/>
          </w:tcPr>
          <w:p w14:paraId="4D2B66C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29.4</w:t>
            </w:r>
          </w:p>
        </w:tc>
      </w:tr>
      <w:tr w:rsidR="00F35A73" w:rsidRPr="00EA7F50" w14:paraId="77F3E6EA"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BF9CAD4"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3</w:t>
            </w:r>
          </w:p>
        </w:tc>
        <w:tc>
          <w:tcPr>
            <w:tcW w:w="1680" w:type="dxa"/>
            <w:tcBorders>
              <w:top w:val="nil"/>
              <w:left w:val="nil"/>
              <w:bottom w:val="single" w:sz="4" w:space="0" w:color="auto"/>
              <w:right w:val="single" w:sz="4" w:space="0" w:color="auto"/>
            </w:tcBorders>
            <w:shd w:val="clear" w:color="auto" w:fill="auto"/>
            <w:vAlign w:val="center"/>
            <w:hideMark/>
          </w:tcPr>
          <w:p w14:paraId="2FC33B41"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pmrA</w:t>
            </w:r>
            <w:proofErr w:type="spellEnd"/>
            <w:r w:rsidRPr="00EA7F50">
              <w:rPr>
                <w:rFonts w:ascii="Calibri" w:hAnsi="Calibri" w:cs="Calibri"/>
                <w:color w:val="000000"/>
                <w:sz w:val="20"/>
                <w:szCs w:val="20"/>
              </w:rPr>
              <w:t xml:space="preserve"> ∆</w:t>
            </w:r>
            <w:proofErr w:type="spellStart"/>
            <w:r w:rsidRPr="00EA7F50">
              <w:rPr>
                <w:rFonts w:ascii="Calibri" w:hAnsi="Calibri" w:cs="Calibri"/>
                <w:i/>
                <w:iCs/>
                <w:color w:val="000000"/>
                <w:sz w:val="20"/>
                <w:szCs w:val="20"/>
              </w:rPr>
              <w:t>priM</w:t>
            </w:r>
            <w:proofErr w:type="spellEnd"/>
          </w:p>
          <w:p w14:paraId="08E6CF08" w14:textId="4820EC5F"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KMLFT49</w:t>
            </w:r>
          </w:p>
        </w:tc>
        <w:tc>
          <w:tcPr>
            <w:tcW w:w="1530" w:type="dxa"/>
            <w:tcBorders>
              <w:top w:val="nil"/>
              <w:left w:val="nil"/>
              <w:bottom w:val="single" w:sz="4" w:space="0" w:color="auto"/>
              <w:right w:val="single" w:sz="4" w:space="0" w:color="auto"/>
            </w:tcBorders>
            <w:shd w:val="clear" w:color="auto" w:fill="auto"/>
            <w:noWrap/>
            <w:vAlign w:val="bottom"/>
            <w:hideMark/>
          </w:tcPr>
          <w:p w14:paraId="19A1193C"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2.93</w:t>
            </w:r>
          </w:p>
        </w:tc>
        <w:tc>
          <w:tcPr>
            <w:tcW w:w="1170" w:type="dxa"/>
            <w:tcBorders>
              <w:top w:val="nil"/>
              <w:left w:val="nil"/>
              <w:bottom w:val="single" w:sz="4" w:space="0" w:color="auto"/>
              <w:right w:val="single" w:sz="4" w:space="0" w:color="auto"/>
            </w:tcBorders>
            <w:shd w:val="clear" w:color="auto" w:fill="auto"/>
            <w:noWrap/>
            <w:vAlign w:val="bottom"/>
            <w:hideMark/>
          </w:tcPr>
          <w:p w14:paraId="5451D688"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95.6</w:t>
            </w:r>
          </w:p>
        </w:tc>
        <w:tc>
          <w:tcPr>
            <w:tcW w:w="1440" w:type="dxa"/>
            <w:tcBorders>
              <w:top w:val="nil"/>
              <w:left w:val="nil"/>
              <w:bottom w:val="single" w:sz="4" w:space="0" w:color="auto"/>
              <w:right w:val="single" w:sz="4" w:space="0" w:color="auto"/>
            </w:tcBorders>
            <w:shd w:val="clear" w:color="auto" w:fill="auto"/>
            <w:noWrap/>
            <w:vAlign w:val="bottom"/>
            <w:hideMark/>
          </w:tcPr>
          <w:p w14:paraId="62A0010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1304.4</w:t>
            </w:r>
          </w:p>
        </w:tc>
        <w:tc>
          <w:tcPr>
            <w:tcW w:w="1080" w:type="dxa"/>
            <w:tcBorders>
              <w:top w:val="nil"/>
              <w:left w:val="nil"/>
              <w:bottom w:val="single" w:sz="4" w:space="0" w:color="auto"/>
              <w:right w:val="single" w:sz="4" w:space="0" w:color="auto"/>
            </w:tcBorders>
            <w:shd w:val="clear" w:color="auto" w:fill="auto"/>
            <w:noWrap/>
            <w:vAlign w:val="bottom"/>
            <w:hideMark/>
          </w:tcPr>
          <w:p w14:paraId="2F54AA1C"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0.191</w:t>
            </w:r>
          </w:p>
        </w:tc>
        <w:tc>
          <w:tcPr>
            <w:tcW w:w="1620" w:type="dxa"/>
            <w:tcBorders>
              <w:top w:val="nil"/>
              <w:left w:val="nil"/>
              <w:bottom w:val="single" w:sz="4" w:space="0" w:color="auto"/>
              <w:right w:val="single" w:sz="4" w:space="0" w:color="auto"/>
            </w:tcBorders>
            <w:shd w:val="clear" w:color="auto" w:fill="auto"/>
            <w:noWrap/>
            <w:vAlign w:val="bottom"/>
            <w:hideMark/>
          </w:tcPr>
          <w:p w14:paraId="5E0EC6F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34.0</w:t>
            </w:r>
          </w:p>
        </w:tc>
      </w:tr>
      <w:tr w:rsidR="00F35A73" w:rsidRPr="00EA7F50" w14:paraId="3C3FC897"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2EEA281"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4</w:t>
            </w:r>
          </w:p>
        </w:tc>
        <w:tc>
          <w:tcPr>
            <w:tcW w:w="1680" w:type="dxa"/>
            <w:tcBorders>
              <w:top w:val="nil"/>
              <w:left w:val="nil"/>
              <w:bottom w:val="single" w:sz="4" w:space="0" w:color="auto"/>
              <w:right w:val="single" w:sz="4" w:space="0" w:color="auto"/>
            </w:tcBorders>
            <w:shd w:val="clear" w:color="auto" w:fill="auto"/>
            <w:vAlign w:val="center"/>
            <w:hideMark/>
          </w:tcPr>
          <w:p w14:paraId="68CBADD4"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w:t>
            </w:r>
            <w:proofErr w:type="spellStart"/>
            <w:r w:rsidRPr="00EA7F50">
              <w:rPr>
                <w:rFonts w:ascii="Calibri" w:hAnsi="Calibri" w:cs="Calibri"/>
                <w:i/>
                <w:iCs/>
                <w:color w:val="000000"/>
                <w:sz w:val="20"/>
                <w:szCs w:val="20"/>
              </w:rPr>
              <w:t>pigR</w:t>
            </w:r>
            <w:proofErr w:type="spellEnd"/>
          </w:p>
          <w:p w14:paraId="77DD26AC" w14:textId="1AE166C6"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JCVLS106</w:t>
            </w:r>
          </w:p>
        </w:tc>
        <w:tc>
          <w:tcPr>
            <w:tcW w:w="1530" w:type="dxa"/>
            <w:tcBorders>
              <w:top w:val="nil"/>
              <w:left w:val="nil"/>
              <w:bottom w:val="single" w:sz="4" w:space="0" w:color="auto"/>
              <w:right w:val="single" w:sz="4" w:space="0" w:color="auto"/>
            </w:tcBorders>
            <w:shd w:val="clear" w:color="auto" w:fill="auto"/>
            <w:noWrap/>
            <w:vAlign w:val="bottom"/>
            <w:hideMark/>
          </w:tcPr>
          <w:p w14:paraId="7A217F54"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3.99</w:t>
            </w:r>
          </w:p>
        </w:tc>
        <w:tc>
          <w:tcPr>
            <w:tcW w:w="1170" w:type="dxa"/>
            <w:tcBorders>
              <w:top w:val="nil"/>
              <w:left w:val="nil"/>
              <w:bottom w:val="single" w:sz="4" w:space="0" w:color="auto"/>
              <w:right w:val="single" w:sz="4" w:space="0" w:color="auto"/>
            </w:tcBorders>
            <w:shd w:val="clear" w:color="auto" w:fill="auto"/>
            <w:noWrap/>
            <w:vAlign w:val="bottom"/>
            <w:hideMark/>
          </w:tcPr>
          <w:p w14:paraId="721EBA9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70.2</w:t>
            </w:r>
          </w:p>
        </w:tc>
        <w:tc>
          <w:tcPr>
            <w:tcW w:w="1440" w:type="dxa"/>
            <w:tcBorders>
              <w:top w:val="nil"/>
              <w:left w:val="nil"/>
              <w:bottom w:val="single" w:sz="4" w:space="0" w:color="auto"/>
              <w:right w:val="single" w:sz="4" w:space="0" w:color="auto"/>
            </w:tcBorders>
            <w:shd w:val="clear" w:color="auto" w:fill="auto"/>
            <w:noWrap/>
            <w:vAlign w:val="bottom"/>
            <w:hideMark/>
          </w:tcPr>
          <w:p w14:paraId="1FEA180A"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1329.8</w:t>
            </w:r>
          </w:p>
        </w:tc>
        <w:tc>
          <w:tcPr>
            <w:tcW w:w="1080" w:type="dxa"/>
            <w:tcBorders>
              <w:top w:val="nil"/>
              <w:left w:val="nil"/>
              <w:bottom w:val="single" w:sz="4" w:space="0" w:color="auto"/>
              <w:right w:val="single" w:sz="4" w:space="0" w:color="auto"/>
            </w:tcBorders>
            <w:shd w:val="clear" w:color="auto" w:fill="auto"/>
            <w:noWrap/>
            <w:vAlign w:val="bottom"/>
            <w:hideMark/>
          </w:tcPr>
          <w:p w14:paraId="72A90CF9"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0.211</w:t>
            </w:r>
          </w:p>
        </w:tc>
        <w:tc>
          <w:tcPr>
            <w:tcW w:w="1620" w:type="dxa"/>
            <w:tcBorders>
              <w:top w:val="nil"/>
              <w:left w:val="nil"/>
              <w:bottom w:val="single" w:sz="4" w:space="0" w:color="auto"/>
              <w:right w:val="single" w:sz="4" w:space="0" w:color="auto"/>
            </w:tcBorders>
            <w:shd w:val="clear" w:color="auto" w:fill="auto"/>
            <w:noWrap/>
            <w:vAlign w:val="bottom"/>
            <w:hideMark/>
          </w:tcPr>
          <w:p w14:paraId="5A63A863"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30.8</w:t>
            </w:r>
          </w:p>
        </w:tc>
      </w:tr>
      <w:tr w:rsidR="00F35A73" w:rsidRPr="00EA7F50" w14:paraId="75C9CC5B" w14:textId="77777777" w:rsidTr="00F35A73">
        <w:trPr>
          <w:trHeight w:val="2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5FF0E89" w14:textId="77777777" w:rsidR="00EA7F50" w:rsidRP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5</w:t>
            </w:r>
          </w:p>
        </w:tc>
        <w:tc>
          <w:tcPr>
            <w:tcW w:w="1680" w:type="dxa"/>
            <w:tcBorders>
              <w:top w:val="nil"/>
              <w:left w:val="nil"/>
              <w:bottom w:val="single" w:sz="4" w:space="0" w:color="auto"/>
              <w:right w:val="single" w:sz="4" w:space="0" w:color="auto"/>
            </w:tcBorders>
            <w:shd w:val="clear" w:color="auto" w:fill="auto"/>
            <w:vAlign w:val="center"/>
            <w:hideMark/>
          </w:tcPr>
          <w:p w14:paraId="61D095B8" w14:textId="77777777" w:rsidR="00EA7F50" w:rsidRDefault="00EA7F50" w:rsidP="00EA7F50">
            <w:pPr>
              <w:jc w:val="center"/>
              <w:rPr>
                <w:rFonts w:ascii="Calibri" w:hAnsi="Calibri" w:cs="Calibri"/>
                <w:color w:val="000000"/>
                <w:sz w:val="20"/>
                <w:szCs w:val="20"/>
              </w:rPr>
            </w:pPr>
            <w:r w:rsidRPr="00EA7F50">
              <w:rPr>
                <w:rFonts w:ascii="Calibri" w:hAnsi="Calibri" w:cs="Calibri"/>
                <w:color w:val="000000"/>
                <w:sz w:val="20"/>
                <w:szCs w:val="20"/>
              </w:rPr>
              <w:t>LVS Tn</w:t>
            </w:r>
            <w:proofErr w:type="gramStart"/>
            <w:r w:rsidRPr="00EA7F50">
              <w:rPr>
                <w:rFonts w:ascii="Calibri" w:hAnsi="Calibri" w:cs="Calibri"/>
                <w:color w:val="000000"/>
                <w:sz w:val="20"/>
                <w:szCs w:val="20"/>
              </w:rPr>
              <w:t>7::</w:t>
            </w:r>
            <w:proofErr w:type="gramEnd"/>
            <w:r w:rsidRPr="00EA7F50">
              <w:rPr>
                <w:rFonts w:ascii="Calibri" w:hAnsi="Calibri" w:cs="Calibri"/>
                <w:color w:val="000000"/>
                <w:sz w:val="20"/>
                <w:szCs w:val="20"/>
              </w:rPr>
              <w:t>GFP</w:t>
            </w:r>
          </w:p>
          <w:p w14:paraId="54DD9B20" w14:textId="424E2356" w:rsidR="00EA7F50" w:rsidRPr="00EA7F50" w:rsidRDefault="00EA7F50" w:rsidP="00EA7F50">
            <w:pPr>
              <w:jc w:val="center"/>
              <w:rPr>
                <w:rFonts w:ascii="Calibri" w:hAnsi="Calibri" w:cs="Calibri"/>
                <w:color w:val="000000"/>
                <w:sz w:val="20"/>
                <w:szCs w:val="20"/>
              </w:rPr>
            </w:pPr>
            <w:r>
              <w:rPr>
                <w:rFonts w:ascii="Calibri" w:hAnsi="Calibri" w:cs="Calibri"/>
                <w:color w:val="000000"/>
                <w:sz w:val="20"/>
                <w:szCs w:val="20"/>
              </w:rPr>
              <w:t>KMR113</w:t>
            </w:r>
          </w:p>
        </w:tc>
        <w:tc>
          <w:tcPr>
            <w:tcW w:w="1530" w:type="dxa"/>
            <w:tcBorders>
              <w:top w:val="nil"/>
              <w:left w:val="nil"/>
              <w:bottom w:val="single" w:sz="4" w:space="0" w:color="auto"/>
              <w:right w:val="single" w:sz="4" w:space="0" w:color="auto"/>
            </w:tcBorders>
            <w:shd w:val="clear" w:color="auto" w:fill="auto"/>
            <w:noWrap/>
            <w:vAlign w:val="bottom"/>
            <w:hideMark/>
          </w:tcPr>
          <w:p w14:paraId="5494F01E"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5.41</w:t>
            </w:r>
          </w:p>
        </w:tc>
        <w:tc>
          <w:tcPr>
            <w:tcW w:w="1170" w:type="dxa"/>
            <w:tcBorders>
              <w:top w:val="nil"/>
              <w:left w:val="nil"/>
              <w:bottom w:val="single" w:sz="4" w:space="0" w:color="auto"/>
              <w:right w:val="single" w:sz="4" w:space="0" w:color="auto"/>
            </w:tcBorders>
            <w:shd w:val="clear" w:color="auto" w:fill="auto"/>
            <w:noWrap/>
            <w:vAlign w:val="bottom"/>
            <w:hideMark/>
          </w:tcPr>
          <w:p w14:paraId="70CC9267"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51.8</w:t>
            </w:r>
          </w:p>
        </w:tc>
        <w:tc>
          <w:tcPr>
            <w:tcW w:w="1440" w:type="dxa"/>
            <w:tcBorders>
              <w:top w:val="nil"/>
              <w:left w:val="nil"/>
              <w:bottom w:val="single" w:sz="4" w:space="0" w:color="auto"/>
              <w:right w:val="single" w:sz="4" w:space="0" w:color="auto"/>
            </w:tcBorders>
            <w:shd w:val="clear" w:color="auto" w:fill="auto"/>
            <w:noWrap/>
            <w:vAlign w:val="bottom"/>
            <w:hideMark/>
          </w:tcPr>
          <w:p w14:paraId="73195BA5"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1348.2</w:t>
            </w:r>
          </w:p>
        </w:tc>
        <w:tc>
          <w:tcPr>
            <w:tcW w:w="1080" w:type="dxa"/>
            <w:tcBorders>
              <w:top w:val="nil"/>
              <w:left w:val="nil"/>
              <w:bottom w:val="single" w:sz="4" w:space="0" w:color="auto"/>
              <w:right w:val="single" w:sz="4" w:space="0" w:color="auto"/>
            </w:tcBorders>
            <w:shd w:val="clear" w:color="auto" w:fill="auto"/>
            <w:noWrap/>
            <w:vAlign w:val="bottom"/>
            <w:hideMark/>
          </w:tcPr>
          <w:p w14:paraId="2EDDCE3D"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0.193</w:t>
            </w:r>
          </w:p>
        </w:tc>
        <w:tc>
          <w:tcPr>
            <w:tcW w:w="1620" w:type="dxa"/>
            <w:tcBorders>
              <w:top w:val="nil"/>
              <w:left w:val="nil"/>
              <w:bottom w:val="single" w:sz="4" w:space="0" w:color="auto"/>
              <w:right w:val="single" w:sz="4" w:space="0" w:color="auto"/>
            </w:tcBorders>
            <w:shd w:val="clear" w:color="auto" w:fill="auto"/>
            <w:noWrap/>
            <w:vAlign w:val="bottom"/>
            <w:hideMark/>
          </w:tcPr>
          <w:p w14:paraId="0E3DD966" w14:textId="77777777" w:rsidR="00EA7F50" w:rsidRPr="00EA7F50" w:rsidRDefault="00EA7F50" w:rsidP="00EA7F50">
            <w:pPr>
              <w:jc w:val="right"/>
              <w:rPr>
                <w:rFonts w:ascii="Calibri" w:hAnsi="Calibri" w:cs="Calibri"/>
                <w:color w:val="000000"/>
                <w:sz w:val="20"/>
                <w:szCs w:val="20"/>
              </w:rPr>
            </w:pPr>
            <w:r w:rsidRPr="00EA7F50">
              <w:rPr>
                <w:rFonts w:ascii="Calibri" w:hAnsi="Calibri" w:cs="Calibri"/>
                <w:color w:val="000000"/>
                <w:sz w:val="20"/>
                <w:szCs w:val="20"/>
              </w:rPr>
              <w:t>33.7</w:t>
            </w:r>
          </w:p>
        </w:tc>
      </w:tr>
    </w:tbl>
    <w:p w14:paraId="500D3229" w14:textId="7D297399" w:rsidR="0084182C" w:rsidRDefault="0084182C" w:rsidP="00204778">
      <w:pPr>
        <w:rPr>
          <w:rFonts w:ascii="Arial" w:hAnsi="Arial" w:cs="Arial"/>
          <w:sz w:val="22"/>
          <w:szCs w:val="22"/>
        </w:rPr>
      </w:pPr>
    </w:p>
    <w:p w14:paraId="3A44A3ED" w14:textId="60B73C4F" w:rsidR="00F35A73" w:rsidRDefault="002C76E4" w:rsidP="00204778">
      <w:pPr>
        <w:rPr>
          <w:rFonts w:ascii="Arial" w:hAnsi="Arial" w:cs="Arial"/>
          <w:sz w:val="22"/>
          <w:szCs w:val="22"/>
        </w:rPr>
      </w:pPr>
      <w:r>
        <w:rPr>
          <w:rFonts w:ascii="Arial" w:hAnsi="Arial" w:cs="Arial"/>
          <w:sz w:val="22"/>
          <w:szCs w:val="22"/>
        </w:rPr>
        <w:t xml:space="preserve">To prep the final inoculum dilution, first remove 33.7 </w:t>
      </w:r>
      <w:proofErr w:type="spellStart"/>
      <w:r>
        <w:rPr>
          <w:rFonts w:ascii="Arial" w:hAnsi="Arial" w:cs="Arial"/>
          <w:sz w:val="22"/>
          <w:szCs w:val="22"/>
        </w:rPr>
        <w:t>uL</w:t>
      </w:r>
      <w:proofErr w:type="spellEnd"/>
      <w:r>
        <w:rPr>
          <w:rFonts w:ascii="Arial" w:hAnsi="Arial" w:cs="Arial"/>
          <w:sz w:val="22"/>
          <w:szCs w:val="22"/>
        </w:rPr>
        <w:t xml:space="preserve"> from 1.3 mL media from all 4 tubes, then remove indicated amount for test strain (e.g., remove 35.3 from tube 1), then add the appropriate test strain, then add 33.7</w:t>
      </w:r>
      <w:r w:rsidR="0037643B">
        <w:rPr>
          <w:rFonts w:ascii="Arial" w:hAnsi="Arial" w:cs="Arial"/>
          <w:sz w:val="22"/>
          <w:szCs w:val="22"/>
        </w:rPr>
        <w:t xml:space="preserve"> </w:t>
      </w:r>
      <w:r>
        <w:rPr>
          <w:rFonts w:ascii="Arial" w:hAnsi="Arial" w:cs="Arial"/>
          <w:sz w:val="22"/>
          <w:szCs w:val="22"/>
        </w:rPr>
        <w:t>ul of the Tn</w:t>
      </w:r>
      <w:proofErr w:type="gramStart"/>
      <w:r>
        <w:rPr>
          <w:rFonts w:ascii="Arial" w:hAnsi="Arial" w:cs="Arial"/>
          <w:sz w:val="22"/>
          <w:szCs w:val="22"/>
        </w:rPr>
        <w:t>7::</w:t>
      </w:r>
      <w:proofErr w:type="gramEnd"/>
      <w:r>
        <w:rPr>
          <w:rFonts w:ascii="Arial" w:hAnsi="Arial" w:cs="Arial"/>
          <w:sz w:val="22"/>
          <w:szCs w:val="22"/>
        </w:rPr>
        <w:t xml:space="preserve">GFP strain to every tube. </w:t>
      </w:r>
    </w:p>
    <w:p w14:paraId="7091975C" w14:textId="1C689D82" w:rsidR="00A35C0B" w:rsidRDefault="00A35C0B" w:rsidP="00204778">
      <w:pPr>
        <w:rPr>
          <w:rFonts w:ascii="Arial" w:hAnsi="Arial" w:cs="Arial"/>
          <w:sz w:val="22"/>
          <w:szCs w:val="22"/>
        </w:rPr>
      </w:pPr>
    </w:p>
    <w:p w14:paraId="746F4C14" w14:textId="609035A0" w:rsidR="00A35C0B" w:rsidRDefault="00A35C0B" w:rsidP="00204778">
      <w:pPr>
        <w:rPr>
          <w:rFonts w:ascii="Arial" w:hAnsi="Arial" w:cs="Arial"/>
          <w:sz w:val="22"/>
          <w:szCs w:val="22"/>
        </w:rPr>
      </w:pPr>
      <w:r>
        <w:rPr>
          <w:rFonts w:ascii="Arial" w:hAnsi="Arial" w:cs="Arial"/>
          <w:sz w:val="22"/>
          <w:szCs w:val="22"/>
        </w:rPr>
        <w:t>Infect wells with 50 ul of the mixed inoculum</w:t>
      </w:r>
      <w:r w:rsidR="00796F8F">
        <w:rPr>
          <w:rFonts w:ascii="Arial" w:hAnsi="Arial" w:cs="Arial"/>
          <w:sz w:val="22"/>
          <w:szCs w:val="22"/>
        </w:rPr>
        <w:t xml:space="preserve">. </w:t>
      </w:r>
      <w:r>
        <w:rPr>
          <w:rFonts w:ascii="Arial" w:hAnsi="Arial" w:cs="Arial"/>
          <w:sz w:val="22"/>
          <w:szCs w:val="22"/>
        </w:rPr>
        <w:t xml:space="preserve">Dilute inoculums </w:t>
      </w:r>
      <w:r w:rsidR="00F22E3F">
        <w:rPr>
          <w:rFonts w:ascii="Arial" w:hAnsi="Arial" w:cs="Arial"/>
          <w:sz w:val="22"/>
          <w:szCs w:val="22"/>
        </w:rPr>
        <w:t>serially 1:10 in 96-well plate to 10</w:t>
      </w:r>
      <w:r w:rsidR="00F22E3F" w:rsidRPr="00E17363">
        <w:rPr>
          <w:rFonts w:ascii="Arial" w:hAnsi="Arial" w:cs="Arial"/>
          <w:sz w:val="22"/>
          <w:szCs w:val="22"/>
          <w:vertAlign w:val="superscript"/>
        </w:rPr>
        <w:t>-6</w:t>
      </w:r>
      <w:r w:rsidR="00F22E3F">
        <w:rPr>
          <w:rFonts w:ascii="Arial" w:hAnsi="Arial" w:cs="Arial"/>
          <w:sz w:val="22"/>
          <w:szCs w:val="22"/>
        </w:rPr>
        <w:t xml:space="preserve"> in 1x PBS and plate </w:t>
      </w:r>
      <w:r w:rsidR="00796F8F">
        <w:rPr>
          <w:rFonts w:ascii="Arial" w:hAnsi="Arial" w:cs="Arial"/>
          <w:sz w:val="22"/>
          <w:szCs w:val="22"/>
        </w:rPr>
        <w:t>2x each on</w:t>
      </w:r>
      <w:r w:rsidR="00F22E3F">
        <w:rPr>
          <w:rFonts w:ascii="Arial" w:hAnsi="Arial" w:cs="Arial"/>
          <w:sz w:val="22"/>
          <w:szCs w:val="22"/>
        </w:rPr>
        <w:t xml:space="preserve"> CHA and CHA-Kan square plates. </w:t>
      </w:r>
      <w:r w:rsidR="00D046D5">
        <w:rPr>
          <w:rFonts w:ascii="Arial" w:hAnsi="Arial" w:cs="Arial"/>
          <w:sz w:val="22"/>
          <w:szCs w:val="22"/>
        </w:rPr>
        <w:t xml:space="preserve">Spin remaining inoculum, remove supernatant, and freeze for later gDNA extraction (I hope there is enough- </w:t>
      </w:r>
      <w:proofErr w:type="spellStart"/>
      <w:r w:rsidR="00D046D5">
        <w:rPr>
          <w:rFonts w:ascii="Arial" w:hAnsi="Arial" w:cs="Arial"/>
          <w:sz w:val="22"/>
          <w:szCs w:val="22"/>
        </w:rPr>
        <w:t>tiiinnny</w:t>
      </w:r>
      <w:proofErr w:type="spellEnd"/>
      <w:r w:rsidR="00D046D5">
        <w:rPr>
          <w:rFonts w:ascii="Arial" w:hAnsi="Arial" w:cs="Arial"/>
          <w:sz w:val="22"/>
          <w:szCs w:val="22"/>
        </w:rPr>
        <w:t xml:space="preserve"> pellet!)</w:t>
      </w:r>
    </w:p>
    <w:p w14:paraId="26318665" w14:textId="77777777" w:rsidR="00796F8F" w:rsidRDefault="00796F8F" w:rsidP="00204778">
      <w:pPr>
        <w:rPr>
          <w:rFonts w:ascii="Arial" w:hAnsi="Arial" w:cs="Arial"/>
          <w:sz w:val="22"/>
          <w:szCs w:val="22"/>
        </w:rPr>
      </w:pPr>
    </w:p>
    <w:p w14:paraId="6EB3AC00" w14:textId="3ADE6B72" w:rsidR="00796F8F" w:rsidRPr="004A72E5" w:rsidRDefault="00796F8F" w:rsidP="00796F8F">
      <w:pPr>
        <w:rPr>
          <w:rFonts w:ascii="Arial" w:hAnsi="Arial" w:cs="Arial"/>
          <w:sz w:val="22"/>
          <w:szCs w:val="22"/>
          <w:u w:val="single"/>
        </w:rPr>
      </w:pPr>
      <w:r w:rsidRPr="004A72E5">
        <w:rPr>
          <w:rFonts w:ascii="Arial" w:hAnsi="Arial" w:cs="Arial"/>
          <w:sz w:val="22"/>
          <w:szCs w:val="22"/>
          <w:u w:val="single"/>
        </w:rPr>
        <w:t>Infected cells at ~10:1</w:t>
      </w:r>
      <w:r>
        <w:rPr>
          <w:rFonts w:ascii="Arial" w:hAnsi="Arial" w:cs="Arial"/>
          <w:sz w:val="22"/>
          <w:szCs w:val="22"/>
          <w:u w:val="single"/>
        </w:rPr>
        <w:t>0</w:t>
      </w:r>
      <w:r w:rsidRPr="004A72E5">
        <w:rPr>
          <w:rFonts w:ascii="Arial" w:hAnsi="Arial" w:cs="Arial"/>
          <w:sz w:val="22"/>
          <w:szCs w:val="22"/>
          <w:u w:val="single"/>
        </w:rPr>
        <w:t xml:space="preserve"> AM. </w:t>
      </w:r>
    </w:p>
    <w:p w14:paraId="7DDA7ADA" w14:textId="77777777" w:rsidR="00796F8F" w:rsidRDefault="00796F8F" w:rsidP="00796F8F">
      <w:pPr>
        <w:rPr>
          <w:rFonts w:ascii="Arial" w:hAnsi="Arial" w:cs="Arial"/>
          <w:sz w:val="22"/>
          <w:szCs w:val="22"/>
        </w:rPr>
      </w:pPr>
    </w:p>
    <w:p w14:paraId="41A7EAF7" w14:textId="3922AF4B" w:rsidR="00796F8F" w:rsidRDefault="00796F8F" w:rsidP="00796F8F">
      <w:pPr>
        <w:rPr>
          <w:rFonts w:ascii="Arial" w:hAnsi="Arial" w:cs="Arial"/>
          <w:sz w:val="22"/>
          <w:szCs w:val="22"/>
        </w:rPr>
      </w:pPr>
      <w:r w:rsidRPr="004A72E5">
        <w:rPr>
          <w:rFonts w:ascii="Arial" w:hAnsi="Arial" w:cs="Arial"/>
          <w:b/>
          <w:bCs/>
          <w:sz w:val="22"/>
          <w:szCs w:val="22"/>
        </w:rPr>
        <w:t>Wash:</w:t>
      </w:r>
      <w:r>
        <w:rPr>
          <w:rFonts w:ascii="Arial" w:hAnsi="Arial" w:cs="Arial"/>
          <w:sz w:val="22"/>
          <w:szCs w:val="22"/>
        </w:rPr>
        <w:t xml:space="preserve"> </w:t>
      </w:r>
      <w:r w:rsidRPr="0040198A">
        <w:rPr>
          <w:rFonts w:ascii="Arial" w:hAnsi="Arial" w:cs="Arial"/>
          <w:sz w:val="22"/>
          <w:szCs w:val="22"/>
        </w:rPr>
        <w:t>At 12:1</w:t>
      </w:r>
      <w:r w:rsidR="00B90C8B">
        <w:rPr>
          <w:rFonts w:ascii="Arial" w:hAnsi="Arial" w:cs="Arial"/>
          <w:sz w:val="22"/>
          <w:szCs w:val="22"/>
        </w:rPr>
        <w:t>0</w:t>
      </w:r>
      <w:r>
        <w:rPr>
          <w:rFonts w:ascii="Arial" w:hAnsi="Arial" w:cs="Arial"/>
          <w:sz w:val="22"/>
          <w:szCs w:val="22"/>
        </w:rPr>
        <w:t xml:space="preserve"> P</w:t>
      </w:r>
      <w:r w:rsidRPr="0040198A">
        <w:rPr>
          <w:rFonts w:ascii="Arial" w:hAnsi="Arial" w:cs="Arial"/>
          <w:sz w:val="22"/>
          <w:szCs w:val="22"/>
        </w:rPr>
        <w:t>M, wash wells 2x with 1</w:t>
      </w:r>
      <w:r w:rsidR="00B90C8B">
        <w:rPr>
          <w:rFonts w:ascii="Arial" w:hAnsi="Arial" w:cs="Arial"/>
          <w:sz w:val="22"/>
          <w:szCs w:val="22"/>
        </w:rPr>
        <w:t>.5 mL 1</w:t>
      </w:r>
      <w:r w:rsidRPr="0040198A">
        <w:rPr>
          <w:rFonts w:ascii="Arial" w:hAnsi="Arial" w:cs="Arial"/>
          <w:sz w:val="22"/>
          <w:szCs w:val="22"/>
        </w:rPr>
        <w:t xml:space="preserve">x PBS. </w:t>
      </w:r>
      <w:r w:rsidR="00B90C8B">
        <w:rPr>
          <w:rFonts w:ascii="Arial" w:hAnsi="Arial" w:cs="Arial"/>
          <w:sz w:val="22"/>
          <w:szCs w:val="22"/>
        </w:rPr>
        <w:t xml:space="preserve">Removed media with 1 mL pipette tip, then added PBS with 10 mL pipet, dripping into each well (not touching). Remove PBS from each column (each column has same strain) using 5 mL pipet. Drip in another ~1.5 mL 1x PBS using 10 mL pipet. Remove PBS from each column with 5 mL pipet again. </w:t>
      </w:r>
      <w:r w:rsidR="00E374C0">
        <w:rPr>
          <w:rFonts w:ascii="Arial" w:hAnsi="Arial" w:cs="Arial"/>
          <w:sz w:val="22"/>
          <w:szCs w:val="22"/>
        </w:rPr>
        <w:t xml:space="preserve">Have 25 mL DMEMF + 10 ug/mL gentamicin (5 ul of the 50 mg/mL stock) prepared, add 1 mL to each well using 1 mL pipette tip. </w:t>
      </w:r>
      <w:r w:rsidRPr="0040198A">
        <w:rPr>
          <w:rFonts w:ascii="Arial" w:hAnsi="Arial" w:cs="Arial"/>
          <w:sz w:val="22"/>
          <w:szCs w:val="22"/>
        </w:rPr>
        <w:t>Put plate</w:t>
      </w:r>
      <w:r w:rsidR="00272F05">
        <w:rPr>
          <w:rFonts w:ascii="Arial" w:hAnsi="Arial" w:cs="Arial"/>
          <w:sz w:val="22"/>
          <w:szCs w:val="22"/>
        </w:rPr>
        <w:t>s</w:t>
      </w:r>
      <w:r w:rsidRPr="0040198A">
        <w:rPr>
          <w:rFonts w:ascii="Arial" w:hAnsi="Arial" w:cs="Arial"/>
          <w:sz w:val="22"/>
          <w:szCs w:val="22"/>
        </w:rPr>
        <w:t xml:space="preserve"> back in the incubator until tomorrow.</w:t>
      </w:r>
      <w:r>
        <w:rPr>
          <w:rFonts w:ascii="Arial" w:hAnsi="Arial" w:cs="Arial"/>
          <w:sz w:val="22"/>
          <w:szCs w:val="22"/>
        </w:rPr>
        <w:t xml:space="preserve"> </w:t>
      </w:r>
    </w:p>
    <w:p w14:paraId="61EDE39D" w14:textId="77777777" w:rsidR="00796F8F" w:rsidRDefault="00796F8F" w:rsidP="00796F8F">
      <w:pPr>
        <w:rPr>
          <w:rFonts w:ascii="Arial" w:hAnsi="Arial" w:cs="Arial"/>
          <w:sz w:val="22"/>
          <w:szCs w:val="22"/>
        </w:rPr>
      </w:pPr>
    </w:p>
    <w:p w14:paraId="5B9B2AE5" w14:textId="02DBA24E" w:rsidR="00D10D37" w:rsidRDefault="00796F8F" w:rsidP="00796F8F">
      <w:pPr>
        <w:rPr>
          <w:rFonts w:ascii="Arial" w:hAnsi="Arial" w:cs="Arial"/>
          <w:sz w:val="22"/>
          <w:szCs w:val="22"/>
        </w:rPr>
      </w:pPr>
      <w:r w:rsidRPr="004A72E5">
        <w:rPr>
          <w:rFonts w:ascii="Arial" w:hAnsi="Arial" w:cs="Arial"/>
          <w:b/>
          <w:bCs/>
          <w:sz w:val="22"/>
          <w:szCs w:val="22"/>
        </w:rPr>
        <w:t>T=2:</w:t>
      </w:r>
      <w:r>
        <w:rPr>
          <w:rFonts w:ascii="Arial" w:hAnsi="Arial" w:cs="Arial"/>
          <w:sz w:val="22"/>
          <w:szCs w:val="22"/>
        </w:rPr>
        <w:t xml:space="preserve"> </w:t>
      </w:r>
      <w:r w:rsidRPr="0040198A">
        <w:rPr>
          <w:rFonts w:ascii="Arial" w:hAnsi="Arial" w:cs="Arial"/>
          <w:sz w:val="22"/>
          <w:szCs w:val="22"/>
        </w:rPr>
        <w:t>At 2:1</w:t>
      </w:r>
      <w:r w:rsidR="00D10D37">
        <w:rPr>
          <w:rFonts w:ascii="Arial" w:hAnsi="Arial" w:cs="Arial"/>
          <w:sz w:val="22"/>
          <w:szCs w:val="22"/>
        </w:rPr>
        <w:t>0</w:t>
      </w:r>
      <w:r>
        <w:rPr>
          <w:rFonts w:ascii="Arial" w:hAnsi="Arial" w:cs="Arial"/>
          <w:sz w:val="22"/>
          <w:szCs w:val="22"/>
        </w:rPr>
        <w:t xml:space="preserve"> PM, remove one </w:t>
      </w:r>
      <w:r w:rsidR="00D10D37">
        <w:rPr>
          <w:rFonts w:ascii="Arial" w:hAnsi="Arial" w:cs="Arial"/>
          <w:sz w:val="22"/>
          <w:szCs w:val="22"/>
        </w:rPr>
        <w:t>12</w:t>
      </w:r>
      <w:r>
        <w:rPr>
          <w:rFonts w:ascii="Arial" w:hAnsi="Arial" w:cs="Arial"/>
          <w:sz w:val="22"/>
          <w:szCs w:val="22"/>
        </w:rPr>
        <w:t>-well plate. Wash wells 2x with 1x PBS</w:t>
      </w:r>
      <w:r w:rsidR="00D10D37">
        <w:rPr>
          <w:rFonts w:ascii="Arial" w:hAnsi="Arial" w:cs="Arial"/>
          <w:sz w:val="22"/>
          <w:szCs w:val="22"/>
        </w:rPr>
        <w:t xml:space="preserve"> (similar to above, only washing with 1 mL). Then add 1 mL </w:t>
      </w:r>
      <w:proofErr w:type="spellStart"/>
      <w:r w:rsidR="009E1730">
        <w:rPr>
          <w:rFonts w:ascii="Arial" w:hAnsi="Arial" w:cs="Arial"/>
          <w:sz w:val="22"/>
          <w:szCs w:val="22"/>
        </w:rPr>
        <w:t>TrypLE</w:t>
      </w:r>
      <w:proofErr w:type="spellEnd"/>
      <w:r w:rsidR="009E1730">
        <w:rPr>
          <w:rFonts w:ascii="Arial" w:hAnsi="Arial" w:cs="Arial"/>
          <w:sz w:val="22"/>
          <w:szCs w:val="22"/>
        </w:rPr>
        <w:t xml:space="preserve"> Express (Invitrogen) to try to dislodge the macrophage from the plate. Incubate 45 minutes in 37°C incubator. Checked adhesion after ~10 min, ~30 mins, and ~45 minutes. No apparent lifting of cells- not strong enough to dissociate J774A.1 cells from plate!?</w:t>
      </w:r>
    </w:p>
    <w:p w14:paraId="4270369A" w14:textId="4D8F1FDD" w:rsidR="00796F8F" w:rsidRDefault="00396882" w:rsidP="00796F8F">
      <w:pPr>
        <w:rPr>
          <w:rFonts w:ascii="Arial" w:hAnsi="Arial" w:cs="Arial"/>
          <w:sz w:val="22"/>
          <w:szCs w:val="22"/>
        </w:rPr>
      </w:pPr>
      <w:r>
        <w:rPr>
          <w:rFonts w:ascii="Arial" w:hAnsi="Arial" w:cs="Arial"/>
          <w:sz w:val="22"/>
          <w:szCs w:val="22"/>
        </w:rPr>
        <w:t xml:space="preserve">Remove </w:t>
      </w:r>
      <w:proofErr w:type="spellStart"/>
      <w:r>
        <w:rPr>
          <w:rFonts w:ascii="Arial" w:hAnsi="Arial" w:cs="Arial"/>
          <w:sz w:val="22"/>
          <w:szCs w:val="22"/>
        </w:rPr>
        <w:t>TrypLE</w:t>
      </w:r>
      <w:proofErr w:type="spellEnd"/>
      <w:r>
        <w:rPr>
          <w:rFonts w:ascii="Arial" w:hAnsi="Arial" w:cs="Arial"/>
          <w:sz w:val="22"/>
          <w:szCs w:val="22"/>
        </w:rPr>
        <w:t xml:space="preserve"> Express to sterile 1.5 mL tubes. Add </w:t>
      </w:r>
      <w:r w:rsidR="00EB563C">
        <w:rPr>
          <w:rFonts w:ascii="Arial" w:hAnsi="Arial" w:cs="Arial"/>
          <w:sz w:val="22"/>
          <w:szCs w:val="22"/>
        </w:rPr>
        <w:t>0.8</w:t>
      </w:r>
      <w:r>
        <w:rPr>
          <w:rFonts w:ascii="Arial" w:hAnsi="Arial" w:cs="Arial"/>
          <w:sz w:val="22"/>
          <w:szCs w:val="22"/>
        </w:rPr>
        <w:t xml:space="preserve"> mL 1% saponin in 1x PBS to each well. </w:t>
      </w:r>
      <w:r w:rsidR="00EB563C">
        <w:rPr>
          <w:rFonts w:ascii="Arial" w:hAnsi="Arial" w:cs="Arial"/>
          <w:sz w:val="22"/>
          <w:szCs w:val="22"/>
        </w:rPr>
        <w:t xml:space="preserve">Spin down any dislodge cells in microfuge tubes (3’ x max speed), add 200 </w:t>
      </w:r>
      <w:proofErr w:type="spellStart"/>
      <w:r w:rsidR="00EB563C">
        <w:rPr>
          <w:rFonts w:ascii="Arial" w:hAnsi="Arial" w:cs="Arial"/>
          <w:sz w:val="22"/>
          <w:szCs w:val="22"/>
        </w:rPr>
        <w:t>uL</w:t>
      </w:r>
      <w:proofErr w:type="spellEnd"/>
      <w:r w:rsidR="00EB563C">
        <w:rPr>
          <w:rFonts w:ascii="Arial" w:hAnsi="Arial" w:cs="Arial"/>
          <w:sz w:val="22"/>
          <w:szCs w:val="22"/>
        </w:rPr>
        <w:t xml:space="preserve"> saponin, transfer to appropriate well. Incubate plates with saponin for 30 minutes. </w:t>
      </w:r>
      <w:r w:rsidR="008E78FE">
        <w:rPr>
          <w:rFonts w:ascii="Arial" w:hAnsi="Arial" w:cs="Arial"/>
          <w:sz w:val="22"/>
          <w:szCs w:val="22"/>
        </w:rPr>
        <w:t xml:space="preserve">Remove 50 </w:t>
      </w:r>
      <w:proofErr w:type="spellStart"/>
      <w:r w:rsidR="008E78FE">
        <w:rPr>
          <w:rFonts w:ascii="Arial" w:hAnsi="Arial" w:cs="Arial"/>
          <w:sz w:val="22"/>
          <w:szCs w:val="22"/>
        </w:rPr>
        <w:t>uL</w:t>
      </w:r>
      <w:proofErr w:type="spellEnd"/>
      <w:r w:rsidR="008E78FE">
        <w:rPr>
          <w:rFonts w:ascii="Arial" w:hAnsi="Arial" w:cs="Arial"/>
          <w:sz w:val="22"/>
          <w:szCs w:val="22"/>
        </w:rPr>
        <w:t xml:space="preserve"> x 4 to plate </w:t>
      </w:r>
      <w:proofErr w:type="gramStart"/>
      <w:r w:rsidR="008E78FE">
        <w:rPr>
          <w:rFonts w:ascii="Arial" w:hAnsi="Arial" w:cs="Arial"/>
          <w:sz w:val="22"/>
          <w:szCs w:val="22"/>
        </w:rPr>
        <w:t>2 hour</w:t>
      </w:r>
      <w:proofErr w:type="gramEnd"/>
      <w:r w:rsidR="008E78FE">
        <w:rPr>
          <w:rFonts w:ascii="Arial" w:hAnsi="Arial" w:cs="Arial"/>
          <w:sz w:val="22"/>
          <w:szCs w:val="22"/>
        </w:rPr>
        <w:t xml:space="preserve"> timepoint – 2x on round CHA plates and 2x on round CHA-Kan plates. </w:t>
      </w:r>
      <w:r w:rsidR="00474721">
        <w:rPr>
          <w:rFonts w:ascii="Arial" w:hAnsi="Arial" w:cs="Arial"/>
          <w:sz w:val="22"/>
          <w:szCs w:val="22"/>
        </w:rPr>
        <w:t xml:space="preserve">Transfer remaining material (about 800 </w:t>
      </w:r>
      <w:proofErr w:type="spellStart"/>
      <w:r w:rsidR="00474721">
        <w:rPr>
          <w:rFonts w:ascii="Arial" w:hAnsi="Arial" w:cs="Arial"/>
          <w:sz w:val="22"/>
          <w:szCs w:val="22"/>
        </w:rPr>
        <w:t>uL</w:t>
      </w:r>
      <w:proofErr w:type="spellEnd"/>
      <w:r w:rsidR="00474721">
        <w:rPr>
          <w:rFonts w:ascii="Arial" w:hAnsi="Arial" w:cs="Arial"/>
          <w:sz w:val="22"/>
          <w:szCs w:val="22"/>
        </w:rPr>
        <w:t>) to sterile 1.5 mL tubes, spin, discard supernatant and freeze at -20°C to isolate gDNA later</w:t>
      </w:r>
      <w:r w:rsidR="00A26374">
        <w:rPr>
          <w:rFonts w:ascii="Arial" w:hAnsi="Arial" w:cs="Arial"/>
          <w:sz w:val="22"/>
          <w:szCs w:val="22"/>
        </w:rPr>
        <w:t xml:space="preserve"> (pellets are visible</w:t>
      </w:r>
      <w:r w:rsidR="00EF37F4">
        <w:rPr>
          <w:rFonts w:ascii="Arial" w:hAnsi="Arial" w:cs="Arial"/>
          <w:sz w:val="22"/>
          <w:szCs w:val="22"/>
        </w:rPr>
        <w:t>)</w:t>
      </w:r>
      <w:r w:rsidR="00474721">
        <w:rPr>
          <w:rFonts w:ascii="Arial" w:hAnsi="Arial" w:cs="Arial"/>
          <w:sz w:val="22"/>
          <w:szCs w:val="22"/>
        </w:rPr>
        <w:t xml:space="preserve">. </w:t>
      </w:r>
    </w:p>
    <w:p w14:paraId="69FC5D92" w14:textId="4F0F9B4E" w:rsidR="00796F8F" w:rsidRDefault="00796F8F" w:rsidP="00204778">
      <w:pPr>
        <w:rPr>
          <w:rFonts w:ascii="Arial" w:hAnsi="Arial" w:cs="Arial"/>
          <w:sz w:val="22"/>
          <w:szCs w:val="22"/>
        </w:rPr>
      </w:pPr>
    </w:p>
    <w:p w14:paraId="36B8F629" w14:textId="77777777" w:rsidR="00DB2687" w:rsidRPr="00385A8D" w:rsidRDefault="00DB2687" w:rsidP="00DB2687">
      <w:pPr>
        <w:rPr>
          <w:rFonts w:ascii="Arial" w:hAnsi="Arial" w:cs="Arial"/>
          <w:sz w:val="22"/>
          <w:szCs w:val="22"/>
          <w:u w:val="single"/>
        </w:rPr>
      </w:pPr>
      <w:r w:rsidRPr="00385A8D">
        <w:rPr>
          <w:rFonts w:ascii="Arial" w:hAnsi="Arial" w:cs="Arial"/>
          <w:sz w:val="22"/>
          <w:szCs w:val="22"/>
          <w:u w:val="single"/>
        </w:rPr>
        <w:lastRenderedPageBreak/>
        <w:t>Plate counting from 4/27 experiment</w:t>
      </w:r>
      <w:r>
        <w:rPr>
          <w:rFonts w:ascii="Arial" w:hAnsi="Arial" w:cs="Arial"/>
          <w:sz w:val="22"/>
          <w:szCs w:val="22"/>
          <w:u w:val="single"/>
        </w:rPr>
        <w:t>:</w:t>
      </w:r>
    </w:p>
    <w:p w14:paraId="083461EC" w14:textId="77777777" w:rsidR="00835BEF" w:rsidRDefault="00835BEF" w:rsidP="00204778">
      <w:pPr>
        <w:rPr>
          <w:rFonts w:ascii="Arial" w:hAnsi="Arial" w:cs="Arial"/>
          <w:sz w:val="22"/>
          <w:szCs w:val="22"/>
        </w:rPr>
      </w:pPr>
      <w:r>
        <w:rPr>
          <w:rFonts w:ascii="Arial" w:hAnsi="Arial" w:cs="Arial"/>
          <w:sz w:val="22"/>
          <w:szCs w:val="22"/>
        </w:rPr>
        <w:t>T=2 plates:</w:t>
      </w:r>
    </w:p>
    <w:p w14:paraId="63E9C8B2" w14:textId="558FC98F" w:rsidR="001867BE" w:rsidRDefault="001867BE" w:rsidP="00204778">
      <w:pPr>
        <w:rPr>
          <w:rFonts w:ascii="Arial" w:hAnsi="Arial" w:cs="Arial"/>
          <w:sz w:val="22"/>
          <w:szCs w:val="22"/>
        </w:rPr>
      </w:pPr>
      <w:r>
        <w:rPr>
          <w:rFonts w:ascii="Arial" w:hAnsi="Arial" w:cs="Arial"/>
          <w:sz w:val="22"/>
          <w:szCs w:val="22"/>
        </w:rPr>
        <w:t>All LVS plates (1-1 – 1-3) are countable. Some ∆</w:t>
      </w:r>
      <w:proofErr w:type="spellStart"/>
      <w:r>
        <w:rPr>
          <w:rFonts w:ascii="Arial" w:hAnsi="Arial" w:cs="Arial"/>
          <w:sz w:val="22"/>
          <w:szCs w:val="22"/>
        </w:rPr>
        <w:t>pmrA</w:t>
      </w:r>
      <w:proofErr w:type="spellEnd"/>
      <w:r>
        <w:rPr>
          <w:rFonts w:ascii="Arial" w:hAnsi="Arial" w:cs="Arial"/>
          <w:sz w:val="22"/>
          <w:szCs w:val="22"/>
        </w:rPr>
        <w:t xml:space="preserve"> KRLVS37.1 (2-1 – 2-3) are countable, but not all. All the ∆</w:t>
      </w:r>
      <w:proofErr w:type="spellStart"/>
      <w:r>
        <w:rPr>
          <w:rFonts w:ascii="Arial" w:hAnsi="Arial" w:cs="Arial"/>
          <w:sz w:val="22"/>
          <w:szCs w:val="22"/>
        </w:rPr>
        <w:t>pmrA</w:t>
      </w:r>
      <w:proofErr w:type="spellEnd"/>
      <w:r>
        <w:rPr>
          <w:rFonts w:ascii="Arial" w:hAnsi="Arial" w:cs="Arial"/>
          <w:sz w:val="22"/>
          <w:szCs w:val="22"/>
        </w:rPr>
        <w:t xml:space="preserve"> KRLVS40 cells (3-1 – 3-3) are too small. The ∆</w:t>
      </w:r>
      <w:proofErr w:type="spellStart"/>
      <w:r>
        <w:rPr>
          <w:rFonts w:ascii="Arial" w:hAnsi="Arial" w:cs="Arial"/>
          <w:sz w:val="22"/>
          <w:szCs w:val="22"/>
        </w:rPr>
        <w:t>pigR</w:t>
      </w:r>
      <w:proofErr w:type="spellEnd"/>
      <w:r>
        <w:rPr>
          <w:rFonts w:ascii="Arial" w:hAnsi="Arial" w:cs="Arial"/>
          <w:sz w:val="22"/>
          <w:szCs w:val="22"/>
        </w:rPr>
        <w:t xml:space="preserve"> JCLVS106 cells (4-1 – 4-</w:t>
      </w:r>
      <w:proofErr w:type="gramStart"/>
      <w:r>
        <w:rPr>
          <w:rFonts w:ascii="Arial" w:hAnsi="Arial" w:cs="Arial"/>
          <w:sz w:val="22"/>
          <w:szCs w:val="22"/>
        </w:rPr>
        <w:t>3)are</w:t>
      </w:r>
      <w:proofErr w:type="gramEnd"/>
      <w:r>
        <w:rPr>
          <w:rFonts w:ascii="Arial" w:hAnsi="Arial" w:cs="Arial"/>
          <w:sz w:val="22"/>
          <w:szCs w:val="22"/>
        </w:rPr>
        <w:t xml:space="preserve"> mostly countable. </w:t>
      </w:r>
    </w:p>
    <w:p w14:paraId="0DB3ECAF" w14:textId="77777777" w:rsidR="00796F8F" w:rsidRDefault="00796F8F" w:rsidP="00204778">
      <w:pPr>
        <w:rPr>
          <w:rFonts w:ascii="Arial" w:hAnsi="Arial" w:cs="Arial"/>
          <w:sz w:val="22"/>
          <w:szCs w:val="22"/>
        </w:rPr>
      </w:pPr>
    </w:p>
    <w:p w14:paraId="72824CAF" w14:textId="77777777" w:rsidR="00884E41" w:rsidRDefault="00884E41" w:rsidP="00204778">
      <w:pPr>
        <w:rPr>
          <w:rFonts w:ascii="Arial" w:hAnsi="Arial" w:cs="Arial"/>
          <w:sz w:val="22"/>
          <w:szCs w:val="22"/>
        </w:rPr>
      </w:pPr>
    </w:p>
    <w:p w14:paraId="7E1CDE34" w14:textId="72137FBD" w:rsidR="003A0786" w:rsidRPr="00221D84" w:rsidRDefault="003A0786" w:rsidP="003A0786">
      <w:pPr>
        <w:rPr>
          <w:rFonts w:ascii="Arial" w:hAnsi="Arial" w:cs="Arial"/>
          <w:b/>
        </w:rPr>
      </w:pPr>
      <w:r>
        <w:rPr>
          <w:rFonts w:ascii="Arial" w:hAnsi="Arial" w:cs="Arial"/>
          <w:b/>
          <w:highlight w:val="green"/>
        </w:rPr>
        <w:t>Saturday</w:t>
      </w:r>
      <w:r w:rsidRPr="00221D84">
        <w:rPr>
          <w:rFonts w:ascii="Arial" w:hAnsi="Arial" w:cs="Arial"/>
          <w:b/>
          <w:highlight w:val="green"/>
        </w:rPr>
        <w:t xml:space="preserve">, </w:t>
      </w:r>
      <w:r>
        <w:rPr>
          <w:rFonts w:ascii="Arial" w:hAnsi="Arial" w:cs="Arial"/>
          <w:b/>
          <w:highlight w:val="green"/>
        </w:rPr>
        <w:t>May 1,</w:t>
      </w:r>
      <w:r w:rsidRPr="00221D84">
        <w:rPr>
          <w:rFonts w:ascii="Arial" w:hAnsi="Arial" w:cs="Arial"/>
          <w:b/>
          <w:highlight w:val="green"/>
        </w:rPr>
        <w:t xml:space="preserve"> </w:t>
      </w:r>
      <w:r>
        <w:rPr>
          <w:rFonts w:ascii="Arial" w:hAnsi="Arial" w:cs="Arial"/>
          <w:b/>
          <w:highlight w:val="green"/>
        </w:rPr>
        <w:t>2021</w:t>
      </w:r>
    </w:p>
    <w:p w14:paraId="3485699A" w14:textId="77777777" w:rsidR="003A0786" w:rsidRPr="00221D84" w:rsidRDefault="003A0786" w:rsidP="003A0786">
      <w:pPr>
        <w:rPr>
          <w:rFonts w:ascii="Arial" w:hAnsi="Arial" w:cs="Arial"/>
          <w:b/>
          <w:sz w:val="18"/>
          <w:szCs w:val="18"/>
        </w:rPr>
      </w:pPr>
    </w:p>
    <w:p w14:paraId="7D310465" w14:textId="77777777" w:rsidR="003A0786" w:rsidRDefault="003A0786" w:rsidP="003A0786">
      <w:pPr>
        <w:rPr>
          <w:rFonts w:ascii="Arial" w:hAnsi="Arial" w:cs="Arial"/>
          <w:b/>
          <w:sz w:val="18"/>
          <w:szCs w:val="18"/>
        </w:rPr>
      </w:pPr>
      <w:r w:rsidRPr="00221D84">
        <w:rPr>
          <w:rFonts w:ascii="Arial" w:hAnsi="Arial" w:cs="Arial"/>
          <w:b/>
          <w:sz w:val="18"/>
          <w:szCs w:val="18"/>
        </w:rPr>
        <w:t>To Do:</w:t>
      </w:r>
    </w:p>
    <w:p w14:paraId="337A8B18" w14:textId="32D18873" w:rsidR="00F60BFC" w:rsidRPr="0030135A" w:rsidRDefault="00F60BFC" w:rsidP="00A551F1">
      <w:pPr>
        <w:pStyle w:val="ListParagraph"/>
        <w:numPr>
          <w:ilvl w:val="0"/>
          <w:numId w:val="14"/>
        </w:numPr>
        <w:rPr>
          <w:rFonts w:ascii="Arial" w:hAnsi="Arial" w:cs="Arial"/>
          <w:b/>
          <w:strike/>
          <w:sz w:val="18"/>
          <w:szCs w:val="18"/>
        </w:rPr>
      </w:pPr>
      <w:r w:rsidRPr="0030135A">
        <w:rPr>
          <w:rFonts w:ascii="Arial" w:hAnsi="Arial" w:cs="Arial"/>
          <w:bCs/>
          <w:strike/>
          <w:sz w:val="18"/>
          <w:szCs w:val="18"/>
        </w:rPr>
        <w:t>T=2</w:t>
      </w:r>
      <w:r w:rsidR="00A551F1" w:rsidRPr="0030135A">
        <w:rPr>
          <w:rFonts w:ascii="Arial" w:hAnsi="Arial" w:cs="Arial"/>
          <w:bCs/>
          <w:strike/>
          <w:sz w:val="18"/>
          <w:szCs w:val="18"/>
        </w:rPr>
        <w:t>4</w:t>
      </w:r>
    </w:p>
    <w:p w14:paraId="186246D6" w14:textId="77777777" w:rsidR="003A0786" w:rsidRPr="0027355E" w:rsidRDefault="003A0786" w:rsidP="00A551F1">
      <w:pPr>
        <w:pStyle w:val="ListParagraph"/>
        <w:numPr>
          <w:ilvl w:val="0"/>
          <w:numId w:val="14"/>
        </w:numPr>
        <w:rPr>
          <w:rFonts w:ascii="Arial" w:hAnsi="Arial" w:cs="Arial"/>
          <w:b/>
          <w:strike/>
          <w:sz w:val="18"/>
          <w:szCs w:val="18"/>
        </w:rPr>
      </w:pPr>
      <w:r w:rsidRPr="0027355E">
        <w:rPr>
          <w:rFonts w:ascii="Arial" w:hAnsi="Arial" w:cs="Arial"/>
          <w:bCs/>
          <w:strike/>
          <w:sz w:val="18"/>
          <w:szCs w:val="18"/>
        </w:rPr>
        <w:t>Move P9 cells from -80°C to liquid nitrogen</w:t>
      </w:r>
    </w:p>
    <w:p w14:paraId="0D7ED0BC" w14:textId="77777777" w:rsidR="003A0786" w:rsidRPr="007A6A5F" w:rsidRDefault="003A0786" w:rsidP="003A0786">
      <w:pPr>
        <w:rPr>
          <w:rFonts w:ascii="Arial" w:hAnsi="Arial" w:cs="Arial"/>
        </w:rPr>
      </w:pPr>
      <w:r w:rsidRPr="00221D84">
        <w:rPr>
          <w:rFonts w:ascii="Arial" w:hAnsi="Arial" w:cs="Arial"/>
          <w:b/>
          <w:u w:val="single"/>
        </w:rPr>
        <w:t>Results and Data:</w:t>
      </w:r>
    </w:p>
    <w:p w14:paraId="2CE69796" w14:textId="48DEC0C1" w:rsidR="00C65A83" w:rsidRDefault="00C65A83" w:rsidP="00204778">
      <w:pPr>
        <w:rPr>
          <w:rFonts w:ascii="Arial" w:hAnsi="Arial" w:cs="Arial"/>
          <w:sz w:val="22"/>
          <w:szCs w:val="22"/>
        </w:rPr>
      </w:pPr>
    </w:p>
    <w:p w14:paraId="4E973700" w14:textId="7B576AFE" w:rsidR="00A551F1" w:rsidRDefault="00A551F1" w:rsidP="00A551F1">
      <w:pPr>
        <w:rPr>
          <w:rFonts w:ascii="Arial" w:hAnsi="Arial" w:cs="Arial"/>
          <w:sz w:val="22"/>
          <w:szCs w:val="22"/>
        </w:rPr>
      </w:pPr>
      <w:r w:rsidRPr="004A72E5">
        <w:rPr>
          <w:rFonts w:ascii="Arial" w:hAnsi="Arial" w:cs="Arial"/>
          <w:b/>
          <w:bCs/>
          <w:sz w:val="22"/>
          <w:szCs w:val="22"/>
        </w:rPr>
        <w:t>T=2</w:t>
      </w:r>
      <w:r>
        <w:rPr>
          <w:rFonts w:ascii="Arial" w:hAnsi="Arial" w:cs="Arial"/>
          <w:b/>
          <w:bCs/>
          <w:sz w:val="22"/>
          <w:szCs w:val="22"/>
        </w:rPr>
        <w:t>4</w:t>
      </w:r>
      <w:r w:rsidRPr="004A72E5">
        <w:rPr>
          <w:rFonts w:ascii="Arial" w:hAnsi="Arial" w:cs="Arial"/>
          <w:b/>
          <w:bCs/>
          <w:sz w:val="22"/>
          <w:szCs w:val="22"/>
        </w:rPr>
        <w:t>:</w:t>
      </w:r>
      <w:r>
        <w:rPr>
          <w:rFonts w:ascii="Arial" w:hAnsi="Arial" w:cs="Arial"/>
          <w:sz w:val="22"/>
          <w:szCs w:val="22"/>
        </w:rPr>
        <w:t xml:space="preserve"> </w:t>
      </w:r>
      <w:r w:rsidRPr="0040198A">
        <w:rPr>
          <w:rFonts w:ascii="Arial" w:hAnsi="Arial" w:cs="Arial"/>
          <w:sz w:val="22"/>
          <w:szCs w:val="22"/>
        </w:rPr>
        <w:t xml:space="preserve">At </w:t>
      </w:r>
      <w:r>
        <w:rPr>
          <w:rFonts w:ascii="Arial" w:hAnsi="Arial" w:cs="Arial"/>
          <w:sz w:val="22"/>
          <w:szCs w:val="22"/>
        </w:rPr>
        <w:t>12</w:t>
      </w:r>
      <w:r w:rsidRPr="0040198A">
        <w:rPr>
          <w:rFonts w:ascii="Arial" w:hAnsi="Arial" w:cs="Arial"/>
          <w:sz w:val="22"/>
          <w:szCs w:val="22"/>
        </w:rPr>
        <w:t>:1</w:t>
      </w:r>
      <w:r>
        <w:rPr>
          <w:rFonts w:ascii="Arial" w:hAnsi="Arial" w:cs="Arial"/>
          <w:sz w:val="22"/>
          <w:szCs w:val="22"/>
        </w:rPr>
        <w:t xml:space="preserve">0 PM, remove last 12-well plate. Wash wells 2x with 1x PBS (as above). Add 1 mL 1% saponin in 1x PBS to each well. Incubate plates with saponin for 30 minutes. Remove 100 </w:t>
      </w:r>
      <w:proofErr w:type="spellStart"/>
      <w:r>
        <w:rPr>
          <w:rFonts w:ascii="Arial" w:hAnsi="Arial" w:cs="Arial"/>
          <w:sz w:val="22"/>
          <w:szCs w:val="22"/>
        </w:rPr>
        <w:t>uL</w:t>
      </w:r>
      <w:proofErr w:type="spellEnd"/>
      <w:r>
        <w:rPr>
          <w:rFonts w:ascii="Arial" w:hAnsi="Arial" w:cs="Arial"/>
          <w:sz w:val="22"/>
          <w:szCs w:val="22"/>
        </w:rPr>
        <w:t xml:space="preserve"> and transfer to 96-well plate. Dilute serially 1:10 in 96-well plate to 10</w:t>
      </w:r>
      <w:r w:rsidRPr="00E17363">
        <w:rPr>
          <w:rFonts w:ascii="Arial" w:hAnsi="Arial" w:cs="Arial"/>
          <w:sz w:val="22"/>
          <w:szCs w:val="22"/>
          <w:vertAlign w:val="superscript"/>
        </w:rPr>
        <w:t>-</w:t>
      </w:r>
      <w:r>
        <w:rPr>
          <w:rFonts w:ascii="Arial" w:hAnsi="Arial" w:cs="Arial"/>
          <w:sz w:val="22"/>
          <w:szCs w:val="22"/>
          <w:vertAlign w:val="superscript"/>
        </w:rPr>
        <w:t>7</w:t>
      </w:r>
      <w:r>
        <w:rPr>
          <w:rFonts w:ascii="Arial" w:hAnsi="Arial" w:cs="Arial"/>
          <w:sz w:val="22"/>
          <w:szCs w:val="22"/>
        </w:rPr>
        <w:t xml:space="preserve"> in 1x PBS. Transfer remaining material from 12-well plate (about 900 </w:t>
      </w:r>
      <w:proofErr w:type="spellStart"/>
      <w:r>
        <w:rPr>
          <w:rFonts w:ascii="Arial" w:hAnsi="Arial" w:cs="Arial"/>
          <w:sz w:val="22"/>
          <w:szCs w:val="22"/>
        </w:rPr>
        <w:t>uL</w:t>
      </w:r>
      <w:proofErr w:type="spellEnd"/>
      <w:r>
        <w:rPr>
          <w:rFonts w:ascii="Arial" w:hAnsi="Arial" w:cs="Arial"/>
          <w:sz w:val="22"/>
          <w:szCs w:val="22"/>
        </w:rPr>
        <w:t>) to sterile 1.5 mL tubes, spin, discard supernatant and freeze at -20°C to isolate gDNA later</w:t>
      </w:r>
      <w:r w:rsidR="00B10F70">
        <w:rPr>
          <w:rFonts w:ascii="Arial" w:hAnsi="Arial" w:cs="Arial"/>
          <w:sz w:val="22"/>
          <w:szCs w:val="22"/>
        </w:rPr>
        <w:t xml:space="preserve"> (reasonable pellets!)</w:t>
      </w:r>
      <w:r>
        <w:rPr>
          <w:rFonts w:ascii="Arial" w:hAnsi="Arial" w:cs="Arial"/>
          <w:sz w:val="22"/>
          <w:szCs w:val="22"/>
        </w:rPr>
        <w:t>. Plate dilutions 2x each on CHA and CHA-Kan square plates.</w:t>
      </w:r>
    </w:p>
    <w:p w14:paraId="7ED5AE6F" w14:textId="77777777" w:rsidR="003B0EC3" w:rsidRDefault="003B0EC3" w:rsidP="00204778">
      <w:pPr>
        <w:rPr>
          <w:rFonts w:ascii="Arial" w:hAnsi="Arial" w:cs="Arial"/>
          <w:sz w:val="22"/>
          <w:szCs w:val="22"/>
        </w:rPr>
      </w:pPr>
    </w:p>
    <w:p w14:paraId="4289FFFB" w14:textId="05EE8B00" w:rsidR="00385A8D" w:rsidRPr="00385A8D" w:rsidRDefault="00385A8D" w:rsidP="00204778">
      <w:pPr>
        <w:rPr>
          <w:rFonts w:ascii="Arial" w:hAnsi="Arial" w:cs="Arial"/>
          <w:sz w:val="22"/>
          <w:szCs w:val="22"/>
          <w:u w:val="single"/>
        </w:rPr>
      </w:pPr>
      <w:r w:rsidRPr="00385A8D">
        <w:rPr>
          <w:rFonts w:ascii="Arial" w:hAnsi="Arial" w:cs="Arial"/>
          <w:sz w:val="22"/>
          <w:szCs w:val="22"/>
          <w:u w:val="single"/>
        </w:rPr>
        <w:t>Plate counting from 4/27 experiment</w:t>
      </w:r>
      <w:r>
        <w:rPr>
          <w:rFonts w:ascii="Arial" w:hAnsi="Arial" w:cs="Arial"/>
          <w:sz w:val="22"/>
          <w:szCs w:val="22"/>
          <w:u w:val="single"/>
        </w:rPr>
        <w:t>:</w:t>
      </w:r>
    </w:p>
    <w:p w14:paraId="00C2E002" w14:textId="036DD67D" w:rsidR="00975A95" w:rsidRDefault="00283C1C" w:rsidP="00204778">
      <w:pPr>
        <w:rPr>
          <w:rFonts w:ascii="Arial" w:hAnsi="Arial" w:cs="Arial"/>
          <w:sz w:val="22"/>
          <w:szCs w:val="22"/>
        </w:rPr>
      </w:pPr>
      <w:r>
        <w:rPr>
          <w:rFonts w:ascii="Arial" w:hAnsi="Arial" w:cs="Arial"/>
          <w:sz w:val="22"/>
          <w:szCs w:val="22"/>
        </w:rPr>
        <w:t xml:space="preserve">Count </w:t>
      </w:r>
      <w:r w:rsidR="00385A8D">
        <w:rPr>
          <w:rFonts w:ascii="Arial" w:hAnsi="Arial" w:cs="Arial"/>
          <w:sz w:val="22"/>
          <w:szCs w:val="22"/>
        </w:rPr>
        <w:t xml:space="preserve">LVS </w:t>
      </w:r>
      <w:r w:rsidR="004D16C0">
        <w:rPr>
          <w:rFonts w:ascii="Arial" w:hAnsi="Arial" w:cs="Arial"/>
          <w:sz w:val="22"/>
          <w:szCs w:val="22"/>
        </w:rPr>
        <w:t>T</w:t>
      </w:r>
      <w:r w:rsidR="00385A8D">
        <w:rPr>
          <w:rFonts w:ascii="Arial" w:hAnsi="Arial" w:cs="Arial"/>
          <w:sz w:val="22"/>
          <w:szCs w:val="22"/>
        </w:rPr>
        <w:t>=</w:t>
      </w:r>
      <w:r w:rsidR="004D16C0">
        <w:rPr>
          <w:rFonts w:ascii="Arial" w:hAnsi="Arial" w:cs="Arial"/>
          <w:sz w:val="22"/>
          <w:szCs w:val="22"/>
        </w:rPr>
        <w:t xml:space="preserve">24 </w:t>
      </w:r>
      <w:r>
        <w:rPr>
          <w:rFonts w:ascii="Arial" w:hAnsi="Arial" w:cs="Arial"/>
          <w:sz w:val="22"/>
          <w:szCs w:val="22"/>
        </w:rPr>
        <w:t xml:space="preserve">plates- the LVS </w:t>
      </w:r>
      <w:r w:rsidR="003868EB">
        <w:rPr>
          <w:rFonts w:ascii="Arial" w:hAnsi="Arial" w:cs="Arial"/>
          <w:sz w:val="22"/>
          <w:szCs w:val="22"/>
        </w:rPr>
        <w:t>were</w:t>
      </w:r>
      <w:r>
        <w:rPr>
          <w:rFonts w:ascii="Arial" w:hAnsi="Arial" w:cs="Arial"/>
          <w:sz w:val="22"/>
          <w:szCs w:val="22"/>
        </w:rPr>
        <w:t xml:space="preserve"> a reasonable size</w:t>
      </w:r>
      <w:r w:rsidR="003868EB">
        <w:rPr>
          <w:rFonts w:ascii="Arial" w:hAnsi="Arial" w:cs="Arial"/>
          <w:sz w:val="22"/>
          <w:szCs w:val="22"/>
        </w:rPr>
        <w:t xml:space="preserve"> yesterday, left them out</w:t>
      </w:r>
      <w:r>
        <w:rPr>
          <w:rFonts w:ascii="Arial" w:hAnsi="Arial" w:cs="Arial"/>
          <w:sz w:val="22"/>
          <w:szCs w:val="22"/>
        </w:rPr>
        <w:t xml:space="preserve">. Note that the cells grew significantly better on the BD plates (could have counted those yesterday, but not the Alpha Biosciences CHA). </w:t>
      </w:r>
      <w:r w:rsidR="003868EB">
        <w:rPr>
          <w:rFonts w:ascii="Arial" w:hAnsi="Arial" w:cs="Arial"/>
          <w:sz w:val="22"/>
          <w:szCs w:val="22"/>
        </w:rPr>
        <w:t xml:space="preserve">The others look like they can be </w:t>
      </w:r>
      <w:proofErr w:type="gramStart"/>
      <w:r w:rsidR="003868EB">
        <w:rPr>
          <w:rFonts w:ascii="Arial" w:hAnsi="Arial" w:cs="Arial"/>
          <w:sz w:val="22"/>
          <w:szCs w:val="22"/>
        </w:rPr>
        <w:t>counted, but</w:t>
      </w:r>
      <w:proofErr w:type="gramEnd"/>
      <w:r w:rsidR="003868EB">
        <w:rPr>
          <w:rFonts w:ascii="Arial" w:hAnsi="Arial" w:cs="Arial"/>
          <w:sz w:val="22"/>
          <w:szCs w:val="22"/>
        </w:rPr>
        <w:t xml:space="preserve"> leave them at room temp and count tomorrow. </w:t>
      </w:r>
    </w:p>
    <w:p w14:paraId="6E53EBC7" w14:textId="1E92C833" w:rsidR="00385A8D" w:rsidRDefault="00385A8D" w:rsidP="00204778">
      <w:pPr>
        <w:rPr>
          <w:rFonts w:ascii="Arial" w:hAnsi="Arial" w:cs="Arial"/>
          <w:sz w:val="22"/>
          <w:szCs w:val="22"/>
        </w:rPr>
      </w:pPr>
    </w:p>
    <w:p w14:paraId="6D1E9702" w14:textId="074B2985" w:rsidR="005C0573" w:rsidRDefault="005C0573" w:rsidP="00204778">
      <w:pPr>
        <w:rPr>
          <w:rFonts w:ascii="Arial" w:hAnsi="Arial" w:cs="Arial"/>
          <w:sz w:val="22"/>
          <w:szCs w:val="22"/>
        </w:rPr>
      </w:pPr>
      <w:r>
        <w:rPr>
          <w:rFonts w:ascii="Arial" w:hAnsi="Arial" w:cs="Arial"/>
          <w:sz w:val="22"/>
          <w:szCs w:val="22"/>
        </w:rPr>
        <w:t>Inoculum plates: sample 3 (KMRLVS40) have a mixed phenotype on one dilution plate (63 colonies on dilution 3</w:t>
      </w:r>
      <w:r w:rsidR="00AA2969">
        <w:rPr>
          <w:rFonts w:ascii="Arial" w:hAnsi="Arial" w:cs="Arial"/>
          <w:sz w:val="22"/>
          <w:szCs w:val="22"/>
        </w:rPr>
        <w:t>; a few large colonies and many small ones- contamination??</w:t>
      </w:r>
      <w:r>
        <w:rPr>
          <w:rFonts w:ascii="Arial" w:hAnsi="Arial" w:cs="Arial"/>
          <w:sz w:val="22"/>
          <w:szCs w:val="22"/>
        </w:rPr>
        <w:t xml:space="preserve">) and they are too small to count on the second plate. Not great. </w:t>
      </w:r>
    </w:p>
    <w:p w14:paraId="6E1D1BF0" w14:textId="4650AC42" w:rsidR="00AD3964" w:rsidRDefault="003B0E34" w:rsidP="00204778">
      <w:pPr>
        <w:rPr>
          <w:rFonts w:ascii="Arial" w:hAnsi="Arial" w:cs="Arial"/>
          <w:sz w:val="22"/>
          <w:szCs w:val="22"/>
        </w:rPr>
      </w:pPr>
      <w:r>
        <w:rPr>
          <w:rFonts w:ascii="Arial" w:hAnsi="Arial" w:cs="Arial"/>
          <w:sz w:val="22"/>
          <w:szCs w:val="22"/>
        </w:rPr>
        <w:t>On T=2 plates</w:t>
      </w:r>
      <w:r w:rsidR="00A705F4">
        <w:rPr>
          <w:rFonts w:ascii="Arial" w:hAnsi="Arial" w:cs="Arial"/>
          <w:sz w:val="22"/>
          <w:szCs w:val="22"/>
        </w:rPr>
        <w:t xml:space="preserve"> </w:t>
      </w:r>
      <w:r w:rsidR="00004BAF">
        <w:rPr>
          <w:rFonts w:ascii="Arial" w:hAnsi="Arial" w:cs="Arial"/>
          <w:sz w:val="22"/>
          <w:szCs w:val="22"/>
        </w:rPr>
        <w:t xml:space="preserve">(from 4/27) </w:t>
      </w:r>
      <w:r w:rsidR="00A705F4">
        <w:rPr>
          <w:rFonts w:ascii="Arial" w:hAnsi="Arial" w:cs="Arial"/>
          <w:sz w:val="22"/>
          <w:szCs w:val="22"/>
        </w:rPr>
        <w:t>that were left in the incubator another day</w:t>
      </w:r>
    </w:p>
    <w:p w14:paraId="69849733" w14:textId="6F8F78E0" w:rsidR="003B0E34" w:rsidRDefault="003B0E34" w:rsidP="00AD3964">
      <w:pPr>
        <w:ind w:firstLine="720"/>
        <w:rPr>
          <w:rFonts w:ascii="Arial" w:hAnsi="Arial" w:cs="Arial"/>
          <w:sz w:val="22"/>
          <w:szCs w:val="22"/>
        </w:rPr>
      </w:pPr>
      <w:r>
        <w:rPr>
          <w:rFonts w:ascii="Arial" w:hAnsi="Arial" w:cs="Arial"/>
          <w:sz w:val="22"/>
          <w:szCs w:val="22"/>
        </w:rPr>
        <w:t>can count cells on 3-1 plate</w:t>
      </w:r>
      <w:r w:rsidR="00AD3964">
        <w:rPr>
          <w:rFonts w:ascii="Arial" w:hAnsi="Arial" w:cs="Arial"/>
          <w:sz w:val="22"/>
          <w:szCs w:val="22"/>
        </w:rPr>
        <w:t xml:space="preserve"> (14, 17). </w:t>
      </w:r>
    </w:p>
    <w:p w14:paraId="13431248" w14:textId="7AE85A42" w:rsidR="00AD3964" w:rsidRDefault="00AD3964" w:rsidP="00204778">
      <w:pPr>
        <w:rPr>
          <w:rFonts w:ascii="Arial" w:hAnsi="Arial" w:cs="Arial"/>
          <w:sz w:val="22"/>
          <w:szCs w:val="22"/>
        </w:rPr>
      </w:pPr>
      <w:r>
        <w:rPr>
          <w:rFonts w:ascii="Arial" w:hAnsi="Arial" w:cs="Arial"/>
          <w:sz w:val="22"/>
          <w:szCs w:val="22"/>
        </w:rPr>
        <w:tab/>
        <w:t>2-1 = 0; 2-2 = 1</w:t>
      </w:r>
      <w:r w:rsidR="00976163">
        <w:rPr>
          <w:rFonts w:ascii="Arial" w:hAnsi="Arial" w:cs="Arial"/>
          <w:sz w:val="22"/>
          <w:szCs w:val="22"/>
        </w:rPr>
        <w:t>;</w:t>
      </w:r>
      <w:r>
        <w:rPr>
          <w:rFonts w:ascii="Arial" w:hAnsi="Arial" w:cs="Arial"/>
          <w:sz w:val="22"/>
          <w:szCs w:val="22"/>
        </w:rPr>
        <w:t xml:space="preserve"> 2-3 = 0, 3</w:t>
      </w:r>
      <w:r w:rsidR="00976163">
        <w:rPr>
          <w:rFonts w:ascii="Arial" w:hAnsi="Arial" w:cs="Arial"/>
          <w:sz w:val="22"/>
          <w:szCs w:val="22"/>
        </w:rPr>
        <w:t>;</w:t>
      </w:r>
      <w:r>
        <w:rPr>
          <w:rFonts w:ascii="Arial" w:hAnsi="Arial" w:cs="Arial"/>
          <w:sz w:val="22"/>
          <w:szCs w:val="22"/>
        </w:rPr>
        <w:t xml:space="preserve"> 4-3 = 0 </w:t>
      </w:r>
    </w:p>
    <w:p w14:paraId="0939AC93" w14:textId="77777777" w:rsidR="00385A8D" w:rsidRDefault="00385A8D" w:rsidP="00204778">
      <w:pPr>
        <w:rPr>
          <w:rFonts w:ascii="Arial" w:hAnsi="Arial" w:cs="Arial"/>
          <w:sz w:val="22"/>
          <w:szCs w:val="22"/>
        </w:rPr>
      </w:pPr>
    </w:p>
    <w:p w14:paraId="0C93ECDF" w14:textId="77777777" w:rsidR="003A0BD3" w:rsidRDefault="003A0BD3" w:rsidP="003A0BD3">
      <w:pPr>
        <w:rPr>
          <w:rFonts w:ascii="Arial" w:hAnsi="Arial" w:cs="Arial"/>
          <w:sz w:val="22"/>
          <w:szCs w:val="22"/>
        </w:rPr>
      </w:pPr>
    </w:p>
    <w:p w14:paraId="21F2E3EE" w14:textId="4AE725AB" w:rsidR="003A0BD3" w:rsidRPr="00221D84" w:rsidRDefault="003A0BD3" w:rsidP="003A0BD3">
      <w:pPr>
        <w:rPr>
          <w:rFonts w:ascii="Arial" w:hAnsi="Arial" w:cs="Arial"/>
          <w:b/>
        </w:rPr>
      </w:pPr>
      <w:r>
        <w:rPr>
          <w:rFonts w:ascii="Arial" w:hAnsi="Arial" w:cs="Arial"/>
          <w:b/>
          <w:highlight w:val="green"/>
        </w:rPr>
        <w:t>Monday</w:t>
      </w:r>
      <w:r w:rsidRPr="00221D84">
        <w:rPr>
          <w:rFonts w:ascii="Arial" w:hAnsi="Arial" w:cs="Arial"/>
          <w:b/>
          <w:highlight w:val="green"/>
        </w:rPr>
        <w:t xml:space="preserve">, </w:t>
      </w:r>
      <w:r>
        <w:rPr>
          <w:rFonts w:ascii="Arial" w:hAnsi="Arial" w:cs="Arial"/>
          <w:b/>
          <w:highlight w:val="green"/>
        </w:rPr>
        <w:t>May 3,</w:t>
      </w:r>
      <w:r w:rsidRPr="00221D84">
        <w:rPr>
          <w:rFonts w:ascii="Arial" w:hAnsi="Arial" w:cs="Arial"/>
          <w:b/>
          <w:highlight w:val="green"/>
        </w:rPr>
        <w:t xml:space="preserve"> </w:t>
      </w:r>
      <w:r>
        <w:rPr>
          <w:rFonts w:ascii="Arial" w:hAnsi="Arial" w:cs="Arial"/>
          <w:b/>
          <w:highlight w:val="green"/>
        </w:rPr>
        <w:t>2021</w:t>
      </w:r>
    </w:p>
    <w:p w14:paraId="7E1EEEC9" w14:textId="77777777" w:rsidR="003A0BD3" w:rsidRPr="00221D84" w:rsidRDefault="003A0BD3" w:rsidP="003A0BD3">
      <w:pPr>
        <w:rPr>
          <w:rFonts w:ascii="Arial" w:hAnsi="Arial" w:cs="Arial"/>
          <w:b/>
          <w:sz w:val="18"/>
          <w:szCs w:val="18"/>
        </w:rPr>
      </w:pPr>
    </w:p>
    <w:p w14:paraId="03BB803F" w14:textId="77777777" w:rsidR="003A0BD3" w:rsidRDefault="003A0BD3" w:rsidP="003A0BD3">
      <w:pPr>
        <w:rPr>
          <w:rFonts w:ascii="Arial" w:hAnsi="Arial" w:cs="Arial"/>
          <w:b/>
          <w:sz w:val="18"/>
          <w:szCs w:val="18"/>
        </w:rPr>
      </w:pPr>
      <w:r w:rsidRPr="00221D84">
        <w:rPr>
          <w:rFonts w:ascii="Arial" w:hAnsi="Arial" w:cs="Arial"/>
          <w:b/>
          <w:sz w:val="18"/>
          <w:szCs w:val="18"/>
        </w:rPr>
        <w:t>To Do:</w:t>
      </w:r>
    </w:p>
    <w:p w14:paraId="4B33A1AA" w14:textId="79FA22A8" w:rsidR="003A0BD3" w:rsidRPr="0030135A" w:rsidRDefault="003A0BD3" w:rsidP="003A0BD3">
      <w:pPr>
        <w:pStyle w:val="ListParagraph"/>
        <w:numPr>
          <w:ilvl w:val="0"/>
          <w:numId w:val="15"/>
        </w:numPr>
        <w:rPr>
          <w:rFonts w:ascii="Arial" w:hAnsi="Arial" w:cs="Arial"/>
          <w:b/>
          <w:strike/>
          <w:sz w:val="18"/>
          <w:szCs w:val="18"/>
        </w:rPr>
      </w:pPr>
      <w:r>
        <w:rPr>
          <w:rFonts w:ascii="Arial" w:hAnsi="Arial" w:cs="Arial"/>
          <w:bCs/>
          <w:strike/>
          <w:sz w:val="18"/>
          <w:szCs w:val="18"/>
        </w:rPr>
        <w:t>Count plates</w:t>
      </w:r>
    </w:p>
    <w:p w14:paraId="72355ED4" w14:textId="77777777" w:rsidR="003A0BD3" w:rsidRPr="007A6A5F" w:rsidRDefault="003A0BD3" w:rsidP="003A0BD3">
      <w:pPr>
        <w:rPr>
          <w:rFonts w:ascii="Arial" w:hAnsi="Arial" w:cs="Arial"/>
        </w:rPr>
      </w:pPr>
      <w:r w:rsidRPr="00221D84">
        <w:rPr>
          <w:rFonts w:ascii="Arial" w:hAnsi="Arial" w:cs="Arial"/>
          <w:b/>
          <w:u w:val="single"/>
        </w:rPr>
        <w:t>Results and Data:</w:t>
      </w:r>
    </w:p>
    <w:p w14:paraId="0483D21F" w14:textId="41289015" w:rsidR="003A0BD3" w:rsidRDefault="003A0BD3" w:rsidP="003A0BD3">
      <w:pPr>
        <w:rPr>
          <w:rFonts w:ascii="Arial" w:hAnsi="Arial" w:cs="Arial"/>
          <w:sz w:val="22"/>
          <w:szCs w:val="22"/>
        </w:rPr>
      </w:pPr>
    </w:p>
    <w:p w14:paraId="3D3BE595" w14:textId="33E69279" w:rsidR="004C6A8E" w:rsidRDefault="005C4055" w:rsidP="003A0BD3">
      <w:pPr>
        <w:rPr>
          <w:rFonts w:ascii="Arial" w:hAnsi="Arial" w:cs="Arial"/>
          <w:sz w:val="22"/>
          <w:szCs w:val="22"/>
        </w:rPr>
      </w:pPr>
      <w:r>
        <w:rPr>
          <w:rFonts w:ascii="Arial" w:hAnsi="Arial" w:cs="Arial"/>
          <w:sz w:val="22"/>
          <w:szCs w:val="22"/>
        </w:rPr>
        <w:t xml:space="preserve">Pull plates from 4/30 12-well plate experiment. </w:t>
      </w:r>
      <w:r w:rsidR="005B23ED">
        <w:rPr>
          <w:rFonts w:ascii="Arial" w:hAnsi="Arial" w:cs="Arial"/>
          <w:sz w:val="22"/>
          <w:szCs w:val="22"/>
        </w:rPr>
        <w:t xml:space="preserve">Count inoculums- all look reasonable to count. Pull T=2 but leave at room temp- there are so many colonies! Should have used track plating. </w:t>
      </w:r>
      <w:r w:rsidR="0076424F">
        <w:rPr>
          <w:rFonts w:ascii="Arial" w:hAnsi="Arial" w:cs="Arial"/>
          <w:sz w:val="22"/>
          <w:szCs w:val="22"/>
        </w:rPr>
        <w:t xml:space="preserve">Will attempt to count tomorrow. </w:t>
      </w:r>
    </w:p>
    <w:p w14:paraId="2F8E093E" w14:textId="77056ED4" w:rsidR="00EB7D11" w:rsidRDefault="00EB7D11" w:rsidP="003A0BD3">
      <w:pPr>
        <w:rPr>
          <w:rFonts w:ascii="Arial" w:hAnsi="Arial" w:cs="Arial"/>
          <w:sz w:val="22"/>
          <w:szCs w:val="22"/>
        </w:rPr>
      </w:pPr>
    </w:p>
    <w:p w14:paraId="2679BD05" w14:textId="275521FD" w:rsidR="00EB7D11" w:rsidRDefault="00EB7D11" w:rsidP="003A0BD3">
      <w:pPr>
        <w:rPr>
          <w:rFonts w:ascii="Arial" w:hAnsi="Arial" w:cs="Arial"/>
          <w:sz w:val="22"/>
          <w:szCs w:val="22"/>
        </w:rPr>
      </w:pPr>
    </w:p>
    <w:p w14:paraId="0805B118" w14:textId="5D679273" w:rsidR="00EB7D11" w:rsidRDefault="00EB7D11" w:rsidP="003A0BD3">
      <w:pPr>
        <w:rPr>
          <w:rFonts w:ascii="Arial" w:hAnsi="Arial" w:cs="Arial"/>
          <w:sz w:val="22"/>
          <w:szCs w:val="22"/>
        </w:rPr>
      </w:pPr>
    </w:p>
    <w:p w14:paraId="696A3079" w14:textId="29D284F9" w:rsidR="00EB7D11" w:rsidRDefault="00EB7D11" w:rsidP="003A0BD3">
      <w:pPr>
        <w:rPr>
          <w:rFonts w:ascii="Arial" w:hAnsi="Arial" w:cs="Arial"/>
          <w:sz w:val="22"/>
          <w:szCs w:val="22"/>
        </w:rPr>
      </w:pPr>
    </w:p>
    <w:p w14:paraId="0C441755" w14:textId="77777777" w:rsidR="00EB7D11" w:rsidRDefault="00EB7D11" w:rsidP="003A0BD3">
      <w:pPr>
        <w:rPr>
          <w:rFonts w:ascii="Arial" w:hAnsi="Arial" w:cs="Arial"/>
          <w:sz w:val="22"/>
          <w:szCs w:val="22"/>
        </w:rPr>
      </w:pPr>
    </w:p>
    <w:p w14:paraId="57F0637F" w14:textId="555852D5" w:rsidR="0076424F" w:rsidRDefault="0076424F" w:rsidP="003A0BD3">
      <w:pPr>
        <w:rPr>
          <w:rFonts w:ascii="Arial" w:hAnsi="Arial" w:cs="Arial"/>
          <w:sz w:val="22"/>
          <w:szCs w:val="22"/>
        </w:rPr>
      </w:pPr>
    </w:p>
    <w:tbl>
      <w:tblPr>
        <w:tblW w:w="10345" w:type="dxa"/>
        <w:tblLayout w:type="fixed"/>
        <w:tblLook w:val="04A0" w:firstRow="1" w:lastRow="0" w:firstColumn="1" w:lastColumn="0" w:noHBand="0" w:noVBand="1"/>
      </w:tblPr>
      <w:tblGrid>
        <w:gridCol w:w="1255"/>
        <w:gridCol w:w="900"/>
        <w:gridCol w:w="720"/>
        <w:gridCol w:w="720"/>
        <w:gridCol w:w="900"/>
        <w:gridCol w:w="900"/>
        <w:gridCol w:w="900"/>
        <w:gridCol w:w="900"/>
        <w:gridCol w:w="900"/>
        <w:gridCol w:w="900"/>
        <w:gridCol w:w="1350"/>
      </w:tblGrid>
      <w:tr w:rsidR="00A726E7" w:rsidRPr="00A726E7" w14:paraId="1D61DA64" w14:textId="77777777" w:rsidTr="00EB7D11">
        <w:trPr>
          <w:trHeight w:val="20"/>
        </w:trPr>
        <w:tc>
          <w:tcPr>
            <w:tcW w:w="103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0635287" w14:textId="68C570AE" w:rsidR="00A726E7" w:rsidRPr="00A726E7" w:rsidRDefault="00A726E7" w:rsidP="00A726E7">
            <w:pPr>
              <w:jc w:val="center"/>
              <w:rPr>
                <w:rFonts w:ascii="Calibri" w:hAnsi="Calibri" w:cs="Calibri"/>
                <w:b/>
                <w:bCs/>
                <w:color w:val="000000"/>
                <w:sz w:val="21"/>
                <w:szCs w:val="21"/>
              </w:rPr>
            </w:pPr>
            <w:r w:rsidRPr="00A726E7">
              <w:rPr>
                <w:rFonts w:ascii="Calibri" w:hAnsi="Calibri" w:cs="Calibri"/>
                <w:b/>
                <w:bCs/>
                <w:color w:val="000000"/>
                <w:sz w:val="21"/>
                <w:szCs w:val="21"/>
              </w:rPr>
              <w:lastRenderedPageBreak/>
              <w:t>Inoculum: CHA plates</w:t>
            </w:r>
          </w:p>
        </w:tc>
      </w:tr>
      <w:tr w:rsidR="00A726E7" w:rsidRPr="00A726E7" w14:paraId="3B29F5AD" w14:textId="77777777" w:rsidTr="00EB7D11">
        <w:trPr>
          <w:trHeight w:val="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60C80BF" w14:textId="6742B5F3"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18B3ED8A"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Replicate</w:t>
            </w:r>
          </w:p>
        </w:tc>
        <w:tc>
          <w:tcPr>
            <w:tcW w:w="720" w:type="dxa"/>
            <w:tcBorders>
              <w:top w:val="nil"/>
              <w:left w:val="nil"/>
              <w:bottom w:val="single" w:sz="4" w:space="0" w:color="auto"/>
              <w:right w:val="single" w:sz="4" w:space="0" w:color="auto"/>
            </w:tcBorders>
            <w:shd w:val="clear" w:color="auto" w:fill="auto"/>
            <w:noWrap/>
            <w:vAlign w:val="bottom"/>
            <w:hideMark/>
          </w:tcPr>
          <w:p w14:paraId="7B80867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14:paraId="0CB38A1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14:paraId="5EC5DF7C"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Dilution factor counted</w:t>
            </w:r>
          </w:p>
        </w:tc>
        <w:tc>
          <w:tcPr>
            <w:tcW w:w="900" w:type="dxa"/>
            <w:tcBorders>
              <w:top w:val="nil"/>
              <w:left w:val="nil"/>
              <w:bottom w:val="single" w:sz="4" w:space="0" w:color="auto"/>
              <w:right w:val="single" w:sz="4" w:space="0" w:color="auto"/>
            </w:tcBorders>
            <w:shd w:val="clear" w:color="auto" w:fill="auto"/>
            <w:vAlign w:val="bottom"/>
            <w:hideMark/>
          </w:tcPr>
          <w:p w14:paraId="681B824B"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Cells / mL</w:t>
            </w:r>
          </w:p>
        </w:tc>
        <w:tc>
          <w:tcPr>
            <w:tcW w:w="900" w:type="dxa"/>
            <w:tcBorders>
              <w:top w:val="nil"/>
              <w:left w:val="nil"/>
              <w:bottom w:val="single" w:sz="4" w:space="0" w:color="auto"/>
              <w:right w:val="single" w:sz="4" w:space="0" w:color="auto"/>
            </w:tcBorders>
            <w:shd w:val="clear" w:color="auto" w:fill="auto"/>
            <w:vAlign w:val="bottom"/>
            <w:hideMark/>
          </w:tcPr>
          <w:p w14:paraId="026266D2"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Average Cells / mL</w:t>
            </w:r>
          </w:p>
        </w:tc>
        <w:tc>
          <w:tcPr>
            <w:tcW w:w="900" w:type="dxa"/>
            <w:tcBorders>
              <w:top w:val="nil"/>
              <w:left w:val="nil"/>
              <w:bottom w:val="single" w:sz="4" w:space="0" w:color="auto"/>
              <w:right w:val="single" w:sz="4" w:space="0" w:color="auto"/>
            </w:tcBorders>
            <w:shd w:val="clear" w:color="auto" w:fill="auto"/>
            <w:vAlign w:val="bottom"/>
            <w:hideMark/>
          </w:tcPr>
          <w:p w14:paraId="140F252A"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900" w:type="dxa"/>
            <w:tcBorders>
              <w:top w:val="nil"/>
              <w:left w:val="nil"/>
              <w:bottom w:val="single" w:sz="4" w:space="0" w:color="auto"/>
              <w:right w:val="single" w:sz="4" w:space="0" w:color="auto"/>
            </w:tcBorders>
            <w:shd w:val="clear" w:color="auto" w:fill="auto"/>
            <w:vAlign w:val="bottom"/>
            <w:hideMark/>
          </w:tcPr>
          <w:p w14:paraId="24116972"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CFU/well</w:t>
            </w:r>
          </w:p>
        </w:tc>
        <w:tc>
          <w:tcPr>
            <w:tcW w:w="900" w:type="dxa"/>
            <w:tcBorders>
              <w:top w:val="nil"/>
              <w:left w:val="nil"/>
              <w:bottom w:val="single" w:sz="4" w:space="0" w:color="auto"/>
              <w:right w:val="single" w:sz="4" w:space="0" w:color="auto"/>
            </w:tcBorders>
            <w:shd w:val="clear" w:color="auto" w:fill="auto"/>
            <w:vAlign w:val="bottom"/>
            <w:hideMark/>
          </w:tcPr>
          <w:p w14:paraId="4B06F2D6"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1350" w:type="dxa"/>
            <w:tcBorders>
              <w:top w:val="nil"/>
              <w:left w:val="nil"/>
              <w:bottom w:val="single" w:sz="4" w:space="0" w:color="auto"/>
              <w:right w:val="single" w:sz="4" w:space="0" w:color="auto"/>
            </w:tcBorders>
            <w:shd w:val="clear" w:color="auto" w:fill="auto"/>
            <w:vAlign w:val="bottom"/>
            <w:hideMark/>
          </w:tcPr>
          <w:p w14:paraId="649ECCF6"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MOI (based on # of seeded macrophage)</w:t>
            </w:r>
          </w:p>
        </w:tc>
      </w:tr>
      <w:tr w:rsidR="00A726E7" w:rsidRPr="00A726E7" w14:paraId="3CFAB4DA"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53C2AE6F"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LVS</w:t>
            </w:r>
          </w:p>
        </w:tc>
        <w:tc>
          <w:tcPr>
            <w:tcW w:w="900" w:type="dxa"/>
            <w:tcBorders>
              <w:top w:val="nil"/>
              <w:left w:val="nil"/>
              <w:bottom w:val="single" w:sz="4" w:space="0" w:color="auto"/>
              <w:right w:val="single" w:sz="4" w:space="0" w:color="auto"/>
            </w:tcBorders>
            <w:shd w:val="clear" w:color="auto" w:fill="auto"/>
            <w:noWrap/>
            <w:vAlign w:val="bottom"/>
            <w:hideMark/>
          </w:tcPr>
          <w:p w14:paraId="6EAAC831"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1A</w:t>
            </w:r>
          </w:p>
        </w:tc>
        <w:tc>
          <w:tcPr>
            <w:tcW w:w="720" w:type="dxa"/>
            <w:tcBorders>
              <w:top w:val="nil"/>
              <w:left w:val="nil"/>
              <w:bottom w:val="single" w:sz="4" w:space="0" w:color="auto"/>
              <w:right w:val="single" w:sz="4" w:space="0" w:color="auto"/>
            </w:tcBorders>
            <w:shd w:val="clear" w:color="auto" w:fill="auto"/>
            <w:noWrap/>
            <w:vAlign w:val="bottom"/>
            <w:hideMark/>
          </w:tcPr>
          <w:p w14:paraId="23970DB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4F5A208"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56</w:t>
            </w:r>
          </w:p>
        </w:tc>
        <w:tc>
          <w:tcPr>
            <w:tcW w:w="900" w:type="dxa"/>
            <w:tcBorders>
              <w:top w:val="nil"/>
              <w:left w:val="nil"/>
              <w:bottom w:val="single" w:sz="4" w:space="0" w:color="auto"/>
              <w:right w:val="single" w:sz="4" w:space="0" w:color="auto"/>
            </w:tcBorders>
            <w:shd w:val="clear" w:color="auto" w:fill="auto"/>
            <w:noWrap/>
            <w:vAlign w:val="bottom"/>
            <w:hideMark/>
          </w:tcPr>
          <w:p w14:paraId="0E55FF7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436947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5.60E+07</w:t>
            </w:r>
          </w:p>
        </w:tc>
        <w:tc>
          <w:tcPr>
            <w:tcW w:w="900" w:type="dxa"/>
            <w:tcBorders>
              <w:top w:val="nil"/>
              <w:left w:val="nil"/>
              <w:bottom w:val="single" w:sz="4" w:space="0" w:color="auto"/>
              <w:right w:val="single" w:sz="4" w:space="0" w:color="auto"/>
            </w:tcBorders>
            <w:shd w:val="clear" w:color="auto" w:fill="auto"/>
            <w:noWrap/>
            <w:vAlign w:val="bottom"/>
            <w:hideMark/>
          </w:tcPr>
          <w:p w14:paraId="0CEA1BA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5.90E+07</w:t>
            </w:r>
          </w:p>
        </w:tc>
        <w:tc>
          <w:tcPr>
            <w:tcW w:w="900" w:type="dxa"/>
            <w:tcBorders>
              <w:top w:val="nil"/>
              <w:left w:val="nil"/>
              <w:bottom w:val="single" w:sz="4" w:space="0" w:color="auto"/>
              <w:right w:val="single" w:sz="4" w:space="0" w:color="auto"/>
            </w:tcBorders>
            <w:shd w:val="clear" w:color="auto" w:fill="auto"/>
            <w:noWrap/>
            <w:vAlign w:val="bottom"/>
            <w:hideMark/>
          </w:tcPr>
          <w:p w14:paraId="0C32C22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124E799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2.95E+06</w:t>
            </w:r>
          </w:p>
        </w:tc>
        <w:tc>
          <w:tcPr>
            <w:tcW w:w="900" w:type="dxa"/>
            <w:tcBorders>
              <w:top w:val="nil"/>
              <w:left w:val="nil"/>
              <w:bottom w:val="single" w:sz="4" w:space="0" w:color="auto"/>
              <w:right w:val="single" w:sz="4" w:space="0" w:color="auto"/>
            </w:tcBorders>
            <w:shd w:val="clear" w:color="auto" w:fill="auto"/>
            <w:noWrap/>
            <w:vAlign w:val="bottom"/>
            <w:hideMark/>
          </w:tcPr>
          <w:p w14:paraId="679BEE5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6412B6C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10.0</w:t>
            </w:r>
          </w:p>
        </w:tc>
      </w:tr>
      <w:tr w:rsidR="00A726E7" w:rsidRPr="00A726E7" w14:paraId="0AF814DB"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78F8F0C0" w14:textId="77777777"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0138E2A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1B</w:t>
            </w:r>
          </w:p>
        </w:tc>
        <w:tc>
          <w:tcPr>
            <w:tcW w:w="720" w:type="dxa"/>
            <w:tcBorders>
              <w:top w:val="nil"/>
              <w:left w:val="nil"/>
              <w:bottom w:val="single" w:sz="4" w:space="0" w:color="auto"/>
              <w:right w:val="single" w:sz="4" w:space="0" w:color="auto"/>
            </w:tcBorders>
            <w:shd w:val="clear" w:color="auto" w:fill="auto"/>
            <w:noWrap/>
            <w:vAlign w:val="bottom"/>
            <w:hideMark/>
          </w:tcPr>
          <w:p w14:paraId="7B3AF58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1FEA4A7C"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62</w:t>
            </w:r>
          </w:p>
        </w:tc>
        <w:tc>
          <w:tcPr>
            <w:tcW w:w="900" w:type="dxa"/>
            <w:tcBorders>
              <w:top w:val="nil"/>
              <w:left w:val="nil"/>
              <w:bottom w:val="single" w:sz="4" w:space="0" w:color="auto"/>
              <w:right w:val="single" w:sz="4" w:space="0" w:color="auto"/>
            </w:tcBorders>
            <w:shd w:val="clear" w:color="auto" w:fill="auto"/>
            <w:noWrap/>
            <w:vAlign w:val="bottom"/>
            <w:hideMark/>
          </w:tcPr>
          <w:p w14:paraId="7A38360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597ED46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6.20E+07</w:t>
            </w:r>
          </w:p>
        </w:tc>
        <w:tc>
          <w:tcPr>
            <w:tcW w:w="900" w:type="dxa"/>
            <w:tcBorders>
              <w:top w:val="nil"/>
              <w:left w:val="nil"/>
              <w:bottom w:val="single" w:sz="4" w:space="0" w:color="auto"/>
              <w:right w:val="single" w:sz="4" w:space="0" w:color="auto"/>
            </w:tcBorders>
            <w:shd w:val="clear" w:color="auto" w:fill="auto"/>
            <w:noWrap/>
            <w:vAlign w:val="bottom"/>
            <w:hideMark/>
          </w:tcPr>
          <w:p w14:paraId="71A8913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6AD8FF71"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1CC7F13"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D33BA7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855AC6"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43229616"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A44CE80"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CB3068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2A</w:t>
            </w:r>
          </w:p>
        </w:tc>
        <w:tc>
          <w:tcPr>
            <w:tcW w:w="720" w:type="dxa"/>
            <w:tcBorders>
              <w:top w:val="nil"/>
              <w:left w:val="nil"/>
              <w:bottom w:val="single" w:sz="4" w:space="0" w:color="auto"/>
              <w:right w:val="single" w:sz="4" w:space="0" w:color="auto"/>
            </w:tcBorders>
            <w:shd w:val="clear" w:color="auto" w:fill="auto"/>
            <w:noWrap/>
            <w:vAlign w:val="bottom"/>
            <w:hideMark/>
          </w:tcPr>
          <w:p w14:paraId="35C20FB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0E237B9"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40</w:t>
            </w:r>
          </w:p>
        </w:tc>
        <w:tc>
          <w:tcPr>
            <w:tcW w:w="900" w:type="dxa"/>
            <w:tcBorders>
              <w:top w:val="nil"/>
              <w:left w:val="nil"/>
              <w:bottom w:val="single" w:sz="4" w:space="0" w:color="auto"/>
              <w:right w:val="single" w:sz="4" w:space="0" w:color="auto"/>
            </w:tcBorders>
            <w:shd w:val="clear" w:color="auto" w:fill="auto"/>
            <w:noWrap/>
            <w:vAlign w:val="bottom"/>
            <w:hideMark/>
          </w:tcPr>
          <w:p w14:paraId="3180964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2D1265E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4.00E+07</w:t>
            </w:r>
          </w:p>
        </w:tc>
        <w:tc>
          <w:tcPr>
            <w:tcW w:w="900" w:type="dxa"/>
            <w:tcBorders>
              <w:top w:val="nil"/>
              <w:left w:val="nil"/>
              <w:bottom w:val="single" w:sz="4" w:space="0" w:color="auto"/>
              <w:right w:val="single" w:sz="4" w:space="0" w:color="auto"/>
            </w:tcBorders>
            <w:shd w:val="clear" w:color="auto" w:fill="auto"/>
            <w:noWrap/>
            <w:vAlign w:val="bottom"/>
            <w:hideMark/>
          </w:tcPr>
          <w:p w14:paraId="35DB502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2.90E+07</w:t>
            </w:r>
          </w:p>
        </w:tc>
        <w:tc>
          <w:tcPr>
            <w:tcW w:w="900" w:type="dxa"/>
            <w:tcBorders>
              <w:top w:val="nil"/>
              <w:left w:val="nil"/>
              <w:bottom w:val="single" w:sz="4" w:space="0" w:color="auto"/>
              <w:right w:val="single" w:sz="4" w:space="0" w:color="auto"/>
            </w:tcBorders>
            <w:shd w:val="clear" w:color="auto" w:fill="auto"/>
            <w:noWrap/>
            <w:vAlign w:val="bottom"/>
            <w:hideMark/>
          </w:tcPr>
          <w:p w14:paraId="399E420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1.56E+07</w:t>
            </w:r>
          </w:p>
        </w:tc>
        <w:tc>
          <w:tcPr>
            <w:tcW w:w="900" w:type="dxa"/>
            <w:tcBorders>
              <w:top w:val="nil"/>
              <w:left w:val="nil"/>
              <w:bottom w:val="single" w:sz="4" w:space="0" w:color="auto"/>
              <w:right w:val="single" w:sz="4" w:space="0" w:color="auto"/>
            </w:tcBorders>
            <w:shd w:val="clear" w:color="auto" w:fill="auto"/>
            <w:noWrap/>
            <w:vAlign w:val="bottom"/>
            <w:hideMark/>
          </w:tcPr>
          <w:p w14:paraId="0757F54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1.45E+06</w:t>
            </w:r>
          </w:p>
        </w:tc>
        <w:tc>
          <w:tcPr>
            <w:tcW w:w="900" w:type="dxa"/>
            <w:tcBorders>
              <w:top w:val="nil"/>
              <w:left w:val="nil"/>
              <w:bottom w:val="single" w:sz="4" w:space="0" w:color="auto"/>
              <w:right w:val="single" w:sz="4" w:space="0" w:color="auto"/>
            </w:tcBorders>
            <w:shd w:val="clear" w:color="auto" w:fill="auto"/>
            <w:noWrap/>
            <w:vAlign w:val="bottom"/>
            <w:hideMark/>
          </w:tcPr>
          <w:p w14:paraId="5469DD3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7.78E+05</w:t>
            </w:r>
          </w:p>
        </w:tc>
        <w:tc>
          <w:tcPr>
            <w:tcW w:w="1350" w:type="dxa"/>
            <w:tcBorders>
              <w:top w:val="nil"/>
              <w:left w:val="nil"/>
              <w:bottom w:val="single" w:sz="4" w:space="0" w:color="auto"/>
              <w:right w:val="single" w:sz="4" w:space="0" w:color="auto"/>
            </w:tcBorders>
            <w:shd w:val="clear" w:color="auto" w:fill="auto"/>
            <w:noWrap/>
            <w:vAlign w:val="bottom"/>
            <w:hideMark/>
          </w:tcPr>
          <w:p w14:paraId="7C577B5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4.9</w:t>
            </w:r>
          </w:p>
        </w:tc>
      </w:tr>
      <w:tr w:rsidR="00A726E7" w:rsidRPr="00A726E7" w14:paraId="69548CDC"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20E4A4BC"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7E90727F"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2B</w:t>
            </w:r>
          </w:p>
        </w:tc>
        <w:tc>
          <w:tcPr>
            <w:tcW w:w="720" w:type="dxa"/>
            <w:tcBorders>
              <w:top w:val="nil"/>
              <w:left w:val="nil"/>
              <w:bottom w:val="single" w:sz="4" w:space="0" w:color="auto"/>
              <w:right w:val="single" w:sz="4" w:space="0" w:color="auto"/>
            </w:tcBorders>
            <w:shd w:val="clear" w:color="auto" w:fill="auto"/>
            <w:noWrap/>
            <w:vAlign w:val="bottom"/>
            <w:hideMark/>
          </w:tcPr>
          <w:p w14:paraId="46C5994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2595BAE5"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18</w:t>
            </w:r>
          </w:p>
        </w:tc>
        <w:tc>
          <w:tcPr>
            <w:tcW w:w="900" w:type="dxa"/>
            <w:tcBorders>
              <w:top w:val="nil"/>
              <w:left w:val="nil"/>
              <w:bottom w:val="single" w:sz="4" w:space="0" w:color="auto"/>
              <w:right w:val="single" w:sz="4" w:space="0" w:color="auto"/>
            </w:tcBorders>
            <w:shd w:val="clear" w:color="auto" w:fill="auto"/>
            <w:noWrap/>
            <w:vAlign w:val="bottom"/>
            <w:hideMark/>
          </w:tcPr>
          <w:p w14:paraId="7C2F99F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49326A1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1.80E+07</w:t>
            </w:r>
          </w:p>
        </w:tc>
        <w:tc>
          <w:tcPr>
            <w:tcW w:w="900" w:type="dxa"/>
            <w:tcBorders>
              <w:top w:val="nil"/>
              <w:left w:val="nil"/>
              <w:bottom w:val="single" w:sz="4" w:space="0" w:color="auto"/>
              <w:right w:val="single" w:sz="4" w:space="0" w:color="auto"/>
            </w:tcBorders>
            <w:shd w:val="clear" w:color="auto" w:fill="auto"/>
            <w:noWrap/>
            <w:vAlign w:val="bottom"/>
            <w:hideMark/>
          </w:tcPr>
          <w:p w14:paraId="2E1D4B7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4E54D9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5BDEF552"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376259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8D647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523E96A0"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BACCD61"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r w:rsidRPr="00A726E7">
              <w:rPr>
                <w:rFonts w:ascii="Calibri" w:hAnsi="Calibri" w:cs="Calibri"/>
                <w:b/>
                <w:bCs/>
                <w:i/>
                <w:iCs/>
                <w:color w:val="000000"/>
                <w:sz w:val="18"/>
                <w:szCs w:val="18"/>
              </w:rPr>
              <w:t xml:space="preserve"> </w:t>
            </w: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priM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5F4FECEF"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3A</w:t>
            </w:r>
          </w:p>
        </w:tc>
        <w:tc>
          <w:tcPr>
            <w:tcW w:w="720" w:type="dxa"/>
            <w:tcBorders>
              <w:top w:val="nil"/>
              <w:left w:val="nil"/>
              <w:bottom w:val="single" w:sz="4" w:space="0" w:color="auto"/>
              <w:right w:val="single" w:sz="4" w:space="0" w:color="auto"/>
            </w:tcBorders>
            <w:shd w:val="clear" w:color="auto" w:fill="auto"/>
            <w:noWrap/>
            <w:vAlign w:val="bottom"/>
            <w:hideMark/>
          </w:tcPr>
          <w:p w14:paraId="23D22DF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513AA59D"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63</w:t>
            </w:r>
          </w:p>
        </w:tc>
        <w:tc>
          <w:tcPr>
            <w:tcW w:w="900" w:type="dxa"/>
            <w:tcBorders>
              <w:top w:val="nil"/>
              <w:left w:val="nil"/>
              <w:bottom w:val="single" w:sz="4" w:space="0" w:color="auto"/>
              <w:right w:val="single" w:sz="4" w:space="0" w:color="auto"/>
            </w:tcBorders>
            <w:shd w:val="clear" w:color="auto" w:fill="auto"/>
            <w:noWrap/>
            <w:vAlign w:val="bottom"/>
            <w:hideMark/>
          </w:tcPr>
          <w:p w14:paraId="51F0510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0B62317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6.30E+07</w:t>
            </w:r>
          </w:p>
        </w:tc>
        <w:tc>
          <w:tcPr>
            <w:tcW w:w="900" w:type="dxa"/>
            <w:tcBorders>
              <w:top w:val="nil"/>
              <w:left w:val="nil"/>
              <w:bottom w:val="single" w:sz="4" w:space="0" w:color="auto"/>
              <w:right w:val="single" w:sz="4" w:space="0" w:color="auto"/>
            </w:tcBorders>
            <w:shd w:val="clear" w:color="auto" w:fill="auto"/>
            <w:noWrap/>
            <w:vAlign w:val="bottom"/>
            <w:hideMark/>
          </w:tcPr>
          <w:p w14:paraId="5110A8F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5.75E+07</w:t>
            </w:r>
          </w:p>
        </w:tc>
        <w:tc>
          <w:tcPr>
            <w:tcW w:w="900" w:type="dxa"/>
            <w:tcBorders>
              <w:top w:val="nil"/>
              <w:left w:val="nil"/>
              <w:bottom w:val="single" w:sz="4" w:space="0" w:color="auto"/>
              <w:right w:val="single" w:sz="4" w:space="0" w:color="auto"/>
            </w:tcBorders>
            <w:shd w:val="clear" w:color="auto" w:fill="auto"/>
            <w:noWrap/>
            <w:vAlign w:val="bottom"/>
            <w:hideMark/>
          </w:tcPr>
          <w:p w14:paraId="072E62C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7.78E+06</w:t>
            </w:r>
          </w:p>
        </w:tc>
        <w:tc>
          <w:tcPr>
            <w:tcW w:w="900" w:type="dxa"/>
            <w:tcBorders>
              <w:top w:val="nil"/>
              <w:left w:val="nil"/>
              <w:bottom w:val="single" w:sz="4" w:space="0" w:color="auto"/>
              <w:right w:val="single" w:sz="4" w:space="0" w:color="auto"/>
            </w:tcBorders>
            <w:shd w:val="clear" w:color="auto" w:fill="auto"/>
            <w:noWrap/>
            <w:vAlign w:val="bottom"/>
            <w:hideMark/>
          </w:tcPr>
          <w:p w14:paraId="198F058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2.88E+06</w:t>
            </w:r>
          </w:p>
        </w:tc>
        <w:tc>
          <w:tcPr>
            <w:tcW w:w="900" w:type="dxa"/>
            <w:tcBorders>
              <w:top w:val="nil"/>
              <w:left w:val="nil"/>
              <w:bottom w:val="single" w:sz="4" w:space="0" w:color="auto"/>
              <w:right w:val="single" w:sz="4" w:space="0" w:color="auto"/>
            </w:tcBorders>
            <w:shd w:val="clear" w:color="auto" w:fill="auto"/>
            <w:noWrap/>
            <w:vAlign w:val="bottom"/>
            <w:hideMark/>
          </w:tcPr>
          <w:p w14:paraId="1ED3616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3.89E+05</w:t>
            </w:r>
          </w:p>
        </w:tc>
        <w:tc>
          <w:tcPr>
            <w:tcW w:w="1350" w:type="dxa"/>
            <w:tcBorders>
              <w:top w:val="nil"/>
              <w:left w:val="nil"/>
              <w:bottom w:val="single" w:sz="4" w:space="0" w:color="auto"/>
              <w:right w:val="single" w:sz="4" w:space="0" w:color="auto"/>
            </w:tcBorders>
            <w:shd w:val="clear" w:color="auto" w:fill="auto"/>
            <w:noWrap/>
            <w:vAlign w:val="bottom"/>
            <w:hideMark/>
          </w:tcPr>
          <w:p w14:paraId="2E4CC56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9.7</w:t>
            </w:r>
          </w:p>
        </w:tc>
      </w:tr>
      <w:tr w:rsidR="00A726E7" w:rsidRPr="00A726E7" w14:paraId="1DF5967F"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46256286"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234185D3"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3B</w:t>
            </w:r>
          </w:p>
        </w:tc>
        <w:tc>
          <w:tcPr>
            <w:tcW w:w="720" w:type="dxa"/>
            <w:tcBorders>
              <w:top w:val="nil"/>
              <w:left w:val="nil"/>
              <w:bottom w:val="single" w:sz="4" w:space="0" w:color="auto"/>
              <w:right w:val="single" w:sz="4" w:space="0" w:color="auto"/>
            </w:tcBorders>
            <w:shd w:val="clear" w:color="auto" w:fill="auto"/>
            <w:noWrap/>
            <w:vAlign w:val="bottom"/>
            <w:hideMark/>
          </w:tcPr>
          <w:p w14:paraId="58670A3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040086E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52</w:t>
            </w:r>
          </w:p>
        </w:tc>
        <w:tc>
          <w:tcPr>
            <w:tcW w:w="900" w:type="dxa"/>
            <w:tcBorders>
              <w:top w:val="nil"/>
              <w:left w:val="nil"/>
              <w:bottom w:val="single" w:sz="4" w:space="0" w:color="auto"/>
              <w:right w:val="single" w:sz="4" w:space="0" w:color="auto"/>
            </w:tcBorders>
            <w:shd w:val="clear" w:color="auto" w:fill="auto"/>
            <w:noWrap/>
            <w:vAlign w:val="bottom"/>
            <w:hideMark/>
          </w:tcPr>
          <w:p w14:paraId="2343FD0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024D9B8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5.20E+07</w:t>
            </w:r>
          </w:p>
        </w:tc>
        <w:tc>
          <w:tcPr>
            <w:tcW w:w="900" w:type="dxa"/>
            <w:tcBorders>
              <w:top w:val="nil"/>
              <w:left w:val="nil"/>
              <w:bottom w:val="single" w:sz="4" w:space="0" w:color="auto"/>
              <w:right w:val="single" w:sz="4" w:space="0" w:color="auto"/>
            </w:tcBorders>
            <w:shd w:val="clear" w:color="auto" w:fill="auto"/>
            <w:noWrap/>
            <w:vAlign w:val="bottom"/>
            <w:hideMark/>
          </w:tcPr>
          <w:p w14:paraId="765367A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8BD1A1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99E9E6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5308CB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944A5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53E67CC3"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719B4F44"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pigR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6E3CC85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4A</w:t>
            </w:r>
          </w:p>
        </w:tc>
        <w:tc>
          <w:tcPr>
            <w:tcW w:w="720" w:type="dxa"/>
            <w:tcBorders>
              <w:top w:val="nil"/>
              <w:left w:val="nil"/>
              <w:bottom w:val="single" w:sz="4" w:space="0" w:color="auto"/>
              <w:right w:val="single" w:sz="4" w:space="0" w:color="auto"/>
            </w:tcBorders>
            <w:shd w:val="clear" w:color="auto" w:fill="auto"/>
            <w:noWrap/>
            <w:vAlign w:val="bottom"/>
            <w:hideMark/>
          </w:tcPr>
          <w:p w14:paraId="64C86E3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838EE46"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52</w:t>
            </w:r>
          </w:p>
        </w:tc>
        <w:tc>
          <w:tcPr>
            <w:tcW w:w="900" w:type="dxa"/>
            <w:tcBorders>
              <w:top w:val="nil"/>
              <w:left w:val="nil"/>
              <w:bottom w:val="single" w:sz="4" w:space="0" w:color="auto"/>
              <w:right w:val="single" w:sz="4" w:space="0" w:color="auto"/>
            </w:tcBorders>
            <w:shd w:val="clear" w:color="auto" w:fill="auto"/>
            <w:noWrap/>
            <w:vAlign w:val="bottom"/>
            <w:hideMark/>
          </w:tcPr>
          <w:p w14:paraId="3B19D96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9B64CD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5.20E+07</w:t>
            </w:r>
          </w:p>
        </w:tc>
        <w:tc>
          <w:tcPr>
            <w:tcW w:w="900" w:type="dxa"/>
            <w:tcBorders>
              <w:top w:val="nil"/>
              <w:left w:val="nil"/>
              <w:bottom w:val="single" w:sz="4" w:space="0" w:color="auto"/>
              <w:right w:val="single" w:sz="4" w:space="0" w:color="auto"/>
            </w:tcBorders>
            <w:shd w:val="clear" w:color="auto" w:fill="auto"/>
            <w:noWrap/>
            <w:vAlign w:val="bottom"/>
            <w:hideMark/>
          </w:tcPr>
          <w:p w14:paraId="11AF8B3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4.35E+07</w:t>
            </w:r>
          </w:p>
        </w:tc>
        <w:tc>
          <w:tcPr>
            <w:tcW w:w="900" w:type="dxa"/>
            <w:tcBorders>
              <w:top w:val="nil"/>
              <w:left w:val="nil"/>
              <w:bottom w:val="single" w:sz="4" w:space="0" w:color="auto"/>
              <w:right w:val="single" w:sz="4" w:space="0" w:color="auto"/>
            </w:tcBorders>
            <w:shd w:val="clear" w:color="auto" w:fill="auto"/>
            <w:noWrap/>
            <w:vAlign w:val="bottom"/>
            <w:hideMark/>
          </w:tcPr>
          <w:p w14:paraId="167C50B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1.20E+07</w:t>
            </w:r>
          </w:p>
        </w:tc>
        <w:tc>
          <w:tcPr>
            <w:tcW w:w="900" w:type="dxa"/>
            <w:tcBorders>
              <w:top w:val="nil"/>
              <w:left w:val="nil"/>
              <w:bottom w:val="single" w:sz="4" w:space="0" w:color="auto"/>
              <w:right w:val="single" w:sz="4" w:space="0" w:color="auto"/>
            </w:tcBorders>
            <w:shd w:val="clear" w:color="auto" w:fill="auto"/>
            <w:noWrap/>
            <w:vAlign w:val="bottom"/>
            <w:hideMark/>
          </w:tcPr>
          <w:p w14:paraId="3A30410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2.18E+06</w:t>
            </w:r>
          </w:p>
        </w:tc>
        <w:tc>
          <w:tcPr>
            <w:tcW w:w="900" w:type="dxa"/>
            <w:tcBorders>
              <w:top w:val="nil"/>
              <w:left w:val="nil"/>
              <w:bottom w:val="single" w:sz="4" w:space="0" w:color="auto"/>
              <w:right w:val="single" w:sz="4" w:space="0" w:color="auto"/>
            </w:tcBorders>
            <w:shd w:val="clear" w:color="auto" w:fill="auto"/>
            <w:noWrap/>
            <w:vAlign w:val="bottom"/>
            <w:hideMark/>
          </w:tcPr>
          <w:p w14:paraId="683AD81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6.01E+05</w:t>
            </w:r>
          </w:p>
        </w:tc>
        <w:tc>
          <w:tcPr>
            <w:tcW w:w="1350" w:type="dxa"/>
            <w:tcBorders>
              <w:top w:val="nil"/>
              <w:left w:val="nil"/>
              <w:bottom w:val="single" w:sz="4" w:space="0" w:color="auto"/>
              <w:right w:val="single" w:sz="4" w:space="0" w:color="auto"/>
            </w:tcBorders>
            <w:shd w:val="clear" w:color="auto" w:fill="auto"/>
            <w:noWrap/>
            <w:vAlign w:val="bottom"/>
            <w:hideMark/>
          </w:tcPr>
          <w:p w14:paraId="3480FFE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7.4</w:t>
            </w:r>
          </w:p>
        </w:tc>
      </w:tr>
      <w:tr w:rsidR="00A726E7" w:rsidRPr="00A726E7" w14:paraId="3ED431E3"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4C4D2CFD"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47C3D22E"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4B</w:t>
            </w:r>
          </w:p>
        </w:tc>
        <w:tc>
          <w:tcPr>
            <w:tcW w:w="720" w:type="dxa"/>
            <w:tcBorders>
              <w:top w:val="nil"/>
              <w:left w:val="nil"/>
              <w:bottom w:val="single" w:sz="4" w:space="0" w:color="auto"/>
              <w:right w:val="single" w:sz="4" w:space="0" w:color="auto"/>
            </w:tcBorders>
            <w:shd w:val="clear" w:color="auto" w:fill="auto"/>
            <w:noWrap/>
            <w:vAlign w:val="bottom"/>
            <w:hideMark/>
          </w:tcPr>
          <w:p w14:paraId="7B009BB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1630C3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35</w:t>
            </w:r>
          </w:p>
        </w:tc>
        <w:tc>
          <w:tcPr>
            <w:tcW w:w="900" w:type="dxa"/>
            <w:tcBorders>
              <w:top w:val="nil"/>
              <w:left w:val="nil"/>
              <w:bottom w:val="single" w:sz="4" w:space="0" w:color="auto"/>
              <w:right w:val="single" w:sz="4" w:space="0" w:color="auto"/>
            </w:tcBorders>
            <w:shd w:val="clear" w:color="auto" w:fill="auto"/>
            <w:noWrap/>
            <w:vAlign w:val="bottom"/>
            <w:hideMark/>
          </w:tcPr>
          <w:p w14:paraId="2FD90F5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352F847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3.50E+07</w:t>
            </w:r>
          </w:p>
        </w:tc>
        <w:tc>
          <w:tcPr>
            <w:tcW w:w="900" w:type="dxa"/>
            <w:tcBorders>
              <w:top w:val="nil"/>
              <w:left w:val="nil"/>
              <w:bottom w:val="single" w:sz="4" w:space="0" w:color="auto"/>
              <w:right w:val="single" w:sz="4" w:space="0" w:color="auto"/>
            </w:tcBorders>
            <w:shd w:val="clear" w:color="auto" w:fill="auto"/>
            <w:noWrap/>
            <w:vAlign w:val="bottom"/>
            <w:hideMark/>
          </w:tcPr>
          <w:p w14:paraId="7AFA3BC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3F3A4"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A36DD2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5CFF844"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5674184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0868480" w14:textId="77777777" w:rsidTr="00EB7D11">
        <w:trPr>
          <w:trHeight w:val="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D8A9FFD"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Dilution Factor</w:t>
            </w:r>
          </w:p>
        </w:tc>
        <w:tc>
          <w:tcPr>
            <w:tcW w:w="900" w:type="dxa"/>
            <w:tcBorders>
              <w:top w:val="nil"/>
              <w:left w:val="nil"/>
              <w:bottom w:val="single" w:sz="4" w:space="0" w:color="auto"/>
              <w:right w:val="single" w:sz="4" w:space="0" w:color="auto"/>
            </w:tcBorders>
            <w:shd w:val="clear" w:color="auto" w:fill="auto"/>
            <w:noWrap/>
            <w:vAlign w:val="bottom"/>
            <w:hideMark/>
          </w:tcPr>
          <w:p w14:paraId="7A28948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3701157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0.001</w:t>
            </w:r>
          </w:p>
        </w:tc>
        <w:tc>
          <w:tcPr>
            <w:tcW w:w="720" w:type="dxa"/>
            <w:tcBorders>
              <w:top w:val="nil"/>
              <w:left w:val="nil"/>
              <w:bottom w:val="single" w:sz="4" w:space="0" w:color="auto"/>
              <w:right w:val="single" w:sz="4" w:space="0" w:color="auto"/>
            </w:tcBorders>
            <w:shd w:val="clear" w:color="auto" w:fill="auto"/>
            <w:noWrap/>
            <w:vAlign w:val="bottom"/>
            <w:hideMark/>
          </w:tcPr>
          <w:p w14:paraId="3FA0CC6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1E-04</w:t>
            </w:r>
          </w:p>
        </w:tc>
        <w:tc>
          <w:tcPr>
            <w:tcW w:w="900" w:type="dxa"/>
            <w:tcBorders>
              <w:top w:val="nil"/>
              <w:left w:val="nil"/>
              <w:bottom w:val="nil"/>
              <w:right w:val="nil"/>
            </w:tcBorders>
            <w:shd w:val="clear" w:color="auto" w:fill="auto"/>
            <w:noWrap/>
            <w:vAlign w:val="bottom"/>
            <w:hideMark/>
          </w:tcPr>
          <w:p w14:paraId="16CF2E71" w14:textId="77777777" w:rsidR="00A726E7" w:rsidRPr="00A726E7" w:rsidRDefault="00A726E7" w:rsidP="00A726E7">
            <w:pPr>
              <w:jc w:val="right"/>
              <w:rPr>
                <w:rFonts w:ascii="Calibri"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25356B69"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0D666421"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2C1BF652"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7C5615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7A33E6E5"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342DEA69" w14:textId="77777777" w:rsidR="00A726E7" w:rsidRPr="00A726E7" w:rsidRDefault="00A726E7" w:rsidP="00A726E7">
            <w:pPr>
              <w:rPr>
                <w:sz w:val="18"/>
                <w:szCs w:val="18"/>
              </w:rPr>
            </w:pPr>
          </w:p>
        </w:tc>
      </w:tr>
      <w:tr w:rsidR="00A726E7" w:rsidRPr="00A726E7" w14:paraId="6400BEA8" w14:textId="77777777" w:rsidTr="00EB7D11">
        <w:trPr>
          <w:trHeight w:val="20"/>
        </w:trPr>
        <w:tc>
          <w:tcPr>
            <w:tcW w:w="1255" w:type="dxa"/>
            <w:tcBorders>
              <w:top w:val="nil"/>
              <w:left w:val="nil"/>
              <w:bottom w:val="nil"/>
              <w:right w:val="nil"/>
            </w:tcBorders>
            <w:shd w:val="clear" w:color="auto" w:fill="auto"/>
            <w:noWrap/>
            <w:vAlign w:val="bottom"/>
            <w:hideMark/>
          </w:tcPr>
          <w:p w14:paraId="239611D8"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F376229" w14:textId="77777777" w:rsidR="00A726E7" w:rsidRPr="00A726E7" w:rsidRDefault="00A726E7" w:rsidP="00A726E7">
            <w:pPr>
              <w:rPr>
                <w:sz w:val="18"/>
                <w:szCs w:val="18"/>
              </w:rPr>
            </w:pPr>
          </w:p>
        </w:tc>
        <w:tc>
          <w:tcPr>
            <w:tcW w:w="720" w:type="dxa"/>
            <w:tcBorders>
              <w:top w:val="nil"/>
              <w:left w:val="nil"/>
              <w:bottom w:val="nil"/>
              <w:right w:val="nil"/>
            </w:tcBorders>
            <w:shd w:val="clear" w:color="auto" w:fill="auto"/>
            <w:noWrap/>
            <w:vAlign w:val="bottom"/>
            <w:hideMark/>
          </w:tcPr>
          <w:p w14:paraId="77820B7E" w14:textId="77777777" w:rsidR="00A726E7" w:rsidRPr="00A726E7" w:rsidRDefault="00A726E7" w:rsidP="00A726E7">
            <w:pPr>
              <w:rPr>
                <w:sz w:val="18"/>
                <w:szCs w:val="18"/>
              </w:rPr>
            </w:pPr>
          </w:p>
        </w:tc>
        <w:tc>
          <w:tcPr>
            <w:tcW w:w="720" w:type="dxa"/>
            <w:tcBorders>
              <w:top w:val="nil"/>
              <w:left w:val="nil"/>
              <w:bottom w:val="nil"/>
              <w:right w:val="nil"/>
            </w:tcBorders>
            <w:shd w:val="clear" w:color="auto" w:fill="auto"/>
            <w:noWrap/>
            <w:vAlign w:val="bottom"/>
            <w:hideMark/>
          </w:tcPr>
          <w:p w14:paraId="52FFC5A0"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394D77D9"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6BFB88CF"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2BBC6A42"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76451F98"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54D9FE3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9FA17FC"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1A770B7F" w14:textId="77777777" w:rsidR="00A726E7" w:rsidRPr="00A726E7" w:rsidRDefault="00A726E7" w:rsidP="00A726E7">
            <w:pPr>
              <w:rPr>
                <w:sz w:val="18"/>
                <w:szCs w:val="18"/>
              </w:rPr>
            </w:pPr>
          </w:p>
        </w:tc>
      </w:tr>
      <w:tr w:rsidR="00A726E7" w:rsidRPr="00A726E7" w14:paraId="499E33B5" w14:textId="77777777" w:rsidTr="00EB7D11">
        <w:trPr>
          <w:trHeight w:val="20"/>
        </w:trPr>
        <w:tc>
          <w:tcPr>
            <w:tcW w:w="1034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C328828" w14:textId="299EE7E6" w:rsidR="00A726E7" w:rsidRPr="00A726E7" w:rsidRDefault="00A726E7" w:rsidP="009700E8">
            <w:pPr>
              <w:jc w:val="center"/>
              <w:rPr>
                <w:rFonts w:ascii="Calibri" w:hAnsi="Calibri" w:cs="Calibri"/>
                <w:b/>
                <w:bCs/>
                <w:color w:val="000000"/>
                <w:sz w:val="21"/>
                <w:szCs w:val="21"/>
              </w:rPr>
            </w:pPr>
            <w:r w:rsidRPr="00A726E7">
              <w:rPr>
                <w:rFonts w:ascii="Calibri" w:hAnsi="Calibri" w:cs="Calibri"/>
                <w:b/>
                <w:bCs/>
                <w:color w:val="000000"/>
                <w:sz w:val="21"/>
                <w:szCs w:val="21"/>
              </w:rPr>
              <w:t>Inoculum: CHA</w:t>
            </w:r>
            <w:r>
              <w:rPr>
                <w:rFonts w:ascii="Calibri" w:hAnsi="Calibri" w:cs="Calibri"/>
                <w:b/>
                <w:bCs/>
                <w:color w:val="000000"/>
                <w:sz w:val="21"/>
                <w:szCs w:val="21"/>
              </w:rPr>
              <w:t>-Kan</w:t>
            </w:r>
            <w:r w:rsidRPr="00A726E7">
              <w:rPr>
                <w:rFonts w:ascii="Calibri" w:hAnsi="Calibri" w:cs="Calibri"/>
                <w:b/>
                <w:bCs/>
                <w:color w:val="000000"/>
                <w:sz w:val="21"/>
                <w:szCs w:val="21"/>
              </w:rPr>
              <w:t xml:space="preserve"> plates</w:t>
            </w:r>
          </w:p>
        </w:tc>
      </w:tr>
      <w:tr w:rsidR="00A726E7" w:rsidRPr="00A726E7" w14:paraId="78430952" w14:textId="77777777" w:rsidTr="00EB7D11">
        <w:trPr>
          <w:trHeight w:val="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97B739E"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500F41F3"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Replicate</w:t>
            </w:r>
          </w:p>
        </w:tc>
        <w:tc>
          <w:tcPr>
            <w:tcW w:w="720" w:type="dxa"/>
            <w:tcBorders>
              <w:top w:val="nil"/>
              <w:left w:val="nil"/>
              <w:bottom w:val="single" w:sz="4" w:space="0" w:color="auto"/>
              <w:right w:val="single" w:sz="4" w:space="0" w:color="auto"/>
            </w:tcBorders>
            <w:shd w:val="clear" w:color="auto" w:fill="auto"/>
            <w:noWrap/>
            <w:vAlign w:val="bottom"/>
            <w:hideMark/>
          </w:tcPr>
          <w:p w14:paraId="6A032DB3"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4</w:t>
            </w:r>
          </w:p>
        </w:tc>
        <w:tc>
          <w:tcPr>
            <w:tcW w:w="720" w:type="dxa"/>
            <w:tcBorders>
              <w:top w:val="nil"/>
              <w:left w:val="nil"/>
              <w:bottom w:val="single" w:sz="4" w:space="0" w:color="auto"/>
              <w:right w:val="single" w:sz="4" w:space="0" w:color="auto"/>
            </w:tcBorders>
            <w:shd w:val="clear" w:color="auto" w:fill="auto"/>
            <w:noWrap/>
            <w:vAlign w:val="bottom"/>
            <w:hideMark/>
          </w:tcPr>
          <w:p w14:paraId="16FD099E"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5</w:t>
            </w:r>
          </w:p>
        </w:tc>
        <w:tc>
          <w:tcPr>
            <w:tcW w:w="900" w:type="dxa"/>
            <w:tcBorders>
              <w:top w:val="nil"/>
              <w:left w:val="nil"/>
              <w:bottom w:val="single" w:sz="4" w:space="0" w:color="auto"/>
              <w:right w:val="single" w:sz="4" w:space="0" w:color="auto"/>
            </w:tcBorders>
            <w:shd w:val="clear" w:color="auto" w:fill="auto"/>
            <w:vAlign w:val="bottom"/>
            <w:hideMark/>
          </w:tcPr>
          <w:p w14:paraId="0466A0DC"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Dilution factor counted</w:t>
            </w:r>
          </w:p>
        </w:tc>
        <w:tc>
          <w:tcPr>
            <w:tcW w:w="900" w:type="dxa"/>
            <w:tcBorders>
              <w:top w:val="nil"/>
              <w:left w:val="nil"/>
              <w:bottom w:val="single" w:sz="4" w:space="0" w:color="auto"/>
              <w:right w:val="single" w:sz="4" w:space="0" w:color="auto"/>
            </w:tcBorders>
            <w:shd w:val="clear" w:color="auto" w:fill="auto"/>
            <w:vAlign w:val="bottom"/>
            <w:hideMark/>
          </w:tcPr>
          <w:p w14:paraId="7035BCB6"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Cells / mL</w:t>
            </w:r>
          </w:p>
        </w:tc>
        <w:tc>
          <w:tcPr>
            <w:tcW w:w="900" w:type="dxa"/>
            <w:tcBorders>
              <w:top w:val="nil"/>
              <w:left w:val="nil"/>
              <w:bottom w:val="single" w:sz="4" w:space="0" w:color="auto"/>
              <w:right w:val="single" w:sz="4" w:space="0" w:color="auto"/>
            </w:tcBorders>
            <w:shd w:val="clear" w:color="auto" w:fill="auto"/>
            <w:vAlign w:val="bottom"/>
            <w:hideMark/>
          </w:tcPr>
          <w:p w14:paraId="58957313"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Average Cells / mL</w:t>
            </w:r>
          </w:p>
        </w:tc>
        <w:tc>
          <w:tcPr>
            <w:tcW w:w="900" w:type="dxa"/>
            <w:tcBorders>
              <w:top w:val="nil"/>
              <w:left w:val="nil"/>
              <w:bottom w:val="single" w:sz="4" w:space="0" w:color="auto"/>
              <w:right w:val="single" w:sz="4" w:space="0" w:color="auto"/>
            </w:tcBorders>
            <w:shd w:val="clear" w:color="auto" w:fill="auto"/>
            <w:vAlign w:val="bottom"/>
            <w:hideMark/>
          </w:tcPr>
          <w:p w14:paraId="786C7B89"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900" w:type="dxa"/>
            <w:tcBorders>
              <w:top w:val="nil"/>
              <w:left w:val="nil"/>
              <w:bottom w:val="single" w:sz="4" w:space="0" w:color="auto"/>
              <w:right w:val="single" w:sz="4" w:space="0" w:color="auto"/>
            </w:tcBorders>
            <w:shd w:val="clear" w:color="auto" w:fill="auto"/>
            <w:vAlign w:val="bottom"/>
            <w:hideMark/>
          </w:tcPr>
          <w:p w14:paraId="74CC3C97"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CFU/well</w:t>
            </w:r>
          </w:p>
        </w:tc>
        <w:tc>
          <w:tcPr>
            <w:tcW w:w="900" w:type="dxa"/>
            <w:tcBorders>
              <w:top w:val="nil"/>
              <w:left w:val="nil"/>
              <w:bottom w:val="single" w:sz="4" w:space="0" w:color="auto"/>
              <w:right w:val="single" w:sz="4" w:space="0" w:color="auto"/>
            </w:tcBorders>
            <w:shd w:val="clear" w:color="auto" w:fill="auto"/>
            <w:vAlign w:val="bottom"/>
            <w:hideMark/>
          </w:tcPr>
          <w:p w14:paraId="5A3D5694" w14:textId="77777777" w:rsidR="00A726E7" w:rsidRPr="00A726E7" w:rsidRDefault="00A726E7" w:rsidP="00A726E7">
            <w:pPr>
              <w:rPr>
                <w:rFonts w:ascii="Calibri" w:hAnsi="Calibri" w:cs="Calibri"/>
                <w:b/>
                <w:bCs/>
                <w:color w:val="000000"/>
                <w:sz w:val="18"/>
                <w:szCs w:val="18"/>
              </w:rPr>
            </w:pPr>
            <w:r w:rsidRPr="00A726E7">
              <w:rPr>
                <w:rFonts w:ascii="Calibri" w:hAnsi="Calibri" w:cs="Calibri"/>
                <w:b/>
                <w:bCs/>
                <w:color w:val="000000"/>
                <w:sz w:val="18"/>
                <w:szCs w:val="18"/>
              </w:rPr>
              <w:t>St dev</w:t>
            </w:r>
          </w:p>
        </w:tc>
        <w:tc>
          <w:tcPr>
            <w:tcW w:w="1350" w:type="dxa"/>
            <w:tcBorders>
              <w:top w:val="nil"/>
              <w:left w:val="nil"/>
              <w:bottom w:val="single" w:sz="4" w:space="0" w:color="auto"/>
              <w:right w:val="single" w:sz="4" w:space="0" w:color="auto"/>
            </w:tcBorders>
            <w:shd w:val="clear" w:color="auto" w:fill="auto"/>
            <w:vAlign w:val="bottom"/>
            <w:hideMark/>
          </w:tcPr>
          <w:p w14:paraId="7E2F50FE"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MOI (based on # of seeded macrophage)</w:t>
            </w:r>
          </w:p>
        </w:tc>
      </w:tr>
      <w:tr w:rsidR="00A726E7" w:rsidRPr="00A726E7" w14:paraId="75B2FBF3"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3EC9821B" w14:textId="77777777" w:rsidR="00A726E7" w:rsidRPr="00A726E7" w:rsidRDefault="00A726E7" w:rsidP="00A726E7">
            <w:pPr>
              <w:jc w:val="center"/>
              <w:rPr>
                <w:rFonts w:ascii="Calibri" w:hAnsi="Calibri" w:cs="Calibri"/>
                <w:b/>
                <w:bCs/>
                <w:color w:val="000000"/>
                <w:sz w:val="18"/>
                <w:szCs w:val="18"/>
              </w:rPr>
            </w:pPr>
            <w:r w:rsidRPr="00A726E7">
              <w:rPr>
                <w:rFonts w:ascii="Calibri" w:hAnsi="Calibri" w:cs="Calibri"/>
                <w:b/>
                <w:bCs/>
                <w:color w:val="000000"/>
                <w:sz w:val="18"/>
                <w:szCs w:val="18"/>
              </w:rPr>
              <w:t>LVS</w:t>
            </w:r>
          </w:p>
        </w:tc>
        <w:tc>
          <w:tcPr>
            <w:tcW w:w="900" w:type="dxa"/>
            <w:tcBorders>
              <w:top w:val="nil"/>
              <w:left w:val="nil"/>
              <w:bottom w:val="single" w:sz="4" w:space="0" w:color="auto"/>
              <w:right w:val="single" w:sz="4" w:space="0" w:color="auto"/>
            </w:tcBorders>
            <w:shd w:val="clear" w:color="auto" w:fill="auto"/>
            <w:noWrap/>
            <w:vAlign w:val="bottom"/>
            <w:hideMark/>
          </w:tcPr>
          <w:p w14:paraId="53910E43"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1A</w:t>
            </w:r>
          </w:p>
        </w:tc>
        <w:tc>
          <w:tcPr>
            <w:tcW w:w="720" w:type="dxa"/>
            <w:tcBorders>
              <w:top w:val="nil"/>
              <w:left w:val="nil"/>
              <w:bottom w:val="single" w:sz="4" w:space="0" w:color="auto"/>
              <w:right w:val="single" w:sz="4" w:space="0" w:color="auto"/>
            </w:tcBorders>
            <w:shd w:val="clear" w:color="auto" w:fill="auto"/>
            <w:noWrap/>
            <w:vAlign w:val="bottom"/>
            <w:hideMark/>
          </w:tcPr>
          <w:p w14:paraId="022DFD9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965DAE0"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20</w:t>
            </w:r>
          </w:p>
        </w:tc>
        <w:tc>
          <w:tcPr>
            <w:tcW w:w="900" w:type="dxa"/>
            <w:tcBorders>
              <w:top w:val="nil"/>
              <w:left w:val="nil"/>
              <w:bottom w:val="single" w:sz="4" w:space="0" w:color="auto"/>
              <w:right w:val="single" w:sz="4" w:space="0" w:color="auto"/>
            </w:tcBorders>
            <w:shd w:val="clear" w:color="auto" w:fill="auto"/>
            <w:noWrap/>
            <w:vAlign w:val="bottom"/>
            <w:hideMark/>
          </w:tcPr>
          <w:p w14:paraId="138AA17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4862084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2.00E+07</w:t>
            </w:r>
          </w:p>
        </w:tc>
        <w:tc>
          <w:tcPr>
            <w:tcW w:w="900" w:type="dxa"/>
            <w:tcBorders>
              <w:top w:val="nil"/>
              <w:left w:val="nil"/>
              <w:bottom w:val="single" w:sz="4" w:space="0" w:color="auto"/>
              <w:right w:val="single" w:sz="4" w:space="0" w:color="auto"/>
            </w:tcBorders>
            <w:shd w:val="clear" w:color="auto" w:fill="auto"/>
            <w:noWrap/>
            <w:vAlign w:val="bottom"/>
            <w:hideMark/>
          </w:tcPr>
          <w:p w14:paraId="73E4A41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2.05E+07</w:t>
            </w:r>
          </w:p>
        </w:tc>
        <w:tc>
          <w:tcPr>
            <w:tcW w:w="900" w:type="dxa"/>
            <w:tcBorders>
              <w:top w:val="nil"/>
              <w:left w:val="nil"/>
              <w:bottom w:val="single" w:sz="4" w:space="0" w:color="auto"/>
              <w:right w:val="single" w:sz="4" w:space="0" w:color="auto"/>
            </w:tcBorders>
            <w:shd w:val="clear" w:color="auto" w:fill="auto"/>
            <w:noWrap/>
            <w:vAlign w:val="bottom"/>
            <w:hideMark/>
          </w:tcPr>
          <w:p w14:paraId="25791DA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7.07E+05</w:t>
            </w:r>
          </w:p>
        </w:tc>
        <w:tc>
          <w:tcPr>
            <w:tcW w:w="900" w:type="dxa"/>
            <w:tcBorders>
              <w:top w:val="nil"/>
              <w:left w:val="nil"/>
              <w:bottom w:val="single" w:sz="4" w:space="0" w:color="auto"/>
              <w:right w:val="single" w:sz="4" w:space="0" w:color="auto"/>
            </w:tcBorders>
            <w:shd w:val="clear" w:color="auto" w:fill="auto"/>
            <w:noWrap/>
            <w:vAlign w:val="bottom"/>
            <w:hideMark/>
          </w:tcPr>
          <w:p w14:paraId="3273EBE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1.03E+06</w:t>
            </w:r>
          </w:p>
        </w:tc>
        <w:tc>
          <w:tcPr>
            <w:tcW w:w="900" w:type="dxa"/>
            <w:tcBorders>
              <w:top w:val="nil"/>
              <w:left w:val="nil"/>
              <w:bottom w:val="single" w:sz="4" w:space="0" w:color="auto"/>
              <w:right w:val="single" w:sz="4" w:space="0" w:color="auto"/>
            </w:tcBorders>
            <w:shd w:val="clear" w:color="auto" w:fill="auto"/>
            <w:noWrap/>
            <w:vAlign w:val="bottom"/>
            <w:hideMark/>
          </w:tcPr>
          <w:p w14:paraId="242D10E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3.54E+04</w:t>
            </w:r>
          </w:p>
        </w:tc>
        <w:tc>
          <w:tcPr>
            <w:tcW w:w="1350" w:type="dxa"/>
            <w:tcBorders>
              <w:top w:val="nil"/>
              <w:left w:val="nil"/>
              <w:bottom w:val="single" w:sz="4" w:space="0" w:color="auto"/>
              <w:right w:val="single" w:sz="4" w:space="0" w:color="auto"/>
            </w:tcBorders>
            <w:shd w:val="clear" w:color="auto" w:fill="auto"/>
            <w:noWrap/>
            <w:vAlign w:val="bottom"/>
            <w:hideMark/>
          </w:tcPr>
          <w:p w14:paraId="6FED17B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w:t>
            </w:r>
          </w:p>
        </w:tc>
      </w:tr>
      <w:tr w:rsidR="00A726E7" w:rsidRPr="00A726E7" w14:paraId="0419584C"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6E7895E1" w14:textId="77777777" w:rsidR="00A726E7" w:rsidRPr="00A726E7" w:rsidRDefault="00A726E7" w:rsidP="00A726E7">
            <w:pPr>
              <w:rPr>
                <w:rFonts w:ascii="Calibri" w:hAnsi="Calibri" w:cs="Calibri"/>
                <w:b/>
                <w:b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231ADBA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1B</w:t>
            </w:r>
          </w:p>
        </w:tc>
        <w:tc>
          <w:tcPr>
            <w:tcW w:w="720" w:type="dxa"/>
            <w:tcBorders>
              <w:top w:val="nil"/>
              <w:left w:val="nil"/>
              <w:bottom w:val="single" w:sz="4" w:space="0" w:color="auto"/>
              <w:right w:val="single" w:sz="4" w:space="0" w:color="auto"/>
            </w:tcBorders>
            <w:shd w:val="clear" w:color="auto" w:fill="auto"/>
            <w:noWrap/>
            <w:vAlign w:val="bottom"/>
            <w:hideMark/>
          </w:tcPr>
          <w:p w14:paraId="4ACB930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ED4717E"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21</w:t>
            </w:r>
          </w:p>
        </w:tc>
        <w:tc>
          <w:tcPr>
            <w:tcW w:w="900" w:type="dxa"/>
            <w:tcBorders>
              <w:top w:val="nil"/>
              <w:left w:val="nil"/>
              <w:bottom w:val="single" w:sz="4" w:space="0" w:color="auto"/>
              <w:right w:val="single" w:sz="4" w:space="0" w:color="auto"/>
            </w:tcBorders>
            <w:shd w:val="clear" w:color="auto" w:fill="auto"/>
            <w:noWrap/>
            <w:vAlign w:val="bottom"/>
            <w:hideMark/>
          </w:tcPr>
          <w:p w14:paraId="3712FBF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E58081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2.10E+07</w:t>
            </w:r>
          </w:p>
        </w:tc>
        <w:tc>
          <w:tcPr>
            <w:tcW w:w="900" w:type="dxa"/>
            <w:tcBorders>
              <w:top w:val="nil"/>
              <w:left w:val="nil"/>
              <w:bottom w:val="single" w:sz="4" w:space="0" w:color="auto"/>
              <w:right w:val="single" w:sz="4" w:space="0" w:color="auto"/>
            </w:tcBorders>
            <w:shd w:val="clear" w:color="auto" w:fill="auto"/>
            <w:noWrap/>
            <w:vAlign w:val="bottom"/>
            <w:hideMark/>
          </w:tcPr>
          <w:p w14:paraId="423C503F"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EDF69B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BE74960"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72F6D50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57F9DE"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362779A"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5B5D1A40"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1DC4F464"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2A</w:t>
            </w:r>
          </w:p>
        </w:tc>
        <w:tc>
          <w:tcPr>
            <w:tcW w:w="720" w:type="dxa"/>
            <w:tcBorders>
              <w:top w:val="nil"/>
              <w:left w:val="nil"/>
              <w:bottom w:val="single" w:sz="4" w:space="0" w:color="auto"/>
              <w:right w:val="single" w:sz="4" w:space="0" w:color="auto"/>
            </w:tcBorders>
            <w:shd w:val="clear" w:color="auto" w:fill="auto"/>
            <w:noWrap/>
            <w:vAlign w:val="bottom"/>
            <w:hideMark/>
          </w:tcPr>
          <w:p w14:paraId="65FB807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C7D1027"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26</w:t>
            </w:r>
          </w:p>
        </w:tc>
        <w:tc>
          <w:tcPr>
            <w:tcW w:w="900" w:type="dxa"/>
            <w:tcBorders>
              <w:top w:val="nil"/>
              <w:left w:val="nil"/>
              <w:bottom w:val="single" w:sz="4" w:space="0" w:color="auto"/>
              <w:right w:val="single" w:sz="4" w:space="0" w:color="auto"/>
            </w:tcBorders>
            <w:shd w:val="clear" w:color="auto" w:fill="auto"/>
            <w:noWrap/>
            <w:vAlign w:val="bottom"/>
            <w:hideMark/>
          </w:tcPr>
          <w:p w14:paraId="64E192B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3CC65BB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2.60E+07</w:t>
            </w:r>
          </w:p>
        </w:tc>
        <w:tc>
          <w:tcPr>
            <w:tcW w:w="900" w:type="dxa"/>
            <w:tcBorders>
              <w:top w:val="nil"/>
              <w:left w:val="nil"/>
              <w:bottom w:val="single" w:sz="4" w:space="0" w:color="auto"/>
              <w:right w:val="single" w:sz="4" w:space="0" w:color="auto"/>
            </w:tcBorders>
            <w:shd w:val="clear" w:color="auto" w:fill="auto"/>
            <w:noWrap/>
            <w:vAlign w:val="bottom"/>
            <w:hideMark/>
          </w:tcPr>
          <w:p w14:paraId="20B917CE"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2.30E+07</w:t>
            </w:r>
          </w:p>
        </w:tc>
        <w:tc>
          <w:tcPr>
            <w:tcW w:w="900" w:type="dxa"/>
            <w:tcBorders>
              <w:top w:val="nil"/>
              <w:left w:val="nil"/>
              <w:bottom w:val="single" w:sz="4" w:space="0" w:color="auto"/>
              <w:right w:val="single" w:sz="4" w:space="0" w:color="auto"/>
            </w:tcBorders>
            <w:shd w:val="clear" w:color="auto" w:fill="auto"/>
            <w:noWrap/>
            <w:vAlign w:val="bottom"/>
            <w:hideMark/>
          </w:tcPr>
          <w:p w14:paraId="77D306A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75B27C0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1.15E+06</w:t>
            </w:r>
          </w:p>
        </w:tc>
        <w:tc>
          <w:tcPr>
            <w:tcW w:w="900" w:type="dxa"/>
            <w:tcBorders>
              <w:top w:val="nil"/>
              <w:left w:val="nil"/>
              <w:bottom w:val="single" w:sz="4" w:space="0" w:color="auto"/>
              <w:right w:val="single" w:sz="4" w:space="0" w:color="auto"/>
            </w:tcBorders>
            <w:shd w:val="clear" w:color="auto" w:fill="auto"/>
            <w:noWrap/>
            <w:vAlign w:val="bottom"/>
            <w:hideMark/>
          </w:tcPr>
          <w:p w14:paraId="5B4CBFB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2A6442C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3.9</w:t>
            </w:r>
          </w:p>
        </w:tc>
      </w:tr>
      <w:tr w:rsidR="00A726E7" w:rsidRPr="00A726E7" w14:paraId="2A6E626A"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53932855"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4F7F3977"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2B</w:t>
            </w:r>
          </w:p>
        </w:tc>
        <w:tc>
          <w:tcPr>
            <w:tcW w:w="720" w:type="dxa"/>
            <w:tcBorders>
              <w:top w:val="nil"/>
              <w:left w:val="nil"/>
              <w:bottom w:val="single" w:sz="4" w:space="0" w:color="auto"/>
              <w:right w:val="single" w:sz="4" w:space="0" w:color="auto"/>
            </w:tcBorders>
            <w:shd w:val="clear" w:color="auto" w:fill="auto"/>
            <w:noWrap/>
            <w:vAlign w:val="bottom"/>
            <w:hideMark/>
          </w:tcPr>
          <w:p w14:paraId="65CB2E4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EBC6D95"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20</w:t>
            </w:r>
          </w:p>
        </w:tc>
        <w:tc>
          <w:tcPr>
            <w:tcW w:w="900" w:type="dxa"/>
            <w:tcBorders>
              <w:top w:val="nil"/>
              <w:left w:val="nil"/>
              <w:bottom w:val="single" w:sz="4" w:space="0" w:color="auto"/>
              <w:right w:val="single" w:sz="4" w:space="0" w:color="auto"/>
            </w:tcBorders>
            <w:shd w:val="clear" w:color="auto" w:fill="auto"/>
            <w:noWrap/>
            <w:vAlign w:val="bottom"/>
            <w:hideMark/>
          </w:tcPr>
          <w:p w14:paraId="5DC4C1A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045D2F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2.00E+07</w:t>
            </w:r>
          </w:p>
        </w:tc>
        <w:tc>
          <w:tcPr>
            <w:tcW w:w="900" w:type="dxa"/>
            <w:tcBorders>
              <w:top w:val="nil"/>
              <w:left w:val="nil"/>
              <w:bottom w:val="single" w:sz="4" w:space="0" w:color="auto"/>
              <w:right w:val="single" w:sz="4" w:space="0" w:color="auto"/>
            </w:tcBorders>
            <w:shd w:val="clear" w:color="auto" w:fill="auto"/>
            <w:noWrap/>
            <w:vAlign w:val="bottom"/>
            <w:hideMark/>
          </w:tcPr>
          <w:p w14:paraId="71BA7F5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AB4A00D"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1E6CCC0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EDC9A1C"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011156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8279FC5"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67C2421E"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pmrA</w:t>
            </w:r>
            <w:proofErr w:type="spellEnd"/>
            <w:r w:rsidRPr="00A726E7">
              <w:rPr>
                <w:rFonts w:ascii="Calibri" w:hAnsi="Calibri" w:cs="Calibri"/>
                <w:b/>
                <w:bCs/>
                <w:i/>
                <w:iCs/>
                <w:color w:val="000000"/>
                <w:sz w:val="18"/>
                <w:szCs w:val="18"/>
              </w:rPr>
              <w:t xml:space="preserve"> </w:t>
            </w: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priM</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226F569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3A</w:t>
            </w:r>
          </w:p>
        </w:tc>
        <w:tc>
          <w:tcPr>
            <w:tcW w:w="720" w:type="dxa"/>
            <w:tcBorders>
              <w:top w:val="nil"/>
              <w:left w:val="nil"/>
              <w:bottom w:val="single" w:sz="4" w:space="0" w:color="auto"/>
              <w:right w:val="single" w:sz="4" w:space="0" w:color="auto"/>
            </w:tcBorders>
            <w:shd w:val="clear" w:color="auto" w:fill="auto"/>
            <w:noWrap/>
            <w:vAlign w:val="bottom"/>
            <w:hideMark/>
          </w:tcPr>
          <w:p w14:paraId="735C24B0"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30F87BA2"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24</w:t>
            </w:r>
          </w:p>
        </w:tc>
        <w:tc>
          <w:tcPr>
            <w:tcW w:w="900" w:type="dxa"/>
            <w:tcBorders>
              <w:top w:val="nil"/>
              <w:left w:val="nil"/>
              <w:bottom w:val="single" w:sz="4" w:space="0" w:color="auto"/>
              <w:right w:val="single" w:sz="4" w:space="0" w:color="auto"/>
            </w:tcBorders>
            <w:shd w:val="clear" w:color="auto" w:fill="auto"/>
            <w:noWrap/>
            <w:vAlign w:val="bottom"/>
            <w:hideMark/>
          </w:tcPr>
          <w:p w14:paraId="47ABCDE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25068E14"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2.40E+07</w:t>
            </w:r>
          </w:p>
        </w:tc>
        <w:tc>
          <w:tcPr>
            <w:tcW w:w="900" w:type="dxa"/>
            <w:tcBorders>
              <w:top w:val="nil"/>
              <w:left w:val="nil"/>
              <w:bottom w:val="single" w:sz="4" w:space="0" w:color="auto"/>
              <w:right w:val="single" w:sz="4" w:space="0" w:color="auto"/>
            </w:tcBorders>
            <w:shd w:val="clear" w:color="auto" w:fill="auto"/>
            <w:noWrap/>
            <w:vAlign w:val="bottom"/>
            <w:hideMark/>
          </w:tcPr>
          <w:p w14:paraId="07855E7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2.10E+07</w:t>
            </w:r>
          </w:p>
        </w:tc>
        <w:tc>
          <w:tcPr>
            <w:tcW w:w="900" w:type="dxa"/>
            <w:tcBorders>
              <w:top w:val="nil"/>
              <w:left w:val="nil"/>
              <w:bottom w:val="single" w:sz="4" w:space="0" w:color="auto"/>
              <w:right w:val="single" w:sz="4" w:space="0" w:color="auto"/>
            </w:tcBorders>
            <w:shd w:val="clear" w:color="auto" w:fill="auto"/>
            <w:noWrap/>
            <w:vAlign w:val="bottom"/>
            <w:hideMark/>
          </w:tcPr>
          <w:p w14:paraId="22860D31"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4.24E+06</w:t>
            </w:r>
          </w:p>
        </w:tc>
        <w:tc>
          <w:tcPr>
            <w:tcW w:w="900" w:type="dxa"/>
            <w:tcBorders>
              <w:top w:val="nil"/>
              <w:left w:val="nil"/>
              <w:bottom w:val="single" w:sz="4" w:space="0" w:color="auto"/>
              <w:right w:val="single" w:sz="4" w:space="0" w:color="auto"/>
            </w:tcBorders>
            <w:shd w:val="clear" w:color="auto" w:fill="auto"/>
            <w:noWrap/>
            <w:vAlign w:val="bottom"/>
            <w:hideMark/>
          </w:tcPr>
          <w:p w14:paraId="0BB4E45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1.05E+06</w:t>
            </w:r>
          </w:p>
        </w:tc>
        <w:tc>
          <w:tcPr>
            <w:tcW w:w="900" w:type="dxa"/>
            <w:tcBorders>
              <w:top w:val="nil"/>
              <w:left w:val="nil"/>
              <w:bottom w:val="single" w:sz="4" w:space="0" w:color="auto"/>
              <w:right w:val="single" w:sz="4" w:space="0" w:color="auto"/>
            </w:tcBorders>
            <w:shd w:val="clear" w:color="auto" w:fill="auto"/>
            <w:noWrap/>
            <w:vAlign w:val="bottom"/>
            <w:hideMark/>
          </w:tcPr>
          <w:p w14:paraId="35A8F21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2.12E+05</w:t>
            </w:r>
          </w:p>
        </w:tc>
        <w:tc>
          <w:tcPr>
            <w:tcW w:w="1350" w:type="dxa"/>
            <w:tcBorders>
              <w:top w:val="nil"/>
              <w:left w:val="nil"/>
              <w:bottom w:val="single" w:sz="4" w:space="0" w:color="auto"/>
              <w:right w:val="single" w:sz="4" w:space="0" w:color="auto"/>
            </w:tcBorders>
            <w:shd w:val="clear" w:color="auto" w:fill="auto"/>
            <w:noWrap/>
            <w:vAlign w:val="bottom"/>
            <w:hideMark/>
          </w:tcPr>
          <w:p w14:paraId="2D5D1CD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3.6</w:t>
            </w:r>
          </w:p>
        </w:tc>
      </w:tr>
      <w:tr w:rsidR="00A726E7" w:rsidRPr="00A726E7" w14:paraId="1B89DE57"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53292F98"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6E13AAB0"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3B</w:t>
            </w:r>
          </w:p>
        </w:tc>
        <w:tc>
          <w:tcPr>
            <w:tcW w:w="720" w:type="dxa"/>
            <w:tcBorders>
              <w:top w:val="nil"/>
              <w:left w:val="nil"/>
              <w:bottom w:val="single" w:sz="4" w:space="0" w:color="auto"/>
              <w:right w:val="single" w:sz="4" w:space="0" w:color="auto"/>
            </w:tcBorders>
            <w:shd w:val="clear" w:color="auto" w:fill="auto"/>
            <w:noWrap/>
            <w:vAlign w:val="bottom"/>
            <w:hideMark/>
          </w:tcPr>
          <w:p w14:paraId="190B4B65"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1582E6B"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18</w:t>
            </w:r>
          </w:p>
        </w:tc>
        <w:tc>
          <w:tcPr>
            <w:tcW w:w="900" w:type="dxa"/>
            <w:tcBorders>
              <w:top w:val="nil"/>
              <w:left w:val="nil"/>
              <w:bottom w:val="single" w:sz="4" w:space="0" w:color="auto"/>
              <w:right w:val="single" w:sz="4" w:space="0" w:color="auto"/>
            </w:tcBorders>
            <w:shd w:val="clear" w:color="auto" w:fill="auto"/>
            <w:noWrap/>
            <w:vAlign w:val="bottom"/>
            <w:hideMark/>
          </w:tcPr>
          <w:p w14:paraId="0EF998B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8644FCB"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1.80E+07</w:t>
            </w:r>
          </w:p>
        </w:tc>
        <w:tc>
          <w:tcPr>
            <w:tcW w:w="900" w:type="dxa"/>
            <w:tcBorders>
              <w:top w:val="nil"/>
              <w:left w:val="nil"/>
              <w:bottom w:val="single" w:sz="4" w:space="0" w:color="auto"/>
              <w:right w:val="single" w:sz="4" w:space="0" w:color="auto"/>
            </w:tcBorders>
            <w:shd w:val="clear" w:color="auto" w:fill="auto"/>
            <w:noWrap/>
            <w:vAlign w:val="bottom"/>
            <w:hideMark/>
          </w:tcPr>
          <w:p w14:paraId="5B55D1C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65D672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84B354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0847FD80"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D4D205"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6FDBE94D" w14:textId="77777777" w:rsidTr="00EB7D11">
        <w:trPr>
          <w:trHeight w:val="20"/>
        </w:trPr>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3235EE3" w14:textId="77777777" w:rsidR="00A726E7" w:rsidRPr="00A726E7" w:rsidRDefault="00A726E7" w:rsidP="00A726E7">
            <w:pPr>
              <w:jc w:val="center"/>
              <w:rPr>
                <w:rFonts w:ascii="Calibri" w:hAnsi="Calibri" w:cs="Calibri"/>
                <w:b/>
                <w:bCs/>
                <w:i/>
                <w:iCs/>
                <w:color w:val="000000"/>
                <w:sz w:val="18"/>
                <w:szCs w:val="18"/>
              </w:rPr>
            </w:pPr>
            <w:r w:rsidRPr="00A726E7">
              <w:rPr>
                <w:rFonts w:ascii="Calibri" w:hAnsi="Calibri" w:cs="Calibri"/>
                <w:b/>
                <w:bCs/>
                <w:color w:val="000000"/>
                <w:sz w:val="18"/>
                <w:szCs w:val="18"/>
              </w:rPr>
              <w:t>∆</w:t>
            </w:r>
            <w:proofErr w:type="spellStart"/>
            <w:r w:rsidRPr="00A726E7">
              <w:rPr>
                <w:rFonts w:ascii="Calibri" w:hAnsi="Calibri" w:cs="Calibri"/>
                <w:b/>
                <w:bCs/>
                <w:i/>
                <w:iCs/>
                <w:color w:val="000000"/>
                <w:sz w:val="18"/>
                <w:szCs w:val="18"/>
              </w:rPr>
              <w:t>pigR</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14:paraId="4EFBF58B"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4A</w:t>
            </w:r>
          </w:p>
        </w:tc>
        <w:tc>
          <w:tcPr>
            <w:tcW w:w="720" w:type="dxa"/>
            <w:tcBorders>
              <w:top w:val="nil"/>
              <w:left w:val="nil"/>
              <w:bottom w:val="single" w:sz="4" w:space="0" w:color="auto"/>
              <w:right w:val="single" w:sz="4" w:space="0" w:color="auto"/>
            </w:tcBorders>
            <w:shd w:val="clear" w:color="auto" w:fill="auto"/>
            <w:noWrap/>
            <w:vAlign w:val="bottom"/>
            <w:hideMark/>
          </w:tcPr>
          <w:p w14:paraId="48E407A8"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6F06892D"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28</w:t>
            </w:r>
          </w:p>
        </w:tc>
        <w:tc>
          <w:tcPr>
            <w:tcW w:w="900" w:type="dxa"/>
            <w:tcBorders>
              <w:top w:val="nil"/>
              <w:left w:val="nil"/>
              <w:bottom w:val="single" w:sz="4" w:space="0" w:color="auto"/>
              <w:right w:val="single" w:sz="4" w:space="0" w:color="auto"/>
            </w:tcBorders>
            <w:shd w:val="clear" w:color="auto" w:fill="auto"/>
            <w:noWrap/>
            <w:vAlign w:val="bottom"/>
            <w:hideMark/>
          </w:tcPr>
          <w:p w14:paraId="68C978A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1427BCC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2.80E+07</w:t>
            </w:r>
          </w:p>
        </w:tc>
        <w:tc>
          <w:tcPr>
            <w:tcW w:w="900" w:type="dxa"/>
            <w:tcBorders>
              <w:top w:val="nil"/>
              <w:left w:val="nil"/>
              <w:bottom w:val="single" w:sz="4" w:space="0" w:color="auto"/>
              <w:right w:val="single" w:sz="4" w:space="0" w:color="auto"/>
            </w:tcBorders>
            <w:shd w:val="clear" w:color="auto" w:fill="auto"/>
            <w:noWrap/>
            <w:vAlign w:val="bottom"/>
            <w:hideMark/>
          </w:tcPr>
          <w:p w14:paraId="5382B52D"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2.75E+07</w:t>
            </w:r>
          </w:p>
        </w:tc>
        <w:tc>
          <w:tcPr>
            <w:tcW w:w="900" w:type="dxa"/>
            <w:tcBorders>
              <w:top w:val="nil"/>
              <w:left w:val="nil"/>
              <w:bottom w:val="single" w:sz="4" w:space="0" w:color="auto"/>
              <w:right w:val="single" w:sz="4" w:space="0" w:color="auto"/>
            </w:tcBorders>
            <w:shd w:val="clear" w:color="auto" w:fill="auto"/>
            <w:noWrap/>
            <w:vAlign w:val="bottom"/>
            <w:hideMark/>
          </w:tcPr>
          <w:p w14:paraId="586D5BBC"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7.07E+05</w:t>
            </w:r>
          </w:p>
        </w:tc>
        <w:tc>
          <w:tcPr>
            <w:tcW w:w="900" w:type="dxa"/>
            <w:tcBorders>
              <w:top w:val="nil"/>
              <w:left w:val="nil"/>
              <w:bottom w:val="single" w:sz="4" w:space="0" w:color="auto"/>
              <w:right w:val="single" w:sz="4" w:space="0" w:color="auto"/>
            </w:tcBorders>
            <w:shd w:val="clear" w:color="auto" w:fill="auto"/>
            <w:noWrap/>
            <w:vAlign w:val="bottom"/>
            <w:hideMark/>
          </w:tcPr>
          <w:p w14:paraId="766513B6"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1.38E+06</w:t>
            </w:r>
          </w:p>
        </w:tc>
        <w:tc>
          <w:tcPr>
            <w:tcW w:w="900" w:type="dxa"/>
            <w:tcBorders>
              <w:top w:val="nil"/>
              <w:left w:val="nil"/>
              <w:bottom w:val="single" w:sz="4" w:space="0" w:color="auto"/>
              <w:right w:val="single" w:sz="4" w:space="0" w:color="auto"/>
            </w:tcBorders>
            <w:shd w:val="clear" w:color="auto" w:fill="auto"/>
            <w:noWrap/>
            <w:vAlign w:val="bottom"/>
            <w:hideMark/>
          </w:tcPr>
          <w:p w14:paraId="1EB213D9"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3.54E+04</w:t>
            </w:r>
          </w:p>
        </w:tc>
        <w:tc>
          <w:tcPr>
            <w:tcW w:w="1350" w:type="dxa"/>
            <w:tcBorders>
              <w:top w:val="nil"/>
              <w:left w:val="nil"/>
              <w:bottom w:val="single" w:sz="4" w:space="0" w:color="auto"/>
              <w:right w:val="single" w:sz="4" w:space="0" w:color="auto"/>
            </w:tcBorders>
            <w:shd w:val="clear" w:color="auto" w:fill="auto"/>
            <w:noWrap/>
            <w:vAlign w:val="bottom"/>
            <w:hideMark/>
          </w:tcPr>
          <w:p w14:paraId="30B02082"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4.7</w:t>
            </w:r>
          </w:p>
        </w:tc>
      </w:tr>
      <w:tr w:rsidR="00A726E7" w:rsidRPr="00A726E7" w14:paraId="4E31B551" w14:textId="77777777" w:rsidTr="00EB7D11">
        <w:trPr>
          <w:trHeight w:val="20"/>
        </w:trPr>
        <w:tc>
          <w:tcPr>
            <w:tcW w:w="1255" w:type="dxa"/>
            <w:vMerge/>
            <w:tcBorders>
              <w:top w:val="nil"/>
              <w:left w:val="single" w:sz="4" w:space="0" w:color="auto"/>
              <w:bottom w:val="single" w:sz="4" w:space="0" w:color="000000"/>
              <w:right w:val="single" w:sz="4" w:space="0" w:color="auto"/>
            </w:tcBorders>
            <w:vAlign w:val="center"/>
            <w:hideMark/>
          </w:tcPr>
          <w:p w14:paraId="62921326" w14:textId="77777777" w:rsidR="00A726E7" w:rsidRPr="00A726E7" w:rsidRDefault="00A726E7" w:rsidP="00A726E7">
            <w:pPr>
              <w:rPr>
                <w:rFonts w:ascii="Calibri" w:hAnsi="Calibri" w:cs="Calibri"/>
                <w:b/>
                <w:bCs/>
                <w:i/>
                <w:iCs/>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14:paraId="18F59377" w14:textId="77777777" w:rsidR="00A726E7" w:rsidRPr="00A726E7" w:rsidRDefault="00A726E7" w:rsidP="00A726E7">
            <w:pPr>
              <w:jc w:val="center"/>
              <w:rPr>
                <w:rFonts w:ascii="Calibri" w:hAnsi="Calibri" w:cs="Calibri"/>
                <w:color w:val="000000"/>
                <w:sz w:val="18"/>
                <w:szCs w:val="18"/>
              </w:rPr>
            </w:pPr>
            <w:r w:rsidRPr="00A726E7">
              <w:rPr>
                <w:rFonts w:ascii="Calibri" w:hAnsi="Calibri" w:cs="Calibri"/>
                <w:color w:val="000000"/>
                <w:sz w:val="18"/>
                <w:szCs w:val="18"/>
              </w:rPr>
              <w:t>4B</w:t>
            </w:r>
          </w:p>
        </w:tc>
        <w:tc>
          <w:tcPr>
            <w:tcW w:w="720" w:type="dxa"/>
            <w:tcBorders>
              <w:top w:val="nil"/>
              <w:left w:val="nil"/>
              <w:bottom w:val="single" w:sz="4" w:space="0" w:color="auto"/>
              <w:right w:val="single" w:sz="4" w:space="0" w:color="auto"/>
            </w:tcBorders>
            <w:shd w:val="clear" w:color="auto" w:fill="auto"/>
            <w:noWrap/>
            <w:vAlign w:val="bottom"/>
            <w:hideMark/>
          </w:tcPr>
          <w:p w14:paraId="12C38D8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TMTC</w:t>
            </w:r>
          </w:p>
        </w:tc>
        <w:tc>
          <w:tcPr>
            <w:tcW w:w="720" w:type="dxa"/>
            <w:tcBorders>
              <w:top w:val="nil"/>
              <w:left w:val="nil"/>
              <w:bottom w:val="single" w:sz="4" w:space="0" w:color="auto"/>
              <w:right w:val="single" w:sz="4" w:space="0" w:color="auto"/>
            </w:tcBorders>
            <w:shd w:val="clear" w:color="auto" w:fill="auto"/>
            <w:noWrap/>
            <w:vAlign w:val="bottom"/>
            <w:hideMark/>
          </w:tcPr>
          <w:p w14:paraId="731999A2" w14:textId="77777777" w:rsidR="00A726E7" w:rsidRPr="00A726E7" w:rsidRDefault="00A726E7" w:rsidP="00A726E7">
            <w:pPr>
              <w:jc w:val="right"/>
              <w:rPr>
                <w:rFonts w:ascii="Calibri" w:hAnsi="Calibri" w:cs="Calibri"/>
                <w:b/>
                <w:bCs/>
                <w:color w:val="000000"/>
                <w:sz w:val="18"/>
                <w:szCs w:val="18"/>
              </w:rPr>
            </w:pPr>
            <w:r w:rsidRPr="00A726E7">
              <w:rPr>
                <w:rFonts w:ascii="Calibri" w:hAnsi="Calibri" w:cs="Calibri"/>
                <w:b/>
                <w:bCs/>
                <w:color w:val="000000"/>
                <w:sz w:val="18"/>
                <w:szCs w:val="18"/>
              </w:rPr>
              <w:t>27</w:t>
            </w:r>
          </w:p>
        </w:tc>
        <w:tc>
          <w:tcPr>
            <w:tcW w:w="900" w:type="dxa"/>
            <w:tcBorders>
              <w:top w:val="nil"/>
              <w:left w:val="nil"/>
              <w:bottom w:val="single" w:sz="4" w:space="0" w:color="auto"/>
              <w:right w:val="single" w:sz="4" w:space="0" w:color="auto"/>
            </w:tcBorders>
            <w:shd w:val="clear" w:color="auto" w:fill="auto"/>
            <w:noWrap/>
            <w:vAlign w:val="bottom"/>
            <w:hideMark/>
          </w:tcPr>
          <w:p w14:paraId="3827C607"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0.0001</w:t>
            </w:r>
          </w:p>
        </w:tc>
        <w:tc>
          <w:tcPr>
            <w:tcW w:w="900" w:type="dxa"/>
            <w:tcBorders>
              <w:top w:val="nil"/>
              <w:left w:val="nil"/>
              <w:bottom w:val="single" w:sz="4" w:space="0" w:color="auto"/>
              <w:right w:val="single" w:sz="4" w:space="0" w:color="auto"/>
            </w:tcBorders>
            <w:shd w:val="clear" w:color="auto" w:fill="auto"/>
            <w:noWrap/>
            <w:vAlign w:val="bottom"/>
            <w:hideMark/>
          </w:tcPr>
          <w:p w14:paraId="68E4BCDA"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2.70E+07</w:t>
            </w:r>
          </w:p>
        </w:tc>
        <w:tc>
          <w:tcPr>
            <w:tcW w:w="900" w:type="dxa"/>
            <w:tcBorders>
              <w:top w:val="nil"/>
              <w:left w:val="nil"/>
              <w:bottom w:val="single" w:sz="4" w:space="0" w:color="auto"/>
              <w:right w:val="single" w:sz="4" w:space="0" w:color="auto"/>
            </w:tcBorders>
            <w:shd w:val="clear" w:color="auto" w:fill="auto"/>
            <w:noWrap/>
            <w:vAlign w:val="bottom"/>
            <w:hideMark/>
          </w:tcPr>
          <w:p w14:paraId="2A2DEDE2"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3F0BC627"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41BD91D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14:paraId="2090F6D8"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5A7B1B"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r>
      <w:tr w:rsidR="00A726E7" w:rsidRPr="00A726E7" w14:paraId="3DBA3272" w14:textId="77777777" w:rsidTr="00EB7D11">
        <w:trPr>
          <w:trHeight w:val="20"/>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405BDAA"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Dilution Factor</w:t>
            </w:r>
          </w:p>
        </w:tc>
        <w:tc>
          <w:tcPr>
            <w:tcW w:w="900" w:type="dxa"/>
            <w:tcBorders>
              <w:top w:val="nil"/>
              <w:left w:val="nil"/>
              <w:bottom w:val="single" w:sz="4" w:space="0" w:color="auto"/>
              <w:right w:val="single" w:sz="4" w:space="0" w:color="auto"/>
            </w:tcBorders>
            <w:shd w:val="clear" w:color="auto" w:fill="auto"/>
            <w:noWrap/>
            <w:vAlign w:val="bottom"/>
            <w:hideMark/>
          </w:tcPr>
          <w:p w14:paraId="4B4A0969" w14:textId="77777777" w:rsidR="00A726E7" w:rsidRPr="00A726E7" w:rsidRDefault="00A726E7" w:rsidP="00A726E7">
            <w:pPr>
              <w:rPr>
                <w:rFonts w:ascii="Calibri" w:hAnsi="Calibri" w:cs="Calibri"/>
                <w:color w:val="000000"/>
                <w:sz w:val="18"/>
                <w:szCs w:val="18"/>
              </w:rPr>
            </w:pPr>
            <w:r w:rsidRPr="00A726E7">
              <w:rPr>
                <w:rFonts w:ascii="Calibri" w:hAnsi="Calibri" w:cs="Calibri"/>
                <w:color w:val="000000"/>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2E98914F"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0.001</w:t>
            </w:r>
          </w:p>
        </w:tc>
        <w:tc>
          <w:tcPr>
            <w:tcW w:w="720" w:type="dxa"/>
            <w:tcBorders>
              <w:top w:val="nil"/>
              <w:left w:val="nil"/>
              <w:bottom w:val="single" w:sz="4" w:space="0" w:color="auto"/>
              <w:right w:val="single" w:sz="4" w:space="0" w:color="auto"/>
            </w:tcBorders>
            <w:shd w:val="clear" w:color="auto" w:fill="auto"/>
            <w:noWrap/>
            <w:vAlign w:val="bottom"/>
            <w:hideMark/>
          </w:tcPr>
          <w:p w14:paraId="2E0B4543" w14:textId="77777777" w:rsidR="00A726E7" w:rsidRPr="00A726E7" w:rsidRDefault="00A726E7" w:rsidP="00A726E7">
            <w:pPr>
              <w:jc w:val="right"/>
              <w:rPr>
                <w:rFonts w:ascii="Calibri" w:hAnsi="Calibri" w:cs="Calibri"/>
                <w:color w:val="000000"/>
                <w:sz w:val="18"/>
                <w:szCs w:val="18"/>
              </w:rPr>
            </w:pPr>
            <w:r w:rsidRPr="00A726E7">
              <w:rPr>
                <w:rFonts w:ascii="Calibri" w:hAnsi="Calibri" w:cs="Calibri"/>
                <w:color w:val="000000"/>
                <w:sz w:val="18"/>
                <w:szCs w:val="18"/>
              </w:rPr>
              <w:t>1E-04</w:t>
            </w:r>
          </w:p>
        </w:tc>
        <w:tc>
          <w:tcPr>
            <w:tcW w:w="900" w:type="dxa"/>
            <w:tcBorders>
              <w:top w:val="nil"/>
              <w:left w:val="nil"/>
              <w:bottom w:val="nil"/>
              <w:right w:val="nil"/>
            </w:tcBorders>
            <w:shd w:val="clear" w:color="auto" w:fill="auto"/>
            <w:noWrap/>
            <w:vAlign w:val="bottom"/>
            <w:hideMark/>
          </w:tcPr>
          <w:p w14:paraId="016CF2B6" w14:textId="77777777" w:rsidR="00A726E7" w:rsidRPr="00A726E7" w:rsidRDefault="00A726E7" w:rsidP="00A726E7">
            <w:pPr>
              <w:jc w:val="right"/>
              <w:rPr>
                <w:rFonts w:ascii="Calibri"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4BA7DBA6"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01A25D9B"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4CEDAA45"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54AA044A" w14:textId="77777777" w:rsidR="00A726E7" w:rsidRPr="00A726E7" w:rsidRDefault="00A726E7" w:rsidP="00A726E7">
            <w:pPr>
              <w:rPr>
                <w:sz w:val="18"/>
                <w:szCs w:val="18"/>
              </w:rPr>
            </w:pPr>
          </w:p>
        </w:tc>
        <w:tc>
          <w:tcPr>
            <w:tcW w:w="900" w:type="dxa"/>
            <w:tcBorders>
              <w:top w:val="nil"/>
              <w:left w:val="nil"/>
              <w:bottom w:val="nil"/>
              <w:right w:val="nil"/>
            </w:tcBorders>
            <w:shd w:val="clear" w:color="auto" w:fill="auto"/>
            <w:noWrap/>
            <w:vAlign w:val="bottom"/>
            <w:hideMark/>
          </w:tcPr>
          <w:p w14:paraId="19736D6B" w14:textId="77777777" w:rsidR="00A726E7" w:rsidRPr="00A726E7" w:rsidRDefault="00A726E7" w:rsidP="00A726E7">
            <w:pPr>
              <w:rPr>
                <w:sz w:val="18"/>
                <w:szCs w:val="18"/>
              </w:rPr>
            </w:pPr>
          </w:p>
        </w:tc>
        <w:tc>
          <w:tcPr>
            <w:tcW w:w="1350" w:type="dxa"/>
            <w:tcBorders>
              <w:top w:val="nil"/>
              <w:left w:val="nil"/>
              <w:bottom w:val="nil"/>
              <w:right w:val="nil"/>
            </w:tcBorders>
            <w:shd w:val="clear" w:color="auto" w:fill="auto"/>
            <w:noWrap/>
            <w:vAlign w:val="bottom"/>
            <w:hideMark/>
          </w:tcPr>
          <w:p w14:paraId="7C394FE0" w14:textId="77777777" w:rsidR="00A726E7" w:rsidRPr="00A726E7" w:rsidRDefault="00A726E7" w:rsidP="00A726E7">
            <w:pPr>
              <w:rPr>
                <w:sz w:val="18"/>
                <w:szCs w:val="18"/>
              </w:rPr>
            </w:pPr>
          </w:p>
        </w:tc>
      </w:tr>
    </w:tbl>
    <w:p w14:paraId="5D31707A" w14:textId="77777777" w:rsidR="00557201" w:rsidRDefault="00557201" w:rsidP="003A0BD3">
      <w:pPr>
        <w:rPr>
          <w:rFonts w:ascii="Arial" w:hAnsi="Arial" w:cs="Arial"/>
          <w:sz w:val="22"/>
          <w:szCs w:val="22"/>
        </w:rPr>
        <w:sectPr w:rsidR="00557201" w:rsidSect="008031A8">
          <w:type w:val="continuous"/>
          <w:pgSz w:w="12240" w:h="15840"/>
          <w:pgMar w:top="1440" w:right="1008" w:bottom="1440" w:left="1008" w:header="720" w:footer="720" w:gutter="0"/>
          <w:cols w:space="720"/>
          <w:docGrid w:linePitch="360"/>
        </w:sectPr>
      </w:pPr>
    </w:p>
    <w:p w14:paraId="386E93F0" w14:textId="741ED07E" w:rsidR="00A726E7" w:rsidRDefault="00A726E7" w:rsidP="003A0BD3">
      <w:pPr>
        <w:rPr>
          <w:rFonts w:ascii="Arial" w:hAnsi="Arial" w:cs="Arial"/>
          <w:sz w:val="22"/>
          <w:szCs w:val="22"/>
        </w:rPr>
      </w:pPr>
    </w:p>
    <w:tbl>
      <w:tblPr>
        <w:tblW w:w="4000" w:type="dxa"/>
        <w:tblLook w:val="04A0" w:firstRow="1" w:lastRow="0" w:firstColumn="1" w:lastColumn="0" w:noHBand="0" w:noVBand="1"/>
      </w:tblPr>
      <w:tblGrid>
        <w:gridCol w:w="1880"/>
        <w:gridCol w:w="1080"/>
        <w:gridCol w:w="1040"/>
      </w:tblGrid>
      <w:tr w:rsidR="00557201" w:rsidRPr="00557201" w14:paraId="658D2FD7" w14:textId="77777777" w:rsidTr="00557201">
        <w:trPr>
          <w:trHeight w:val="320"/>
        </w:trPr>
        <w:tc>
          <w:tcPr>
            <w:tcW w:w="1880" w:type="dxa"/>
            <w:tcBorders>
              <w:top w:val="nil"/>
              <w:left w:val="nil"/>
              <w:bottom w:val="nil"/>
              <w:right w:val="nil"/>
            </w:tcBorders>
            <w:shd w:val="clear" w:color="auto" w:fill="auto"/>
            <w:noWrap/>
            <w:vAlign w:val="bottom"/>
            <w:hideMark/>
          </w:tcPr>
          <w:p w14:paraId="730A8765"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ALL CELLS</w:t>
            </w:r>
          </w:p>
        </w:tc>
        <w:tc>
          <w:tcPr>
            <w:tcW w:w="1080" w:type="dxa"/>
            <w:tcBorders>
              <w:top w:val="nil"/>
              <w:left w:val="nil"/>
              <w:bottom w:val="nil"/>
              <w:right w:val="nil"/>
            </w:tcBorders>
            <w:shd w:val="clear" w:color="auto" w:fill="auto"/>
            <w:noWrap/>
            <w:vAlign w:val="bottom"/>
            <w:hideMark/>
          </w:tcPr>
          <w:p w14:paraId="75F920A1" w14:textId="77777777" w:rsidR="00557201" w:rsidRPr="00557201" w:rsidRDefault="00557201" w:rsidP="00557201">
            <w:pPr>
              <w:rPr>
                <w:rFonts w:ascii="Calibri" w:hAnsi="Calibri" w:cs="Calibri"/>
                <w:color w:val="000000"/>
                <w:sz w:val="20"/>
                <w:szCs w:val="20"/>
              </w:rPr>
            </w:pPr>
          </w:p>
        </w:tc>
        <w:tc>
          <w:tcPr>
            <w:tcW w:w="1040" w:type="dxa"/>
            <w:tcBorders>
              <w:top w:val="nil"/>
              <w:left w:val="nil"/>
              <w:bottom w:val="nil"/>
              <w:right w:val="nil"/>
            </w:tcBorders>
            <w:shd w:val="clear" w:color="auto" w:fill="auto"/>
            <w:noWrap/>
            <w:vAlign w:val="bottom"/>
            <w:hideMark/>
          </w:tcPr>
          <w:p w14:paraId="7165B2E7" w14:textId="77777777" w:rsidR="00557201" w:rsidRPr="00557201" w:rsidRDefault="00557201" w:rsidP="00557201">
            <w:pPr>
              <w:rPr>
                <w:sz w:val="20"/>
                <w:szCs w:val="20"/>
              </w:rPr>
            </w:pPr>
          </w:p>
        </w:tc>
      </w:tr>
      <w:tr w:rsidR="00557201" w:rsidRPr="00557201" w14:paraId="7BD22565"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148E8"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906EB83"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985C48C"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 dev</w:t>
            </w:r>
          </w:p>
        </w:tc>
      </w:tr>
      <w:tr w:rsidR="00557201" w:rsidRPr="00557201" w14:paraId="49160E0D"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47F17B2B"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160EF49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2.95E+06</w:t>
            </w:r>
          </w:p>
        </w:tc>
        <w:tc>
          <w:tcPr>
            <w:tcW w:w="1040" w:type="dxa"/>
            <w:tcBorders>
              <w:top w:val="nil"/>
              <w:left w:val="nil"/>
              <w:bottom w:val="single" w:sz="4" w:space="0" w:color="auto"/>
              <w:right w:val="single" w:sz="4" w:space="0" w:color="auto"/>
            </w:tcBorders>
            <w:shd w:val="clear" w:color="auto" w:fill="auto"/>
            <w:noWrap/>
            <w:vAlign w:val="bottom"/>
            <w:hideMark/>
          </w:tcPr>
          <w:p w14:paraId="56CB1CA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25C7B19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E25E016"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3E12A44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1.45E+06</w:t>
            </w:r>
          </w:p>
        </w:tc>
        <w:tc>
          <w:tcPr>
            <w:tcW w:w="1040" w:type="dxa"/>
            <w:tcBorders>
              <w:top w:val="nil"/>
              <w:left w:val="nil"/>
              <w:bottom w:val="single" w:sz="4" w:space="0" w:color="auto"/>
              <w:right w:val="single" w:sz="4" w:space="0" w:color="auto"/>
            </w:tcBorders>
            <w:shd w:val="clear" w:color="auto" w:fill="auto"/>
            <w:noWrap/>
            <w:vAlign w:val="bottom"/>
            <w:hideMark/>
          </w:tcPr>
          <w:p w14:paraId="6C34199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7.78E+05</w:t>
            </w:r>
          </w:p>
        </w:tc>
      </w:tr>
      <w:tr w:rsidR="00557201" w:rsidRPr="00557201" w14:paraId="075CEB6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8F4DCF9"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4CE249B"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2.88E+06</w:t>
            </w:r>
          </w:p>
        </w:tc>
        <w:tc>
          <w:tcPr>
            <w:tcW w:w="1040" w:type="dxa"/>
            <w:tcBorders>
              <w:top w:val="nil"/>
              <w:left w:val="nil"/>
              <w:bottom w:val="single" w:sz="4" w:space="0" w:color="auto"/>
              <w:right w:val="single" w:sz="4" w:space="0" w:color="auto"/>
            </w:tcBorders>
            <w:shd w:val="clear" w:color="auto" w:fill="auto"/>
            <w:noWrap/>
            <w:vAlign w:val="bottom"/>
            <w:hideMark/>
          </w:tcPr>
          <w:p w14:paraId="535F3ABB"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3.89E+05</w:t>
            </w:r>
          </w:p>
        </w:tc>
      </w:tr>
      <w:tr w:rsidR="00557201" w:rsidRPr="00557201" w14:paraId="00D4D8FC"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BFB599"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5FA666A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2.18E+06</w:t>
            </w:r>
          </w:p>
        </w:tc>
        <w:tc>
          <w:tcPr>
            <w:tcW w:w="1040" w:type="dxa"/>
            <w:tcBorders>
              <w:top w:val="nil"/>
              <w:left w:val="nil"/>
              <w:bottom w:val="single" w:sz="4" w:space="0" w:color="auto"/>
              <w:right w:val="single" w:sz="4" w:space="0" w:color="auto"/>
            </w:tcBorders>
            <w:shd w:val="clear" w:color="auto" w:fill="auto"/>
            <w:noWrap/>
            <w:vAlign w:val="bottom"/>
            <w:hideMark/>
          </w:tcPr>
          <w:p w14:paraId="0DBC033C"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6.01E+05</w:t>
            </w:r>
          </w:p>
        </w:tc>
      </w:tr>
      <w:tr w:rsidR="00557201" w:rsidRPr="00557201" w14:paraId="6E34BA50" w14:textId="77777777" w:rsidTr="00557201">
        <w:trPr>
          <w:trHeight w:val="320"/>
        </w:trPr>
        <w:tc>
          <w:tcPr>
            <w:tcW w:w="1880" w:type="dxa"/>
            <w:tcBorders>
              <w:top w:val="nil"/>
              <w:left w:val="nil"/>
              <w:bottom w:val="nil"/>
              <w:right w:val="nil"/>
            </w:tcBorders>
            <w:shd w:val="clear" w:color="auto" w:fill="auto"/>
            <w:noWrap/>
            <w:vAlign w:val="bottom"/>
            <w:hideMark/>
          </w:tcPr>
          <w:p w14:paraId="0094FA44" w14:textId="77777777" w:rsidR="00557201" w:rsidRPr="00557201" w:rsidRDefault="00557201" w:rsidP="00557201">
            <w:pPr>
              <w:jc w:val="right"/>
              <w:rPr>
                <w:rFonts w:ascii="Calibri" w:hAnsi="Calibri" w:cs="Calibri"/>
                <w:color w:val="000000"/>
                <w:sz w:val="20"/>
                <w:szCs w:val="20"/>
              </w:rPr>
            </w:pPr>
          </w:p>
        </w:tc>
        <w:tc>
          <w:tcPr>
            <w:tcW w:w="1080" w:type="dxa"/>
            <w:tcBorders>
              <w:top w:val="nil"/>
              <w:left w:val="nil"/>
              <w:bottom w:val="nil"/>
              <w:right w:val="nil"/>
            </w:tcBorders>
            <w:shd w:val="clear" w:color="auto" w:fill="auto"/>
            <w:noWrap/>
            <w:vAlign w:val="bottom"/>
            <w:hideMark/>
          </w:tcPr>
          <w:p w14:paraId="6E51B774"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4FF7BDAF" w14:textId="77777777" w:rsidR="00557201" w:rsidRPr="00557201" w:rsidRDefault="00557201" w:rsidP="00557201">
            <w:pPr>
              <w:rPr>
                <w:sz w:val="20"/>
                <w:szCs w:val="20"/>
              </w:rPr>
            </w:pPr>
          </w:p>
        </w:tc>
      </w:tr>
      <w:tr w:rsidR="00557201" w:rsidRPr="00557201" w14:paraId="2668EC8F" w14:textId="77777777" w:rsidTr="00557201">
        <w:trPr>
          <w:trHeight w:val="320"/>
        </w:trPr>
        <w:tc>
          <w:tcPr>
            <w:tcW w:w="1880" w:type="dxa"/>
            <w:tcBorders>
              <w:top w:val="nil"/>
              <w:left w:val="nil"/>
              <w:bottom w:val="nil"/>
              <w:right w:val="nil"/>
            </w:tcBorders>
            <w:shd w:val="clear" w:color="auto" w:fill="auto"/>
            <w:noWrap/>
            <w:vAlign w:val="bottom"/>
            <w:hideMark/>
          </w:tcPr>
          <w:p w14:paraId="77DC83CC" w14:textId="77777777" w:rsidR="00557201" w:rsidRPr="00557201" w:rsidRDefault="00557201" w:rsidP="00557201">
            <w:pPr>
              <w:rPr>
                <w:rFonts w:ascii="Calibri" w:hAnsi="Calibri" w:cs="Calibri"/>
                <w:color w:val="000000"/>
                <w:sz w:val="20"/>
                <w:szCs w:val="20"/>
              </w:rPr>
            </w:pPr>
            <w:proofErr w:type="spellStart"/>
            <w:r w:rsidRPr="00557201">
              <w:rPr>
                <w:rFonts w:ascii="Calibri" w:hAnsi="Calibri" w:cs="Calibri"/>
                <w:color w:val="000000"/>
                <w:sz w:val="20"/>
                <w:szCs w:val="20"/>
              </w:rPr>
              <w:t>KanR</w:t>
            </w:r>
            <w:proofErr w:type="spellEnd"/>
            <w:r w:rsidRPr="00557201">
              <w:rPr>
                <w:rFonts w:ascii="Calibri" w:hAnsi="Calibri" w:cs="Calibri"/>
                <w:color w:val="000000"/>
                <w:sz w:val="20"/>
                <w:szCs w:val="20"/>
              </w:rPr>
              <w:t xml:space="preserve"> CELLS</w:t>
            </w:r>
          </w:p>
        </w:tc>
        <w:tc>
          <w:tcPr>
            <w:tcW w:w="1080" w:type="dxa"/>
            <w:tcBorders>
              <w:top w:val="nil"/>
              <w:left w:val="nil"/>
              <w:bottom w:val="nil"/>
              <w:right w:val="nil"/>
            </w:tcBorders>
            <w:shd w:val="clear" w:color="auto" w:fill="auto"/>
            <w:noWrap/>
            <w:vAlign w:val="bottom"/>
            <w:hideMark/>
          </w:tcPr>
          <w:p w14:paraId="61B9294F" w14:textId="77777777" w:rsidR="00557201" w:rsidRPr="00557201" w:rsidRDefault="00557201" w:rsidP="00557201">
            <w:pPr>
              <w:rPr>
                <w:rFonts w:ascii="Calibri" w:hAnsi="Calibri" w:cs="Calibri"/>
                <w:color w:val="000000"/>
                <w:sz w:val="20"/>
                <w:szCs w:val="20"/>
              </w:rPr>
            </w:pPr>
          </w:p>
        </w:tc>
        <w:tc>
          <w:tcPr>
            <w:tcW w:w="1040" w:type="dxa"/>
            <w:tcBorders>
              <w:top w:val="nil"/>
              <w:left w:val="nil"/>
              <w:bottom w:val="nil"/>
              <w:right w:val="nil"/>
            </w:tcBorders>
            <w:shd w:val="clear" w:color="auto" w:fill="auto"/>
            <w:noWrap/>
            <w:vAlign w:val="bottom"/>
            <w:hideMark/>
          </w:tcPr>
          <w:p w14:paraId="1772B3D0" w14:textId="77777777" w:rsidR="00557201" w:rsidRPr="00557201" w:rsidRDefault="00557201" w:rsidP="00557201">
            <w:pPr>
              <w:rPr>
                <w:sz w:val="20"/>
                <w:szCs w:val="20"/>
              </w:rPr>
            </w:pPr>
          </w:p>
        </w:tc>
      </w:tr>
      <w:tr w:rsidR="00557201" w:rsidRPr="00557201" w14:paraId="276F53F7"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F40E"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D6A8937"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B1ECB70"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 dev</w:t>
            </w:r>
          </w:p>
        </w:tc>
      </w:tr>
      <w:tr w:rsidR="00557201" w:rsidRPr="00557201" w14:paraId="0F27F934"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4F5011F"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7638ECA8"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1.03E+06</w:t>
            </w:r>
          </w:p>
        </w:tc>
        <w:tc>
          <w:tcPr>
            <w:tcW w:w="1040" w:type="dxa"/>
            <w:tcBorders>
              <w:top w:val="nil"/>
              <w:left w:val="nil"/>
              <w:bottom w:val="single" w:sz="4" w:space="0" w:color="auto"/>
              <w:right w:val="single" w:sz="4" w:space="0" w:color="auto"/>
            </w:tcBorders>
            <w:shd w:val="clear" w:color="auto" w:fill="auto"/>
            <w:noWrap/>
            <w:vAlign w:val="bottom"/>
            <w:hideMark/>
          </w:tcPr>
          <w:p w14:paraId="00DBE68A"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3.54E+04</w:t>
            </w:r>
          </w:p>
        </w:tc>
      </w:tr>
      <w:tr w:rsidR="00557201" w:rsidRPr="00557201" w14:paraId="627ADE81"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B8FF4CB"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CAED7DE"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1.15E+06</w:t>
            </w:r>
          </w:p>
        </w:tc>
        <w:tc>
          <w:tcPr>
            <w:tcW w:w="1040" w:type="dxa"/>
            <w:tcBorders>
              <w:top w:val="nil"/>
              <w:left w:val="nil"/>
              <w:bottom w:val="single" w:sz="4" w:space="0" w:color="auto"/>
              <w:right w:val="single" w:sz="4" w:space="0" w:color="auto"/>
            </w:tcBorders>
            <w:shd w:val="clear" w:color="auto" w:fill="auto"/>
            <w:noWrap/>
            <w:vAlign w:val="bottom"/>
            <w:hideMark/>
          </w:tcPr>
          <w:p w14:paraId="4A9C1FC0"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169A5B78"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EB6E39E"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6946D553"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1.05E+06</w:t>
            </w:r>
          </w:p>
        </w:tc>
        <w:tc>
          <w:tcPr>
            <w:tcW w:w="1040" w:type="dxa"/>
            <w:tcBorders>
              <w:top w:val="nil"/>
              <w:left w:val="nil"/>
              <w:bottom w:val="single" w:sz="4" w:space="0" w:color="auto"/>
              <w:right w:val="single" w:sz="4" w:space="0" w:color="auto"/>
            </w:tcBorders>
            <w:shd w:val="clear" w:color="auto" w:fill="auto"/>
            <w:noWrap/>
            <w:vAlign w:val="bottom"/>
            <w:hideMark/>
          </w:tcPr>
          <w:p w14:paraId="5D72C27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2.12E+05</w:t>
            </w:r>
          </w:p>
        </w:tc>
      </w:tr>
      <w:tr w:rsidR="00557201" w:rsidRPr="00557201" w14:paraId="51C297DE"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AB3CC15"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1EA91208"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1.38E+06</w:t>
            </w:r>
          </w:p>
        </w:tc>
        <w:tc>
          <w:tcPr>
            <w:tcW w:w="1040" w:type="dxa"/>
            <w:tcBorders>
              <w:top w:val="nil"/>
              <w:left w:val="nil"/>
              <w:bottom w:val="single" w:sz="4" w:space="0" w:color="auto"/>
              <w:right w:val="single" w:sz="4" w:space="0" w:color="auto"/>
            </w:tcBorders>
            <w:shd w:val="clear" w:color="auto" w:fill="auto"/>
            <w:noWrap/>
            <w:vAlign w:val="bottom"/>
            <w:hideMark/>
          </w:tcPr>
          <w:p w14:paraId="57256C8F"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3.54E+04</w:t>
            </w:r>
          </w:p>
        </w:tc>
      </w:tr>
      <w:tr w:rsidR="00557201" w:rsidRPr="00557201" w14:paraId="61C9A380" w14:textId="77777777" w:rsidTr="00557201">
        <w:trPr>
          <w:trHeight w:val="320"/>
        </w:trPr>
        <w:tc>
          <w:tcPr>
            <w:tcW w:w="1880" w:type="dxa"/>
            <w:tcBorders>
              <w:top w:val="nil"/>
              <w:left w:val="nil"/>
              <w:bottom w:val="nil"/>
              <w:right w:val="nil"/>
            </w:tcBorders>
            <w:shd w:val="clear" w:color="auto" w:fill="auto"/>
            <w:noWrap/>
            <w:vAlign w:val="bottom"/>
            <w:hideMark/>
          </w:tcPr>
          <w:p w14:paraId="31490B66" w14:textId="77777777" w:rsidR="00557201" w:rsidRPr="00557201" w:rsidRDefault="00557201" w:rsidP="00557201">
            <w:pPr>
              <w:jc w:val="right"/>
              <w:rPr>
                <w:rFonts w:ascii="Calibri" w:hAnsi="Calibri" w:cs="Calibri"/>
                <w:color w:val="000000"/>
                <w:sz w:val="20"/>
                <w:szCs w:val="20"/>
              </w:rPr>
            </w:pPr>
          </w:p>
        </w:tc>
        <w:tc>
          <w:tcPr>
            <w:tcW w:w="1080" w:type="dxa"/>
            <w:tcBorders>
              <w:top w:val="nil"/>
              <w:left w:val="nil"/>
              <w:bottom w:val="nil"/>
              <w:right w:val="nil"/>
            </w:tcBorders>
            <w:shd w:val="clear" w:color="auto" w:fill="auto"/>
            <w:noWrap/>
            <w:vAlign w:val="bottom"/>
            <w:hideMark/>
          </w:tcPr>
          <w:p w14:paraId="5A47032C"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715194E2" w14:textId="77777777" w:rsidR="00557201" w:rsidRPr="00557201" w:rsidRDefault="00557201" w:rsidP="00557201">
            <w:pPr>
              <w:rPr>
                <w:sz w:val="20"/>
                <w:szCs w:val="20"/>
              </w:rPr>
            </w:pPr>
          </w:p>
        </w:tc>
      </w:tr>
      <w:tr w:rsidR="00557201" w:rsidRPr="00557201" w14:paraId="4458F88F" w14:textId="77777777" w:rsidTr="00557201">
        <w:trPr>
          <w:trHeight w:val="320"/>
        </w:trPr>
        <w:tc>
          <w:tcPr>
            <w:tcW w:w="1880" w:type="dxa"/>
            <w:tcBorders>
              <w:top w:val="nil"/>
              <w:left w:val="nil"/>
              <w:bottom w:val="nil"/>
              <w:right w:val="nil"/>
            </w:tcBorders>
            <w:shd w:val="clear" w:color="auto" w:fill="auto"/>
            <w:noWrap/>
            <w:vAlign w:val="bottom"/>
            <w:hideMark/>
          </w:tcPr>
          <w:p w14:paraId="0F925A04" w14:textId="327346D8" w:rsidR="00557201" w:rsidRPr="00557201" w:rsidRDefault="00557201" w:rsidP="00557201">
            <w:pPr>
              <w:rPr>
                <w:sz w:val="20"/>
                <w:szCs w:val="20"/>
              </w:rPr>
            </w:pPr>
          </w:p>
        </w:tc>
        <w:tc>
          <w:tcPr>
            <w:tcW w:w="1080" w:type="dxa"/>
            <w:tcBorders>
              <w:top w:val="nil"/>
              <w:left w:val="nil"/>
              <w:bottom w:val="nil"/>
              <w:right w:val="nil"/>
            </w:tcBorders>
            <w:shd w:val="clear" w:color="auto" w:fill="auto"/>
            <w:noWrap/>
            <w:vAlign w:val="bottom"/>
            <w:hideMark/>
          </w:tcPr>
          <w:p w14:paraId="7C94103C" w14:textId="77777777" w:rsidR="00557201" w:rsidRPr="00557201" w:rsidRDefault="00557201" w:rsidP="00557201">
            <w:pPr>
              <w:rPr>
                <w:sz w:val="20"/>
                <w:szCs w:val="20"/>
              </w:rPr>
            </w:pPr>
          </w:p>
        </w:tc>
        <w:tc>
          <w:tcPr>
            <w:tcW w:w="1040" w:type="dxa"/>
            <w:tcBorders>
              <w:top w:val="nil"/>
              <w:left w:val="nil"/>
              <w:bottom w:val="nil"/>
              <w:right w:val="nil"/>
            </w:tcBorders>
            <w:shd w:val="clear" w:color="auto" w:fill="auto"/>
            <w:noWrap/>
            <w:vAlign w:val="bottom"/>
            <w:hideMark/>
          </w:tcPr>
          <w:p w14:paraId="573FC442" w14:textId="77777777" w:rsidR="00557201" w:rsidRPr="00557201" w:rsidRDefault="00557201" w:rsidP="00557201">
            <w:pPr>
              <w:rPr>
                <w:sz w:val="20"/>
                <w:szCs w:val="20"/>
              </w:rPr>
            </w:pPr>
          </w:p>
        </w:tc>
      </w:tr>
      <w:tr w:rsidR="00557201" w:rsidRPr="00557201" w14:paraId="6CEC6EEE" w14:textId="77777777" w:rsidTr="00557201">
        <w:trPr>
          <w:trHeight w:val="320"/>
        </w:trPr>
        <w:tc>
          <w:tcPr>
            <w:tcW w:w="2960" w:type="dxa"/>
            <w:gridSpan w:val="2"/>
            <w:tcBorders>
              <w:top w:val="nil"/>
              <w:left w:val="nil"/>
              <w:bottom w:val="nil"/>
              <w:right w:val="nil"/>
            </w:tcBorders>
            <w:shd w:val="clear" w:color="auto" w:fill="auto"/>
            <w:noWrap/>
            <w:vAlign w:val="bottom"/>
            <w:hideMark/>
          </w:tcPr>
          <w:p w14:paraId="244464F6"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 xml:space="preserve">Ratio </w:t>
            </w:r>
            <w:proofErr w:type="spellStart"/>
            <w:r w:rsidRPr="00557201">
              <w:rPr>
                <w:rFonts w:ascii="Calibri" w:hAnsi="Calibri" w:cs="Calibri"/>
                <w:color w:val="000000"/>
                <w:sz w:val="20"/>
                <w:szCs w:val="20"/>
              </w:rPr>
              <w:t>KanS</w:t>
            </w:r>
            <w:proofErr w:type="spellEnd"/>
            <w:r w:rsidRPr="00557201">
              <w:rPr>
                <w:rFonts w:ascii="Calibri" w:hAnsi="Calibri" w:cs="Calibri"/>
                <w:color w:val="000000"/>
                <w:sz w:val="20"/>
                <w:szCs w:val="20"/>
              </w:rPr>
              <w:t xml:space="preserve"> to </w:t>
            </w:r>
            <w:proofErr w:type="spellStart"/>
            <w:r w:rsidRPr="00557201">
              <w:rPr>
                <w:rFonts w:ascii="Calibri" w:hAnsi="Calibri" w:cs="Calibri"/>
                <w:color w:val="000000"/>
                <w:sz w:val="20"/>
                <w:szCs w:val="20"/>
              </w:rPr>
              <w:t>KanR</w:t>
            </w:r>
            <w:proofErr w:type="spellEnd"/>
          </w:p>
        </w:tc>
        <w:tc>
          <w:tcPr>
            <w:tcW w:w="1040" w:type="dxa"/>
            <w:tcBorders>
              <w:top w:val="nil"/>
              <w:left w:val="nil"/>
              <w:bottom w:val="nil"/>
              <w:right w:val="nil"/>
            </w:tcBorders>
            <w:shd w:val="clear" w:color="auto" w:fill="auto"/>
            <w:noWrap/>
            <w:vAlign w:val="bottom"/>
            <w:hideMark/>
          </w:tcPr>
          <w:p w14:paraId="6EE1F121" w14:textId="77777777" w:rsidR="00557201" w:rsidRPr="00557201" w:rsidRDefault="00557201" w:rsidP="00557201">
            <w:pPr>
              <w:rPr>
                <w:rFonts w:ascii="Calibri" w:hAnsi="Calibri" w:cs="Calibri"/>
                <w:color w:val="000000"/>
                <w:sz w:val="20"/>
                <w:szCs w:val="20"/>
              </w:rPr>
            </w:pPr>
          </w:p>
        </w:tc>
      </w:tr>
      <w:tr w:rsidR="00557201" w:rsidRPr="00557201" w14:paraId="21BD57EE" w14:textId="77777777" w:rsidTr="00557201">
        <w:trPr>
          <w:trHeight w:val="32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88B0"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Strain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5094E3" w14:textId="77777777" w:rsidR="00557201" w:rsidRPr="00557201" w:rsidRDefault="00557201" w:rsidP="00557201">
            <w:pPr>
              <w:jc w:val="center"/>
              <w:rPr>
                <w:rFonts w:ascii="Calibri" w:hAnsi="Calibri" w:cs="Calibri"/>
                <w:b/>
                <w:bCs/>
                <w:color w:val="000000"/>
                <w:sz w:val="20"/>
                <w:szCs w:val="20"/>
              </w:rPr>
            </w:pPr>
            <w:r w:rsidRPr="00557201">
              <w:rPr>
                <w:rFonts w:ascii="Calibri" w:hAnsi="Calibri" w:cs="Calibri"/>
                <w:b/>
                <w:bCs/>
                <w:color w:val="000000"/>
                <w:sz w:val="20"/>
                <w:szCs w:val="20"/>
              </w:rPr>
              <w:t>CFU/well</w:t>
            </w:r>
          </w:p>
        </w:tc>
        <w:tc>
          <w:tcPr>
            <w:tcW w:w="1040" w:type="dxa"/>
            <w:tcBorders>
              <w:top w:val="nil"/>
              <w:left w:val="nil"/>
              <w:bottom w:val="nil"/>
              <w:right w:val="nil"/>
            </w:tcBorders>
            <w:shd w:val="clear" w:color="auto" w:fill="auto"/>
            <w:noWrap/>
            <w:vAlign w:val="bottom"/>
            <w:hideMark/>
          </w:tcPr>
          <w:p w14:paraId="6C6CB735" w14:textId="77777777" w:rsidR="00557201" w:rsidRPr="00557201" w:rsidRDefault="00557201" w:rsidP="00557201">
            <w:pPr>
              <w:jc w:val="center"/>
              <w:rPr>
                <w:rFonts w:ascii="Calibri" w:hAnsi="Calibri" w:cs="Calibri"/>
                <w:b/>
                <w:bCs/>
                <w:color w:val="000000"/>
                <w:sz w:val="20"/>
                <w:szCs w:val="20"/>
              </w:rPr>
            </w:pPr>
          </w:p>
        </w:tc>
      </w:tr>
      <w:tr w:rsidR="00557201" w:rsidRPr="00557201" w14:paraId="0EE2BA52"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77E2F9AF"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w:t>
            </w:r>
          </w:p>
        </w:tc>
        <w:tc>
          <w:tcPr>
            <w:tcW w:w="1080" w:type="dxa"/>
            <w:tcBorders>
              <w:top w:val="nil"/>
              <w:left w:val="nil"/>
              <w:bottom w:val="single" w:sz="4" w:space="0" w:color="auto"/>
              <w:right w:val="single" w:sz="4" w:space="0" w:color="auto"/>
            </w:tcBorders>
            <w:shd w:val="clear" w:color="auto" w:fill="auto"/>
            <w:noWrap/>
            <w:vAlign w:val="bottom"/>
            <w:hideMark/>
          </w:tcPr>
          <w:p w14:paraId="59919F91"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2.9</w:t>
            </w:r>
          </w:p>
        </w:tc>
        <w:tc>
          <w:tcPr>
            <w:tcW w:w="1040" w:type="dxa"/>
            <w:tcBorders>
              <w:top w:val="nil"/>
              <w:left w:val="nil"/>
              <w:bottom w:val="nil"/>
              <w:right w:val="nil"/>
            </w:tcBorders>
            <w:shd w:val="clear" w:color="auto" w:fill="auto"/>
            <w:noWrap/>
            <w:vAlign w:val="bottom"/>
            <w:hideMark/>
          </w:tcPr>
          <w:p w14:paraId="42A35438" w14:textId="77777777" w:rsidR="00557201" w:rsidRPr="00557201" w:rsidRDefault="00557201" w:rsidP="00557201">
            <w:pPr>
              <w:jc w:val="right"/>
              <w:rPr>
                <w:rFonts w:ascii="Calibri" w:hAnsi="Calibri" w:cs="Calibri"/>
                <w:color w:val="000000"/>
                <w:sz w:val="20"/>
                <w:szCs w:val="20"/>
              </w:rPr>
            </w:pPr>
          </w:p>
        </w:tc>
      </w:tr>
      <w:tr w:rsidR="00557201" w:rsidRPr="00557201" w14:paraId="10FD6A54"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B128454"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006B4843"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1.3</w:t>
            </w:r>
          </w:p>
        </w:tc>
        <w:tc>
          <w:tcPr>
            <w:tcW w:w="1040" w:type="dxa"/>
            <w:tcBorders>
              <w:top w:val="nil"/>
              <w:left w:val="nil"/>
              <w:bottom w:val="nil"/>
              <w:right w:val="nil"/>
            </w:tcBorders>
            <w:shd w:val="clear" w:color="auto" w:fill="auto"/>
            <w:noWrap/>
            <w:vAlign w:val="bottom"/>
            <w:hideMark/>
          </w:tcPr>
          <w:p w14:paraId="2EBFD93B" w14:textId="77777777" w:rsidR="00557201" w:rsidRPr="00557201" w:rsidRDefault="00557201" w:rsidP="00557201">
            <w:pPr>
              <w:jc w:val="right"/>
              <w:rPr>
                <w:rFonts w:ascii="Calibri" w:hAnsi="Calibri" w:cs="Calibri"/>
                <w:color w:val="000000"/>
                <w:sz w:val="20"/>
                <w:szCs w:val="20"/>
              </w:rPr>
            </w:pPr>
          </w:p>
        </w:tc>
      </w:tr>
      <w:tr w:rsidR="00557201" w:rsidRPr="00557201" w14:paraId="0DFBF267"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4E4D8D7"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pmrA</w:t>
            </w:r>
            <w:proofErr w:type="spellEnd"/>
            <w:r w:rsidRPr="00557201">
              <w:rPr>
                <w:rFonts w:ascii="Calibri" w:hAnsi="Calibri" w:cs="Calibri"/>
                <w:color w:val="000000"/>
                <w:sz w:val="20"/>
                <w:szCs w:val="20"/>
              </w:rPr>
              <w:t xml:space="preserve"> ∆</w:t>
            </w:r>
            <w:proofErr w:type="spellStart"/>
            <w:r w:rsidRPr="00557201">
              <w:rPr>
                <w:rFonts w:ascii="Calibri" w:hAnsi="Calibri" w:cs="Calibri"/>
                <w:i/>
                <w:iCs/>
                <w:color w:val="000000"/>
                <w:sz w:val="20"/>
                <w:szCs w:val="20"/>
              </w:rPr>
              <w:t>priM</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3A5F9AC4"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2.7</w:t>
            </w:r>
          </w:p>
        </w:tc>
        <w:tc>
          <w:tcPr>
            <w:tcW w:w="1040" w:type="dxa"/>
            <w:tcBorders>
              <w:top w:val="nil"/>
              <w:left w:val="nil"/>
              <w:bottom w:val="nil"/>
              <w:right w:val="nil"/>
            </w:tcBorders>
            <w:shd w:val="clear" w:color="auto" w:fill="auto"/>
            <w:noWrap/>
            <w:vAlign w:val="bottom"/>
            <w:hideMark/>
          </w:tcPr>
          <w:p w14:paraId="00C12D85" w14:textId="77777777" w:rsidR="00557201" w:rsidRPr="00557201" w:rsidRDefault="00557201" w:rsidP="00557201">
            <w:pPr>
              <w:jc w:val="right"/>
              <w:rPr>
                <w:rFonts w:ascii="Calibri" w:hAnsi="Calibri" w:cs="Calibri"/>
                <w:color w:val="000000"/>
                <w:sz w:val="20"/>
                <w:szCs w:val="20"/>
              </w:rPr>
            </w:pPr>
          </w:p>
        </w:tc>
      </w:tr>
      <w:tr w:rsidR="00557201" w:rsidRPr="00557201" w14:paraId="6CAE0051" w14:textId="77777777" w:rsidTr="00557201">
        <w:trPr>
          <w:trHeight w:val="32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58F1DE8" w14:textId="77777777" w:rsidR="00557201" w:rsidRPr="00557201" w:rsidRDefault="00557201" w:rsidP="00557201">
            <w:pPr>
              <w:rPr>
                <w:rFonts w:ascii="Calibri" w:hAnsi="Calibri" w:cs="Calibri"/>
                <w:color w:val="000000"/>
                <w:sz w:val="20"/>
                <w:szCs w:val="20"/>
              </w:rPr>
            </w:pPr>
            <w:r w:rsidRPr="00557201">
              <w:rPr>
                <w:rFonts w:ascii="Calibri" w:hAnsi="Calibri" w:cs="Calibri"/>
                <w:color w:val="000000"/>
                <w:sz w:val="20"/>
                <w:szCs w:val="20"/>
              </w:rPr>
              <w:t>LVS ∆</w:t>
            </w:r>
            <w:proofErr w:type="spellStart"/>
            <w:r w:rsidRPr="00557201">
              <w:rPr>
                <w:rFonts w:ascii="Calibri" w:hAnsi="Calibri" w:cs="Calibri"/>
                <w:i/>
                <w:iCs/>
                <w:color w:val="000000"/>
                <w:sz w:val="20"/>
                <w:szCs w:val="20"/>
              </w:rPr>
              <w:t>pigR</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14:paraId="2E7B0D02" w14:textId="77777777" w:rsidR="00557201" w:rsidRPr="00557201" w:rsidRDefault="00557201" w:rsidP="00557201">
            <w:pPr>
              <w:jc w:val="right"/>
              <w:rPr>
                <w:rFonts w:ascii="Calibri" w:hAnsi="Calibri" w:cs="Calibri"/>
                <w:color w:val="000000"/>
                <w:sz w:val="20"/>
                <w:szCs w:val="20"/>
              </w:rPr>
            </w:pPr>
            <w:r w:rsidRPr="00557201">
              <w:rPr>
                <w:rFonts w:ascii="Calibri" w:hAnsi="Calibri" w:cs="Calibri"/>
                <w:color w:val="000000"/>
                <w:sz w:val="20"/>
                <w:szCs w:val="20"/>
              </w:rPr>
              <w:t>1.6</w:t>
            </w:r>
          </w:p>
        </w:tc>
        <w:tc>
          <w:tcPr>
            <w:tcW w:w="1040" w:type="dxa"/>
            <w:tcBorders>
              <w:top w:val="nil"/>
              <w:left w:val="nil"/>
              <w:bottom w:val="nil"/>
              <w:right w:val="nil"/>
            </w:tcBorders>
            <w:shd w:val="clear" w:color="auto" w:fill="auto"/>
            <w:noWrap/>
            <w:vAlign w:val="bottom"/>
            <w:hideMark/>
          </w:tcPr>
          <w:p w14:paraId="41AEDF01" w14:textId="77777777" w:rsidR="00557201" w:rsidRPr="00557201" w:rsidRDefault="00557201" w:rsidP="00557201">
            <w:pPr>
              <w:jc w:val="right"/>
              <w:rPr>
                <w:rFonts w:ascii="Calibri" w:hAnsi="Calibri" w:cs="Calibri"/>
                <w:color w:val="000000"/>
                <w:sz w:val="20"/>
                <w:szCs w:val="20"/>
              </w:rPr>
            </w:pPr>
          </w:p>
        </w:tc>
      </w:tr>
    </w:tbl>
    <w:p w14:paraId="0628C8FE" w14:textId="77777777" w:rsidR="003A0BD3" w:rsidRDefault="003A0BD3" w:rsidP="003A0BD3">
      <w:pPr>
        <w:rPr>
          <w:rFonts w:ascii="Arial" w:hAnsi="Arial" w:cs="Arial"/>
          <w:sz w:val="22"/>
          <w:szCs w:val="22"/>
        </w:rPr>
      </w:pPr>
    </w:p>
    <w:p w14:paraId="3EAC8694" w14:textId="77777777" w:rsidR="00557201" w:rsidRDefault="00557201" w:rsidP="003A0BD3">
      <w:pPr>
        <w:rPr>
          <w:rFonts w:ascii="Arial" w:hAnsi="Arial" w:cs="Arial"/>
          <w:sz w:val="22"/>
          <w:szCs w:val="22"/>
        </w:rPr>
      </w:pPr>
    </w:p>
    <w:p w14:paraId="320F64A5" w14:textId="3FB3C1BE" w:rsidR="00557201" w:rsidRDefault="00DD6A9B" w:rsidP="003A0BD3">
      <w:pPr>
        <w:rPr>
          <w:rFonts w:ascii="Arial" w:hAnsi="Arial" w:cs="Arial"/>
          <w:sz w:val="22"/>
          <w:szCs w:val="22"/>
        </w:rPr>
      </w:pPr>
      <w:r>
        <w:rPr>
          <w:rFonts w:ascii="Arial" w:hAnsi="Arial" w:cs="Arial"/>
          <w:sz w:val="22"/>
          <w:szCs w:val="22"/>
        </w:rPr>
        <w:t>Ratios are not perfect but for cells that grow like wild-type</w:t>
      </w:r>
      <w:r w:rsidR="0091509A">
        <w:rPr>
          <w:rFonts w:ascii="Arial" w:hAnsi="Arial" w:cs="Arial"/>
          <w:sz w:val="22"/>
          <w:szCs w:val="22"/>
        </w:rPr>
        <w:t xml:space="preserve"> (all but ∆</w:t>
      </w:r>
      <w:proofErr w:type="spellStart"/>
      <w:proofErr w:type="gramStart"/>
      <w:r w:rsidR="0091509A">
        <w:rPr>
          <w:rFonts w:ascii="Arial" w:hAnsi="Arial" w:cs="Arial"/>
          <w:sz w:val="22"/>
          <w:szCs w:val="22"/>
        </w:rPr>
        <w:t>pmrA</w:t>
      </w:r>
      <w:proofErr w:type="spellEnd"/>
      <w:r w:rsidR="0091509A">
        <w:rPr>
          <w:rFonts w:ascii="Arial" w:hAnsi="Arial" w:cs="Arial"/>
          <w:sz w:val="22"/>
          <w:szCs w:val="22"/>
        </w:rPr>
        <w:t xml:space="preserve">) </w:t>
      </w:r>
      <w:r>
        <w:rPr>
          <w:rFonts w:ascii="Arial" w:hAnsi="Arial" w:cs="Arial"/>
          <w:sz w:val="22"/>
          <w:szCs w:val="22"/>
        </w:rPr>
        <w:t xml:space="preserve"> they</w:t>
      </w:r>
      <w:proofErr w:type="gramEnd"/>
      <w:r>
        <w:rPr>
          <w:rFonts w:ascii="Arial" w:hAnsi="Arial" w:cs="Arial"/>
          <w:sz w:val="22"/>
          <w:szCs w:val="22"/>
        </w:rPr>
        <w:t xml:space="preserve"> are </w:t>
      </w:r>
      <w:r w:rsidR="00887234">
        <w:rPr>
          <w:rFonts w:ascii="Arial" w:hAnsi="Arial" w:cs="Arial"/>
          <w:sz w:val="22"/>
          <w:szCs w:val="22"/>
        </w:rPr>
        <w:t>pretty</w:t>
      </w:r>
      <w:r>
        <w:rPr>
          <w:rFonts w:ascii="Arial" w:hAnsi="Arial" w:cs="Arial"/>
          <w:sz w:val="22"/>
          <w:szCs w:val="22"/>
        </w:rPr>
        <w:t xml:space="preserve"> good. </w:t>
      </w:r>
      <w:r w:rsidR="00887234">
        <w:rPr>
          <w:rFonts w:ascii="Arial" w:hAnsi="Arial" w:cs="Arial"/>
          <w:sz w:val="22"/>
          <w:szCs w:val="22"/>
        </w:rPr>
        <w:t>Will be interested to see how the qPCR looks</w:t>
      </w:r>
      <w:r w:rsidR="00D046D5">
        <w:rPr>
          <w:rFonts w:ascii="Arial" w:hAnsi="Arial" w:cs="Arial"/>
          <w:sz w:val="22"/>
          <w:szCs w:val="22"/>
        </w:rPr>
        <w:t>.</w:t>
      </w:r>
    </w:p>
    <w:p w14:paraId="50EBE814" w14:textId="43C2FF4B" w:rsidR="00557201" w:rsidRDefault="00557201" w:rsidP="003A0BD3">
      <w:pPr>
        <w:rPr>
          <w:rFonts w:ascii="Arial" w:hAnsi="Arial" w:cs="Arial"/>
          <w:sz w:val="22"/>
          <w:szCs w:val="22"/>
        </w:rPr>
      </w:pPr>
    </w:p>
    <w:p w14:paraId="2AC8A602" w14:textId="6E955252" w:rsidR="001A648D" w:rsidRDefault="001A648D" w:rsidP="003A0BD3">
      <w:pPr>
        <w:rPr>
          <w:rFonts w:ascii="Arial" w:hAnsi="Arial" w:cs="Arial"/>
          <w:sz w:val="22"/>
          <w:szCs w:val="22"/>
        </w:rPr>
      </w:pPr>
    </w:p>
    <w:p w14:paraId="71840B72" w14:textId="71B817C3" w:rsidR="001A648D" w:rsidRDefault="001A648D" w:rsidP="003A0BD3">
      <w:pPr>
        <w:rPr>
          <w:rFonts w:ascii="Arial" w:hAnsi="Arial" w:cs="Arial"/>
          <w:sz w:val="22"/>
          <w:szCs w:val="22"/>
        </w:rPr>
      </w:pPr>
    </w:p>
    <w:p w14:paraId="3E747DB7" w14:textId="1607A249" w:rsidR="001A648D" w:rsidRDefault="001A648D" w:rsidP="003A0BD3">
      <w:pPr>
        <w:rPr>
          <w:rFonts w:ascii="Arial" w:hAnsi="Arial" w:cs="Arial"/>
          <w:sz w:val="22"/>
          <w:szCs w:val="22"/>
        </w:rPr>
      </w:pPr>
    </w:p>
    <w:p w14:paraId="6276BB6B" w14:textId="77777777" w:rsidR="001A648D" w:rsidRDefault="001A648D" w:rsidP="003A0BD3">
      <w:pPr>
        <w:rPr>
          <w:rFonts w:ascii="Arial" w:hAnsi="Arial" w:cs="Arial"/>
          <w:sz w:val="22"/>
          <w:szCs w:val="22"/>
        </w:rPr>
      </w:pPr>
    </w:p>
    <w:p w14:paraId="18C8951C" w14:textId="77777777" w:rsidR="00557201" w:rsidRDefault="00557201" w:rsidP="003A0BD3">
      <w:pPr>
        <w:rPr>
          <w:rFonts w:ascii="Arial" w:hAnsi="Arial" w:cs="Arial"/>
          <w:sz w:val="22"/>
          <w:szCs w:val="22"/>
        </w:rPr>
      </w:pPr>
    </w:p>
    <w:p w14:paraId="287183BB" w14:textId="77777777" w:rsidR="00557201" w:rsidRDefault="00557201" w:rsidP="003A0BD3">
      <w:pPr>
        <w:rPr>
          <w:rFonts w:ascii="Arial" w:hAnsi="Arial" w:cs="Arial"/>
          <w:sz w:val="22"/>
          <w:szCs w:val="22"/>
        </w:rPr>
      </w:pPr>
    </w:p>
    <w:p w14:paraId="50D53638" w14:textId="620D0479" w:rsidR="00557201" w:rsidRDefault="00557201" w:rsidP="003A0BD3">
      <w:pPr>
        <w:rPr>
          <w:rFonts w:ascii="Arial" w:hAnsi="Arial" w:cs="Arial"/>
          <w:sz w:val="22"/>
          <w:szCs w:val="22"/>
        </w:rPr>
        <w:sectPr w:rsidR="00557201" w:rsidSect="00557201">
          <w:type w:val="continuous"/>
          <w:pgSz w:w="12240" w:h="15840"/>
          <w:pgMar w:top="1440" w:right="1008" w:bottom="1440" w:left="1008" w:header="720" w:footer="720" w:gutter="0"/>
          <w:cols w:num="2" w:space="720"/>
          <w:docGrid w:linePitch="360"/>
        </w:sectPr>
      </w:pPr>
    </w:p>
    <w:p w14:paraId="20D4462F" w14:textId="77777777" w:rsidR="00EB7D11" w:rsidRDefault="00EB7D11" w:rsidP="00720969">
      <w:pPr>
        <w:rPr>
          <w:rFonts w:ascii="Arial" w:hAnsi="Arial" w:cs="Arial"/>
          <w:b/>
          <w:highlight w:val="green"/>
        </w:rPr>
      </w:pPr>
    </w:p>
    <w:p w14:paraId="17F07DED" w14:textId="77777777" w:rsidR="00EB7D11" w:rsidRDefault="00EB7D11" w:rsidP="00720969">
      <w:pPr>
        <w:rPr>
          <w:rFonts w:ascii="Arial" w:hAnsi="Arial" w:cs="Arial"/>
          <w:b/>
          <w:highlight w:val="green"/>
        </w:rPr>
      </w:pPr>
    </w:p>
    <w:p w14:paraId="42D89BE0" w14:textId="77777777" w:rsidR="00EB7D11" w:rsidRDefault="00EB7D11" w:rsidP="00720969">
      <w:pPr>
        <w:rPr>
          <w:rFonts w:ascii="Arial" w:hAnsi="Arial" w:cs="Arial"/>
          <w:b/>
          <w:highlight w:val="green"/>
        </w:rPr>
      </w:pPr>
    </w:p>
    <w:p w14:paraId="6C9951AC" w14:textId="001BBAC4" w:rsidR="00720969" w:rsidRPr="00221D84" w:rsidRDefault="00720969" w:rsidP="00720969">
      <w:pPr>
        <w:rPr>
          <w:rFonts w:ascii="Arial" w:hAnsi="Arial" w:cs="Arial"/>
          <w:b/>
        </w:rPr>
      </w:pPr>
      <w:r>
        <w:rPr>
          <w:rFonts w:ascii="Arial" w:hAnsi="Arial" w:cs="Arial"/>
          <w:b/>
          <w:highlight w:val="green"/>
        </w:rPr>
        <w:lastRenderedPageBreak/>
        <w:t>Tuesday</w:t>
      </w:r>
      <w:r w:rsidRPr="00221D84">
        <w:rPr>
          <w:rFonts w:ascii="Arial" w:hAnsi="Arial" w:cs="Arial"/>
          <w:b/>
          <w:highlight w:val="green"/>
        </w:rPr>
        <w:t xml:space="preserve">, </w:t>
      </w:r>
      <w:r>
        <w:rPr>
          <w:rFonts w:ascii="Arial" w:hAnsi="Arial" w:cs="Arial"/>
          <w:b/>
          <w:highlight w:val="green"/>
        </w:rPr>
        <w:t>May 4,</w:t>
      </w:r>
      <w:r w:rsidRPr="00221D84">
        <w:rPr>
          <w:rFonts w:ascii="Arial" w:hAnsi="Arial" w:cs="Arial"/>
          <w:b/>
          <w:highlight w:val="green"/>
        </w:rPr>
        <w:t xml:space="preserve"> </w:t>
      </w:r>
      <w:r>
        <w:rPr>
          <w:rFonts w:ascii="Arial" w:hAnsi="Arial" w:cs="Arial"/>
          <w:b/>
          <w:highlight w:val="green"/>
        </w:rPr>
        <w:t>2021</w:t>
      </w:r>
    </w:p>
    <w:p w14:paraId="50DF23A7" w14:textId="77777777" w:rsidR="00720969" w:rsidRPr="00221D84" w:rsidRDefault="00720969" w:rsidP="00720969">
      <w:pPr>
        <w:rPr>
          <w:rFonts w:ascii="Arial" w:hAnsi="Arial" w:cs="Arial"/>
          <w:b/>
          <w:sz w:val="18"/>
          <w:szCs w:val="18"/>
        </w:rPr>
      </w:pPr>
    </w:p>
    <w:p w14:paraId="1B67945D" w14:textId="77777777" w:rsidR="00720969" w:rsidRDefault="00720969" w:rsidP="00720969">
      <w:pPr>
        <w:rPr>
          <w:rFonts w:ascii="Arial" w:hAnsi="Arial" w:cs="Arial"/>
          <w:b/>
          <w:sz w:val="18"/>
          <w:szCs w:val="18"/>
        </w:rPr>
      </w:pPr>
      <w:r w:rsidRPr="00221D84">
        <w:rPr>
          <w:rFonts w:ascii="Arial" w:hAnsi="Arial" w:cs="Arial"/>
          <w:b/>
          <w:sz w:val="18"/>
          <w:szCs w:val="18"/>
        </w:rPr>
        <w:t>To Do:</w:t>
      </w:r>
    </w:p>
    <w:p w14:paraId="6FB36D54" w14:textId="77777777" w:rsidR="00720969" w:rsidRPr="0030135A" w:rsidRDefault="00720969" w:rsidP="00720969">
      <w:pPr>
        <w:pStyle w:val="ListParagraph"/>
        <w:numPr>
          <w:ilvl w:val="0"/>
          <w:numId w:val="16"/>
        </w:numPr>
        <w:rPr>
          <w:rFonts w:ascii="Arial" w:hAnsi="Arial" w:cs="Arial"/>
          <w:b/>
          <w:strike/>
          <w:sz w:val="18"/>
          <w:szCs w:val="18"/>
        </w:rPr>
      </w:pPr>
      <w:r>
        <w:rPr>
          <w:rFonts w:ascii="Arial" w:hAnsi="Arial" w:cs="Arial"/>
          <w:bCs/>
          <w:strike/>
          <w:sz w:val="18"/>
          <w:szCs w:val="18"/>
        </w:rPr>
        <w:t>Count plates</w:t>
      </w:r>
    </w:p>
    <w:p w14:paraId="51761C89" w14:textId="77777777" w:rsidR="00720969" w:rsidRPr="007A6A5F" w:rsidRDefault="00720969" w:rsidP="00720969">
      <w:pPr>
        <w:rPr>
          <w:rFonts w:ascii="Arial" w:hAnsi="Arial" w:cs="Arial"/>
        </w:rPr>
      </w:pPr>
      <w:r w:rsidRPr="00221D84">
        <w:rPr>
          <w:rFonts w:ascii="Arial" w:hAnsi="Arial" w:cs="Arial"/>
          <w:b/>
          <w:u w:val="single"/>
        </w:rPr>
        <w:t>Results and Data:</w:t>
      </w:r>
    </w:p>
    <w:p w14:paraId="3B3198B3" w14:textId="77777777" w:rsidR="00720969" w:rsidRDefault="00720969" w:rsidP="00720969">
      <w:pPr>
        <w:rPr>
          <w:rFonts w:ascii="Arial" w:hAnsi="Arial" w:cs="Arial"/>
          <w:sz w:val="22"/>
          <w:szCs w:val="22"/>
        </w:rPr>
      </w:pPr>
    </w:p>
    <w:p w14:paraId="17124500" w14:textId="6A85071E" w:rsidR="00DD6A9B" w:rsidRDefault="00720969" w:rsidP="00720969">
      <w:pPr>
        <w:rPr>
          <w:rFonts w:ascii="Arial" w:hAnsi="Arial" w:cs="Arial"/>
          <w:sz w:val="22"/>
          <w:szCs w:val="22"/>
        </w:rPr>
      </w:pPr>
      <w:r>
        <w:rPr>
          <w:rFonts w:ascii="Arial" w:hAnsi="Arial" w:cs="Arial"/>
          <w:sz w:val="22"/>
          <w:szCs w:val="22"/>
        </w:rPr>
        <w:t xml:space="preserve">Count T=24 plates from 4/30 12 well plate experiment and start on the </w:t>
      </w:r>
      <w:proofErr w:type="gramStart"/>
      <w:r>
        <w:rPr>
          <w:rFonts w:ascii="Arial" w:hAnsi="Arial" w:cs="Arial"/>
          <w:sz w:val="22"/>
          <w:szCs w:val="22"/>
        </w:rPr>
        <w:t>2 hour</w:t>
      </w:r>
      <w:proofErr w:type="gramEnd"/>
      <w:r>
        <w:rPr>
          <w:rFonts w:ascii="Arial" w:hAnsi="Arial" w:cs="Arial"/>
          <w:sz w:val="22"/>
          <w:szCs w:val="22"/>
        </w:rPr>
        <w:t xml:space="preserve"> timepoint plates. </w:t>
      </w:r>
    </w:p>
    <w:p w14:paraId="5C29C156" w14:textId="48EAD92F" w:rsidR="00720969" w:rsidRDefault="00720969" w:rsidP="003A0BD3">
      <w:pPr>
        <w:rPr>
          <w:rFonts w:ascii="Arial" w:hAnsi="Arial" w:cs="Arial"/>
          <w:sz w:val="22"/>
          <w:szCs w:val="22"/>
        </w:rPr>
      </w:pPr>
    </w:p>
    <w:p w14:paraId="749AAADA" w14:textId="77777777" w:rsidR="00720969" w:rsidRDefault="00720969" w:rsidP="003A0BD3">
      <w:pPr>
        <w:rPr>
          <w:rFonts w:ascii="Arial" w:hAnsi="Arial" w:cs="Arial"/>
          <w:sz w:val="22"/>
          <w:szCs w:val="22"/>
        </w:rPr>
      </w:pPr>
    </w:p>
    <w:p w14:paraId="4135A55B" w14:textId="738AD058" w:rsidR="003B3CE5" w:rsidRDefault="003B3CE5">
      <w:pPr>
        <w:spacing w:after="200" w:line="276" w:lineRule="auto"/>
        <w:rPr>
          <w:rFonts w:ascii="Arial" w:hAnsi="Arial" w:cs="Arial"/>
          <w:b/>
          <w:bCs/>
        </w:rPr>
      </w:pPr>
      <w:r>
        <w:rPr>
          <w:rFonts w:ascii="Arial" w:hAnsi="Arial" w:cs="Arial"/>
          <w:b/>
          <w:bCs/>
        </w:rPr>
        <w:br w:type="page"/>
      </w:r>
    </w:p>
    <w:p w14:paraId="2F67BDC6" w14:textId="77777777" w:rsidR="0014139E" w:rsidRPr="005643CA" w:rsidRDefault="0014139E" w:rsidP="004E600B">
      <w:pPr>
        <w:rPr>
          <w:rFonts w:ascii="Arial" w:hAnsi="Arial" w:cs="Arial"/>
          <w:b/>
          <w:bCs/>
        </w:rPr>
      </w:pPr>
    </w:p>
    <w:p w14:paraId="7E34884D" w14:textId="74716F5E" w:rsidR="000E45AC" w:rsidRPr="000E45AC" w:rsidRDefault="000E45AC" w:rsidP="00BB4F23">
      <w:pPr>
        <w:pStyle w:val="Heading2"/>
      </w:pPr>
      <w:bookmarkStart w:id="2" w:name="_Toc76995849"/>
      <w:r w:rsidRPr="000E45AC">
        <w:t>Future To-Do</w:t>
      </w:r>
      <w:bookmarkEnd w:id="2"/>
    </w:p>
    <w:p w14:paraId="58C36D69" w14:textId="77777777" w:rsidR="00011E4F" w:rsidRDefault="00011E4F" w:rsidP="000E45AC">
      <w:pPr>
        <w:rPr>
          <w:rFonts w:ascii="Arial" w:hAnsi="Arial" w:cs="Arial"/>
          <w:sz w:val="22"/>
          <w:szCs w:val="22"/>
        </w:rPr>
      </w:pPr>
    </w:p>
    <w:p w14:paraId="005F65BB" w14:textId="77777777" w:rsidR="00AC291B" w:rsidRDefault="00AC291B" w:rsidP="000E45AC">
      <w:pPr>
        <w:rPr>
          <w:rFonts w:ascii="Arial" w:hAnsi="Arial" w:cs="Arial"/>
          <w:sz w:val="22"/>
          <w:szCs w:val="22"/>
        </w:rPr>
      </w:pPr>
    </w:p>
    <w:p w14:paraId="3ECA65E8" w14:textId="3EC160DA" w:rsidR="000E45AC" w:rsidRDefault="000E45AC" w:rsidP="000E45AC">
      <w:pPr>
        <w:rPr>
          <w:rFonts w:ascii="Arial" w:hAnsi="Arial" w:cs="Arial"/>
          <w:sz w:val="22"/>
          <w:szCs w:val="22"/>
        </w:rPr>
      </w:pPr>
      <w:r w:rsidRPr="000E45AC">
        <w:rPr>
          <w:rFonts w:ascii="Arial" w:hAnsi="Arial" w:cs="Arial"/>
          <w:sz w:val="22"/>
          <w:szCs w:val="22"/>
        </w:rPr>
        <w:t>Move 1</w:t>
      </w:r>
      <w:r w:rsidR="00BB4F23">
        <w:rPr>
          <w:rFonts w:ascii="Arial" w:hAnsi="Arial" w:cs="Arial"/>
          <w:sz w:val="22"/>
          <w:szCs w:val="22"/>
        </w:rPr>
        <w:t>° LVS pKR10-1 into strain box</w:t>
      </w:r>
    </w:p>
    <w:p w14:paraId="62A78D04" w14:textId="3EC7DAD3" w:rsidR="005643CA" w:rsidRDefault="005643CA">
      <w:pPr>
        <w:spacing w:after="200" w:line="276"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14:paraId="1422B788" w14:textId="4D1F9023" w:rsidR="001F62ED" w:rsidRDefault="005643CA" w:rsidP="00972AB8">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Bibliography</w:t>
      </w:r>
    </w:p>
    <w:p w14:paraId="4EE9790A" w14:textId="6DD544CE" w:rsidR="005643CA" w:rsidRDefault="005643CA" w:rsidP="00972AB8">
      <w:pPr>
        <w:rPr>
          <w:rFonts w:asciiTheme="majorHAnsi" w:eastAsiaTheme="majorEastAsia" w:hAnsiTheme="majorHAnsi" w:cstheme="majorBidi"/>
          <w:b/>
          <w:bCs/>
          <w:color w:val="365F91" w:themeColor="accent1" w:themeShade="BF"/>
          <w:sz w:val="28"/>
          <w:szCs w:val="28"/>
        </w:rPr>
      </w:pPr>
    </w:p>
    <w:p w14:paraId="42A71428" w14:textId="77777777" w:rsidR="005643CA" w:rsidRDefault="005643CA" w:rsidP="005643CA">
      <w:r>
        <w:br/>
      </w:r>
      <w:bookmarkStart w:id="3" w:name="OLE_LINK1"/>
      <w:proofErr w:type="spellStart"/>
      <w:r>
        <w:rPr>
          <w:i/>
          <w:iCs/>
        </w:rPr>
        <w:t>Chalabaev</w:t>
      </w:r>
      <w:bookmarkEnd w:id="3"/>
      <w:proofErr w:type="spellEnd"/>
      <w:r>
        <w:rPr>
          <w:i/>
          <w:iCs/>
        </w:rPr>
        <w:t>, S., Anderson, C., Onderdonk, A., Kasper, D.</w:t>
      </w:r>
      <w:r>
        <w:t xml:space="preserve"> (2011). </w:t>
      </w:r>
      <w:r>
        <w:rPr>
          <w:b/>
          <w:bCs/>
        </w:rPr>
        <w:t xml:space="preserve">Sensitivity of </w:t>
      </w:r>
      <w:proofErr w:type="spellStart"/>
      <w:r>
        <w:rPr>
          <w:b/>
          <w:bCs/>
        </w:rPr>
        <w:t>Francisella</w:t>
      </w:r>
      <w:proofErr w:type="spellEnd"/>
      <w:r>
        <w:rPr>
          <w:b/>
          <w:bCs/>
        </w:rPr>
        <w:t xml:space="preserve"> </w:t>
      </w:r>
      <w:proofErr w:type="spellStart"/>
      <w:r>
        <w:rPr>
          <w:b/>
          <w:bCs/>
        </w:rPr>
        <w:t>tularensis</w:t>
      </w:r>
      <w:proofErr w:type="spellEnd"/>
      <w:r>
        <w:rPr>
          <w:b/>
          <w:bCs/>
        </w:rPr>
        <w:t xml:space="preserve"> to ultrapure water and deoxycholate: implications for bacterial intracellular growth assay in macrophages.</w:t>
      </w:r>
      <w:r>
        <w:t xml:space="preserve"> Journal of microbiological methods 85(3), 230 - 232. </w:t>
      </w:r>
      <w:hyperlink r:id="rId11" w:tgtFrame="_blank" w:history="1">
        <w:r>
          <w:rPr>
            <w:rStyle w:val="Hyperlink"/>
            <w:rFonts w:eastAsiaTheme="majorEastAsia"/>
          </w:rPr>
          <w:t>https://dx.doi.org/10.1016/j.mimet.2011.03.006</w:t>
        </w:r>
      </w:hyperlink>
    </w:p>
    <w:p w14:paraId="29BD7A50" w14:textId="323EEA74" w:rsidR="005643CA" w:rsidRDefault="005643CA" w:rsidP="005643CA">
      <w:pPr>
        <w:rPr>
          <w:rFonts w:eastAsiaTheme="majorEastAsia"/>
        </w:rPr>
      </w:pPr>
    </w:p>
    <w:p w14:paraId="6FD6775E" w14:textId="77777777" w:rsidR="0001645C" w:rsidRDefault="0001645C" w:rsidP="0001645C">
      <w:r>
        <w:br/>
      </w:r>
      <w:r>
        <w:rPr>
          <w:i/>
          <w:iCs/>
        </w:rPr>
        <w:t>Hoang, K., Fitch, J., White, P., Mohapatra, N., Gunn, J.</w:t>
      </w:r>
      <w:r>
        <w:t xml:space="preserve"> (2020). </w:t>
      </w:r>
      <w:r>
        <w:rPr>
          <w:b/>
          <w:bCs/>
        </w:rPr>
        <w:t xml:space="preserve">The sensor kinase </w:t>
      </w:r>
      <w:proofErr w:type="spellStart"/>
      <w:r>
        <w:rPr>
          <w:b/>
          <w:bCs/>
        </w:rPr>
        <w:t>QseC</w:t>
      </w:r>
      <w:proofErr w:type="spellEnd"/>
      <w:r>
        <w:rPr>
          <w:b/>
          <w:bCs/>
        </w:rPr>
        <w:t xml:space="preserve"> regulates the unlinked </w:t>
      </w:r>
      <w:proofErr w:type="spellStart"/>
      <w:r>
        <w:rPr>
          <w:b/>
          <w:bCs/>
        </w:rPr>
        <w:t>PmrA</w:t>
      </w:r>
      <w:proofErr w:type="spellEnd"/>
      <w:r>
        <w:rPr>
          <w:b/>
          <w:bCs/>
        </w:rPr>
        <w:t xml:space="preserve"> response regulator and downstream gene expression in </w:t>
      </w:r>
      <w:proofErr w:type="spellStart"/>
      <w:r>
        <w:rPr>
          <w:b/>
          <w:bCs/>
        </w:rPr>
        <w:t>Francisella</w:t>
      </w:r>
      <w:proofErr w:type="spellEnd"/>
      <w:r>
        <w:t xml:space="preserve"> Journal of Bacteriology </w:t>
      </w:r>
      <w:hyperlink r:id="rId12" w:tgtFrame="_blank" w:history="1">
        <w:r>
          <w:rPr>
            <w:rStyle w:val="Hyperlink"/>
            <w:rFonts w:eastAsiaTheme="majorEastAsia"/>
          </w:rPr>
          <w:t>https://dx.doi.org/10.1128/jb.00321-20</w:t>
        </w:r>
      </w:hyperlink>
    </w:p>
    <w:p w14:paraId="32B52255" w14:textId="77777777" w:rsidR="0001645C" w:rsidRPr="00972AB8" w:rsidRDefault="0001645C" w:rsidP="005643CA">
      <w:pPr>
        <w:rPr>
          <w:rFonts w:eastAsiaTheme="majorEastAsia"/>
        </w:rPr>
      </w:pPr>
    </w:p>
    <w:sectPr w:rsidR="0001645C" w:rsidRPr="00972AB8" w:rsidSect="008031A8">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1E6B8" w14:textId="77777777" w:rsidR="003E3757" w:rsidRDefault="003E3757" w:rsidP="007B216F">
      <w:r>
        <w:separator/>
      </w:r>
    </w:p>
  </w:endnote>
  <w:endnote w:type="continuationSeparator" w:id="0">
    <w:p w14:paraId="53EF1C5B" w14:textId="77777777" w:rsidR="003E3757" w:rsidRDefault="003E3757" w:rsidP="007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93769" w14:textId="77777777" w:rsidR="003E3757" w:rsidRDefault="003E3757" w:rsidP="007B216F">
      <w:r>
        <w:separator/>
      </w:r>
    </w:p>
  </w:footnote>
  <w:footnote w:type="continuationSeparator" w:id="0">
    <w:p w14:paraId="56F3944B" w14:textId="77777777" w:rsidR="003E3757" w:rsidRDefault="003E3757" w:rsidP="007B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3DDA48C7" w14:textId="07520A3F" w:rsidR="000A6DD0" w:rsidRDefault="000A6DD0" w:rsidP="00151366">
        <w:pPr>
          <w:pStyle w:val="Header"/>
          <w:pBdr>
            <w:bottom w:val="single" w:sz="4" w:space="1" w:color="D9D9D9" w:themeColor="background1" w:themeShade="D9"/>
          </w:pBdr>
          <w:tabs>
            <w:tab w:val="clear" w:pos="9360"/>
            <w:tab w:val="left" w:pos="1410"/>
            <w:tab w:val="right" w:pos="8910"/>
            <w:tab w:val="right" w:pos="10080"/>
          </w:tabs>
          <w:rPr>
            <w:b/>
          </w:rPr>
        </w:pPr>
        <w:r>
          <w:rPr>
            <w:color w:val="7F7F7F" w:themeColor="background1" w:themeShade="7F"/>
            <w:spacing w:val="60"/>
          </w:rPr>
          <w:t>Kathryn Ramsey – Ramsey Lab Notebook</w:t>
        </w:r>
        <w:r>
          <w:rPr>
            <w:color w:val="7F7F7F" w:themeColor="background1" w:themeShade="7F"/>
            <w:spacing w:val="60"/>
          </w:rPr>
          <w:tab/>
        </w:r>
        <w:r>
          <w:rPr>
            <w:color w:val="7F7F7F" w:themeColor="background1" w:themeShade="7F"/>
            <w:spacing w:val="60"/>
          </w:rPr>
          <w:tab/>
          <w:t>Page</w:t>
        </w:r>
        <w:r>
          <w:t xml:space="preserve"> | </w:t>
        </w:r>
        <w:r>
          <w:fldChar w:fldCharType="begin"/>
        </w:r>
        <w:r w:rsidRPr="00AA0079">
          <w:instrText xml:space="preserve"> PAGE   \* MERGEFORMAT </w:instrText>
        </w:r>
        <w:r>
          <w:fldChar w:fldCharType="separate"/>
        </w:r>
        <w:r w:rsidRPr="00D80BD6">
          <w:rPr>
            <w:b/>
            <w:noProof/>
          </w:rPr>
          <w:t>1</w:t>
        </w:r>
        <w:r>
          <w:fldChar w:fldCharType="end"/>
        </w:r>
      </w:p>
    </w:sdtContent>
  </w:sdt>
  <w:p w14:paraId="7A26E237" w14:textId="77777777" w:rsidR="000A6DD0" w:rsidRDefault="000A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2BA"/>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0661"/>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85D7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E25E2"/>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2ACF"/>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C3A99"/>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C005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C2B4E"/>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F1FF4"/>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B45F7"/>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83E5C"/>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12478"/>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F62B6"/>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E1E4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36E4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B7CAD"/>
    <w:multiLevelType w:val="hybridMultilevel"/>
    <w:tmpl w:val="65AC0FA0"/>
    <w:lvl w:ilvl="0" w:tplc="31AE2DF2">
      <w:start w:val="1"/>
      <w:numFmt w:val="decimal"/>
      <w:lvlText w:val="%1."/>
      <w:lvlJc w:val="left"/>
      <w:pPr>
        <w:ind w:left="720" w:hanging="360"/>
      </w:pPr>
      <w:rPr>
        <w:b w:val="0"/>
        <w:bCs w:val="0"/>
        <w:sz w:val="18"/>
        <w:szCs w:val="18"/>
      </w:rPr>
    </w:lvl>
    <w:lvl w:ilvl="1" w:tplc="E844387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7"/>
  </w:num>
  <w:num w:numId="4">
    <w:abstractNumId w:val="14"/>
  </w:num>
  <w:num w:numId="5">
    <w:abstractNumId w:val="2"/>
  </w:num>
  <w:num w:numId="6">
    <w:abstractNumId w:val="8"/>
  </w:num>
  <w:num w:numId="7">
    <w:abstractNumId w:val="12"/>
  </w:num>
  <w:num w:numId="8">
    <w:abstractNumId w:val="0"/>
  </w:num>
  <w:num w:numId="9">
    <w:abstractNumId w:val="1"/>
  </w:num>
  <w:num w:numId="10">
    <w:abstractNumId w:val="10"/>
  </w:num>
  <w:num w:numId="11">
    <w:abstractNumId w:val="3"/>
  </w:num>
  <w:num w:numId="12">
    <w:abstractNumId w:val="5"/>
  </w:num>
  <w:num w:numId="13">
    <w:abstractNumId w:val="13"/>
  </w:num>
  <w:num w:numId="14">
    <w:abstractNumId w:val="6"/>
  </w:num>
  <w:num w:numId="15">
    <w:abstractNumId w:val="4"/>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0D9C"/>
    <w:rsid w:val="00001F68"/>
    <w:rsid w:val="000037ED"/>
    <w:rsid w:val="00004623"/>
    <w:rsid w:val="00004BAF"/>
    <w:rsid w:val="00004FC8"/>
    <w:rsid w:val="000051B5"/>
    <w:rsid w:val="0000529E"/>
    <w:rsid w:val="000054A9"/>
    <w:rsid w:val="00005CD8"/>
    <w:rsid w:val="00007768"/>
    <w:rsid w:val="00010912"/>
    <w:rsid w:val="00011E4F"/>
    <w:rsid w:val="00012332"/>
    <w:rsid w:val="000126CB"/>
    <w:rsid w:val="000129D5"/>
    <w:rsid w:val="00012E59"/>
    <w:rsid w:val="00014A69"/>
    <w:rsid w:val="0001535F"/>
    <w:rsid w:val="0001645C"/>
    <w:rsid w:val="00016730"/>
    <w:rsid w:val="00020799"/>
    <w:rsid w:val="00020EEE"/>
    <w:rsid w:val="00021201"/>
    <w:rsid w:val="0002199F"/>
    <w:rsid w:val="00022412"/>
    <w:rsid w:val="000236D1"/>
    <w:rsid w:val="00024630"/>
    <w:rsid w:val="00024D2C"/>
    <w:rsid w:val="00025956"/>
    <w:rsid w:val="00025A9F"/>
    <w:rsid w:val="000266FC"/>
    <w:rsid w:val="00026C31"/>
    <w:rsid w:val="000302F2"/>
    <w:rsid w:val="0003094E"/>
    <w:rsid w:val="00030CB2"/>
    <w:rsid w:val="0003117D"/>
    <w:rsid w:val="0003161E"/>
    <w:rsid w:val="00031960"/>
    <w:rsid w:val="00031FC4"/>
    <w:rsid w:val="00032799"/>
    <w:rsid w:val="0003350E"/>
    <w:rsid w:val="00035362"/>
    <w:rsid w:val="00035561"/>
    <w:rsid w:val="00035C99"/>
    <w:rsid w:val="00036122"/>
    <w:rsid w:val="0003646A"/>
    <w:rsid w:val="00037314"/>
    <w:rsid w:val="00037754"/>
    <w:rsid w:val="00037BB9"/>
    <w:rsid w:val="00040091"/>
    <w:rsid w:val="00040EA0"/>
    <w:rsid w:val="00041D41"/>
    <w:rsid w:val="00042B2D"/>
    <w:rsid w:val="00043B46"/>
    <w:rsid w:val="00043DB2"/>
    <w:rsid w:val="00043F30"/>
    <w:rsid w:val="00045547"/>
    <w:rsid w:val="000458DC"/>
    <w:rsid w:val="00051100"/>
    <w:rsid w:val="00052410"/>
    <w:rsid w:val="00053043"/>
    <w:rsid w:val="0005401E"/>
    <w:rsid w:val="00054A25"/>
    <w:rsid w:val="00055309"/>
    <w:rsid w:val="00055C1D"/>
    <w:rsid w:val="000566E7"/>
    <w:rsid w:val="00056CAB"/>
    <w:rsid w:val="00056E4C"/>
    <w:rsid w:val="00056F39"/>
    <w:rsid w:val="000624B6"/>
    <w:rsid w:val="000632A7"/>
    <w:rsid w:val="00065CBA"/>
    <w:rsid w:val="00066421"/>
    <w:rsid w:val="00066DB9"/>
    <w:rsid w:val="0007045D"/>
    <w:rsid w:val="00070C95"/>
    <w:rsid w:val="00071BF9"/>
    <w:rsid w:val="00072226"/>
    <w:rsid w:val="00073462"/>
    <w:rsid w:val="000734B5"/>
    <w:rsid w:val="000747A6"/>
    <w:rsid w:val="000748C4"/>
    <w:rsid w:val="00074A9D"/>
    <w:rsid w:val="00076CD5"/>
    <w:rsid w:val="000776A1"/>
    <w:rsid w:val="000804BF"/>
    <w:rsid w:val="000812D0"/>
    <w:rsid w:val="00081F50"/>
    <w:rsid w:val="00082996"/>
    <w:rsid w:val="00082E8B"/>
    <w:rsid w:val="0008313E"/>
    <w:rsid w:val="00086BFF"/>
    <w:rsid w:val="00087029"/>
    <w:rsid w:val="000906A5"/>
    <w:rsid w:val="00091323"/>
    <w:rsid w:val="00092C64"/>
    <w:rsid w:val="00093C00"/>
    <w:rsid w:val="0009596F"/>
    <w:rsid w:val="00095F31"/>
    <w:rsid w:val="000A1B39"/>
    <w:rsid w:val="000A25CD"/>
    <w:rsid w:val="000A260B"/>
    <w:rsid w:val="000A27B2"/>
    <w:rsid w:val="000A34BB"/>
    <w:rsid w:val="000A38BE"/>
    <w:rsid w:val="000A3975"/>
    <w:rsid w:val="000A4567"/>
    <w:rsid w:val="000A5492"/>
    <w:rsid w:val="000A55D1"/>
    <w:rsid w:val="000A5E3C"/>
    <w:rsid w:val="000A6DD0"/>
    <w:rsid w:val="000B0560"/>
    <w:rsid w:val="000B1372"/>
    <w:rsid w:val="000B158B"/>
    <w:rsid w:val="000B231B"/>
    <w:rsid w:val="000B241F"/>
    <w:rsid w:val="000B5AE7"/>
    <w:rsid w:val="000B799C"/>
    <w:rsid w:val="000C019C"/>
    <w:rsid w:val="000C0B57"/>
    <w:rsid w:val="000C16D8"/>
    <w:rsid w:val="000C3144"/>
    <w:rsid w:val="000C6286"/>
    <w:rsid w:val="000C7975"/>
    <w:rsid w:val="000D099A"/>
    <w:rsid w:val="000D1CDA"/>
    <w:rsid w:val="000D39D8"/>
    <w:rsid w:val="000D3E69"/>
    <w:rsid w:val="000D58DF"/>
    <w:rsid w:val="000D751A"/>
    <w:rsid w:val="000D7928"/>
    <w:rsid w:val="000D7975"/>
    <w:rsid w:val="000D7FE5"/>
    <w:rsid w:val="000E139D"/>
    <w:rsid w:val="000E306E"/>
    <w:rsid w:val="000E45AC"/>
    <w:rsid w:val="000E7ECC"/>
    <w:rsid w:val="000F146A"/>
    <w:rsid w:val="000F2859"/>
    <w:rsid w:val="000F2C8A"/>
    <w:rsid w:val="000F4BC3"/>
    <w:rsid w:val="000F4D9F"/>
    <w:rsid w:val="000F5D88"/>
    <w:rsid w:val="000F6F13"/>
    <w:rsid w:val="000F7AB4"/>
    <w:rsid w:val="001003CA"/>
    <w:rsid w:val="00100C51"/>
    <w:rsid w:val="001010D6"/>
    <w:rsid w:val="0010150D"/>
    <w:rsid w:val="001017BF"/>
    <w:rsid w:val="00102110"/>
    <w:rsid w:val="001022AF"/>
    <w:rsid w:val="00102D38"/>
    <w:rsid w:val="00103E3A"/>
    <w:rsid w:val="00104D2B"/>
    <w:rsid w:val="00104DE1"/>
    <w:rsid w:val="001067C6"/>
    <w:rsid w:val="001074BB"/>
    <w:rsid w:val="00107ECD"/>
    <w:rsid w:val="00110DF7"/>
    <w:rsid w:val="00112508"/>
    <w:rsid w:val="00113952"/>
    <w:rsid w:val="00114EF2"/>
    <w:rsid w:val="00114F0C"/>
    <w:rsid w:val="00115227"/>
    <w:rsid w:val="001155DC"/>
    <w:rsid w:val="00115C77"/>
    <w:rsid w:val="00117D8E"/>
    <w:rsid w:val="00124D1F"/>
    <w:rsid w:val="00125084"/>
    <w:rsid w:val="00125B2B"/>
    <w:rsid w:val="00127991"/>
    <w:rsid w:val="00127F1E"/>
    <w:rsid w:val="00130392"/>
    <w:rsid w:val="00132319"/>
    <w:rsid w:val="001324A5"/>
    <w:rsid w:val="001327D0"/>
    <w:rsid w:val="001330E0"/>
    <w:rsid w:val="00133C08"/>
    <w:rsid w:val="00134678"/>
    <w:rsid w:val="00135E8B"/>
    <w:rsid w:val="00136A9E"/>
    <w:rsid w:val="0013747B"/>
    <w:rsid w:val="00140778"/>
    <w:rsid w:val="00141310"/>
    <w:rsid w:val="0014139E"/>
    <w:rsid w:val="001435E2"/>
    <w:rsid w:val="001444E5"/>
    <w:rsid w:val="00144E62"/>
    <w:rsid w:val="00146704"/>
    <w:rsid w:val="001477DD"/>
    <w:rsid w:val="00150652"/>
    <w:rsid w:val="00151366"/>
    <w:rsid w:val="001518D5"/>
    <w:rsid w:val="00152843"/>
    <w:rsid w:val="00152C78"/>
    <w:rsid w:val="001532A9"/>
    <w:rsid w:val="0015333E"/>
    <w:rsid w:val="00153DFA"/>
    <w:rsid w:val="001572EC"/>
    <w:rsid w:val="00157F59"/>
    <w:rsid w:val="001606F0"/>
    <w:rsid w:val="0016151C"/>
    <w:rsid w:val="00162460"/>
    <w:rsid w:val="00162EBF"/>
    <w:rsid w:val="00163D39"/>
    <w:rsid w:val="00164451"/>
    <w:rsid w:val="001649EC"/>
    <w:rsid w:val="00164C4B"/>
    <w:rsid w:val="00164EB6"/>
    <w:rsid w:val="00165FA8"/>
    <w:rsid w:val="00166FE6"/>
    <w:rsid w:val="00167303"/>
    <w:rsid w:val="001706DF"/>
    <w:rsid w:val="00171078"/>
    <w:rsid w:val="00172B32"/>
    <w:rsid w:val="00173D31"/>
    <w:rsid w:val="0017465F"/>
    <w:rsid w:val="00175EF7"/>
    <w:rsid w:val="001768E8"/>
    <w:rsid w:val="00177FE2"/>
    <w:rsid w:val="0018093F"/>
    <w:rsid w:val="00180C75"/>
    <w:rsid w:val="001823B9"/>
    <w:rsid w:val="00182436"/>
    <w:rsid w:val="00183F5D"/>
    <w:rsid w:val="00184AF4"/>
    <w:rsid w:val="001867BE"/>
    <w:rsid w:val="0019083D"/>
    <w:rsid w:val="00193C70"/>
    <w:rsid w:val="00194A73"/>
    <w:rsid w:val="0019611B"/>
    <w:rsid w:val="00197DB5"/>
    <w:rsid w:val="001A0DAC"/>
    <w:rsid w:val="001A2049"/>
    <w:rsid w:val="001A271D"/>
    <w:rsid w:val="001A3800"/>
    <w:rsid w:val="001A4B2D"/>
    <w:rsid w:val="001A4EE8"/>
    <w:rsid w:val="001A55FF"/>
    <w:rsid w:val="001A5B8E"/>
    <w:rsid w:val="001A5C30"/>
    <w:rsid w:val="001A648D"/>
    <w:rsid w:val="001A7695"/>
    <w:rsid w:val="001B1C06"/>
    <w:rsid w:val="001B26F3"/>
    <w:rsid w:val="001B333D"/>
    <w:rsid w:val="001B3518"/>
    <w:rsid w:val="001B3AF0"/>
    <w:rsid w:val="001B42EE"/>
    <w:rsid w:val="001B6361"/>
    <w:rsid w:val="001B707A"/>
    <w:rsid w:val="001B70F5"/>
    <w:rsid w:val="001B7B18"/>
    <w:rsid w:val="001B7FB6"/>
    <w:rsid w:val="001C092E"/>
    <w:rsid w:val="001C0CE6"/>
    <w:rsid w:val="001C1F0B"/>
    <w:rsid w:val="001C2419"/>
    <w:rsid w:val="001C5411"/>
    <w:rsid w:val="001C6C67"/>
    <w:rsid w:val="001C7AF4"/>
    <w:rsid w:val="001C7DF1"/>
    <w:rsid w:val="001D0861"/>
    <w:rsid w:val="001D0B05"/>
    <w:rsid w:val="001D1129"/>
    <w:rsid w:val="001D1B28"/>
    <w:rsid w:val="001D25C2"/>
    <w:rsid w:val="001D2C6D"/>
    <w:rsid w:val="001D4EC7"/>
    <w:rsid w:val="001D53FD"/>
    <w:rsid w:val="001D6930"/>
    <w:rsid w:val="001D7D0D"/>
    <w:rsid w:val="001D7DE0"/>
    <w:rsid w:val="001E2799"/>
    <w:rsid w:val="001E2A93"/>
    <w:rsid w:val="001E4F86"/>
    <w:rsid w:val="001E6411"/>
    <w:rsid w:val="001E7528"/>
    <w:rsid w:val="001F050D"/>
    <w:rsid w:val="001F30A8"/>
    <w:rsid w:val="001F3A28"/>
    <w:rsid w:val="001F3E7F"/>
    <w:rsid w:val="001F43F6"/>
    <w:rsid w:val="001F463E"/>
    <w:rsid w:val="001F6113"/>
    <w:rsid w:val="001F62ED"/>
    <w:rsid w:val="001F64A6"/>
    <w:rsid w:val="001F7210"/>
    <w:rsid w:val="001F7D37"/>
    <w:rsid w:val="00200628"/>
    <w:rsid w:val="002007B1"/>
    <w:rsid w:val="00201090"/>
    <w:rsid w:val="002013F2"/>
    <w:rsid w:val="0020360D"/>
    <w:rsid w:val="00204778"/>
    <w:rsid w:val="00204EC6"/>
    <w:rsid w:val="002057B3"/>
    <w:rsid w:val="00206499"/>
    <w:rsid w:val="002064F7"/>
    <w:rsid w:val="002073C7"/>
    <w:rsid w:val="0021043A"/>
    <w:rsid w:val="0021049D"/>
    <w:rsid w:val="002104C7"/>
    <w:rsid w:val="00210D4E"/>
    <w:rsid w:val="00210E3C"/>
    <w:rsid w:val="002111BB"/>
    <w:rsid w:val="00211D56"/>
    <w:rsid w:val="0021233B"/>
    <w:rsid w:val="002126FB"/>
    <w:rsid w:val="00212A80"/>
    <w:rsid w:val="0021349A"/>
    <w:rsid w:val="0021351D"/>
    <w:rsid w:val="00215178"/>
    <w:rsid w:val="00215214"/>
    <w:rsid w:val="00220876"/>
    <w:rsid w:val="00221D84"/>
    <w:rsid w:val="002232B8"/>
    <w:rsid w:val="002232BF"/>
    <w:rsid w:val="00224B2F"/>
    <w:rsid w:val="00225D11"/>
    <w:rsid w:val="00226E0E"/>
    <w:rsid w:val="00227268"/>
    <w:rsid w:val="00230D60"/>
    <w:rsid w:val="00231990"/>
    <w:rsid w:val="00231D2A"/>
    <w:rsid w:val="00232FF8"/>
    <w:rsid w:val="002334C0"/>
    <w:rsid w:val="00235C30"/>
    <w:rsid w:val="0023619D"/>
    <w:rsid w:val="00236930"/>
    <w:rsid w:val="00236BD6"/>
    <w:rsid w:val="00237E47"/>
    <w:rsid w:val="00240560"/>
    <w:rsid w:val="00240693"/>
    <w:rsid w:val="00241FE6"/>
    <w:rsid w:val="002431FA"/>
    <w:rsid w:val="00247E49"/>
    <w:rsid w:val="00250E25"/>
    <w:rsid w:val="0025108A"/>
    <w:rsid w:val="002529A8"/>
    <w:rsid w:val="0025452B"/>
    <w:rsid w:val="002546BE"/>
    <w:rsid w:val="002566D5"/>
    <w:rsid w:val="00260A95"/>
    <w:rsid w:val="0026263A"/>
    <w:rsid w:val="0026513A"/>
    <w:rsid w:val="002660B5"/>
    <w:rsid w:val="0026625B"/>
    <w:rsid w:val="0026777C"/>
    <w:rsid w:val="00267950"/>
    <w:rsid w:val="00267FE3"/>
    <w:rsid w:val="002702D3"/>
    <w:rsid w:val="002703AC"/>
    <w:rsid w:val="002718AC"/>
    <w:rsid w:val="002721E7"/>
    <w:rsid w:val="00272F05"/>
    <w:rsid w:val="0027355E"/>
    <w:rsid w:val="00274C06"/>
    <w:rsid w:val="002766BC"/>
    <w:rsid w:val="002779A8"/>
    <w:rsid w:val="00277B7D"/>
    <w:rsid w:val="002802CD"/>
    <w:rsid w:val="00281B07"/>
    <w:rsid w:val="00282D2B"/>
    <w:rsid w:val="002838BC"/>
    <w:rsid w:val="00283C1C"/>
    <w:rsid w:val="00283FAF"/>
    <w:rsid w:val="002841CA"/>
    <w:rsid w:val="00284BD2"/>
    <w:rsid w:val="002858FD"/>
    <w:rsid w:val="00287038"/>
    <w:rsid w:val="00287A72"/>
    <w:rsid w:val="0029184D"/>
    <w:rsid w:val="00291EC2"/>
    <w:rsid w:val="00292242"/>
    <w:rsid w:val="00292B5F"/>
    <w:rsid w:val="002936A0"/>
    <w:rsid w:val="00293EB3"/>
    <w:rsid w:val="0029422A"/>
    <w:rsid w:val="00294F75"/>
    <w:rsid w:val="002954D5"/>
    <w:rsid w:val="002954F7"/>
    <w:rsid w:val="0029634A"/>
    <w:rsid w:val="002971F2"/>
    <w:rsid w:val="0029791A"/>
    <w:rsid w:val="00297DE4"/>
    <w:rsid w:val="002A0A8C"/>
    <w:rsid w:val="002A1495"/>
    <w:rsid w:val="002A166A"/>
    <w:rsid w:val="002A2B98"/>
    <w:rsid w:val="002A35BB"/>
    <w:rsid w:val="002A3635"/>
    <w:rsid w:val="002A4B74"/>
    <w:rsid w:val="002A6067"/>
    <w:rsid w:val="002B09C9"/>
    <w:rsid w:val="002B15C9"/>
    <w:rsid w:val="002B23C4"/>
    <w:rsid w:val="002B3BC5"/>
    <w:rsid w:val="002B45BC"/>
    <w:rsid w:val="002B492B"/>
    <w:rsid w:val="002B4C68"/>
    <w:rsid w:val="002B5909"/>
    <w:rsid w:val="002B5C27"/>
    <w:rsid w:val="002C4B0D"/>
    <w:rsid w:val="002C5946"/>
    <w:rsid w:val="002C5A86"/>
    <w:rsid w:val="002C60AD"/>
    <w:rsid w:val="002C6E2C"/>
    <w:rsid w:val="002C76E4"/>
    <w:rsid w:val="002D0398"/>
    <w:rsid w:val="002D05ED"/>
    <w:rsid w:val="002D1603"/>
    <w:rsid w:val="002D31B8"/>
    <w:rsid w:val="002D3CDD"/>
    <w:rsid w:val="002D4160"/>
    <w:rsid w:val="002D6E7F"/>
    <w:rsid w:val="002D79F9"/>
    <w:rsid w:val="002E03D7"/>
    <w:rsid w:val="002E0D3B"/>
    <w:rsid w:val="002E138E"/>
    <w:rsid w:val="002E159B"/>
    <w:rsid w:val="002E2472"/>
    <w:rsid w:val="002E4582"/>
    <w:rsid w:val="002E60F5"/>
    <w:rsid w:val="002E66C1"/>
    <w:rsid w:val="002E677C"/>
    <w:rsid w:val="002E6D01"/>
    <w:rsid w:val="002E7934"/>
    <w:rsid w:val="002F1722"/>
    <w:rsid w:val="002F2497"/>
    <w:rsid w:val="002F28E9"/>
    <w:rsid w:val="002F54F6"/>
    <w:rsid w:val="002F66A6"/>
    <w:rsid w:val="003000F8"/>
    <w:rsid w:val="00300952"/>
    <w:rsid w:val="00300F59"/>
    <w:rsid w:val="0030135A"/>
    <w:rsid w:val="0030168E"/>
    <w:rsid w:val="00303AB3"/>
    <w:rsid w:val="00304AD4"/>
    <w:rsid w:val="0030534E"/>
    <w:rsid w:val="0031336D"/>
    <w:rsid w:val="00313E4A"/>
    <w:rsid w:val="003143C9"/>
    <w:rsid w:val="003158F6"/>
    <w:rsid w:val="00315C0A"/>
    <w:rsid w:val="0031776F"/>
    <w:rsid w:val="00317BA9"/>
    <w:rsid w:val="003203FD"/>
    <w:rsid w:val="003214BA"/>
    <w:rsid w:val="0032159B"/>
    <w:rsid w:val="003228B7"/>
    <w:rsid w:val="00322B69"/>
    <w:rsid w:val="00322FBD"/>
    <w:rsid w:val="00325274"/>
    <w:rsid w:val="003261D9"/>
    <w:rsid w:val="0032746E"/>
    <w:rsid w:val="003276A1"/>
    <w:rsid w:val="00327E94"/>
    <w:rsid w:val="00330E85"/>
    <w:rsid w:val="00330FEF"/>
    <w:rsid w:val="003323DB"/>
    <w:rsid w:val="003325E7"/>
    <w:rsid w:val="003330A7"/>
    <w:rsid w:val="003342ED"/>
    <w:rsid w:val="003343F0"/>
    <w:rsid w:val="0033449C"/>
    <w:rsid w:val="003346E5"/>
    <w:rsid w:val="00334729"/>
    <w:rsid w:val="0033477D"/>
    <w:rsid w:val="00335942"/>
    <w:rsid w:val="003359FB"/>
    <w:rsid w:val="00337181"/>
    <w:rsid w:val="003378F2"/>
    <w:rsid w:val="00337B24"/>
    <w:rsid w:val="00341119"/>
    <w:rsid w:val="00341AD2"/>
    <w:rsid w:val="0034268D"/>
    <w:rsid w:val="00342880"/>
    <w:rsid w:val="00342937"/>
    <w:rsid w:val="00342BE1"/>
    <w:rsid w:val="00343752"/>
    <w:rsid w:val="00343D6E"/>
    <w:rsid w:val="00343D9E"/>
    <w:rsid w:val="0034431D"/>
    <w:rsid w:val="003444E1"/>
    <w:rsid w:val="00345938"/>
    <w:rsid w:val="00346FDB"/>
    <w:rsid w:val="00347DFE"/>
    <w:rsid w:val="00350A35"/>
    <w:rsid w:val="00351021"/>
    <w:rsid w:val="0035192B"/>
    <w:rsid w:val="00354775"/>
    <w:rsid w:val="00354CBE"/>
    <w:rsid w:val="003550EA"/>
    <w:rsid w:val="003557B3"/>
    <w:rsid w:val="00355E28"/>
    <w:rsid w:val="00356083"/>
    <w:rsid w:val="0035660C"/>
    <w:rsid w:val="00356E18"/>
    <w:rsid w:val="0036071F"/>
    <w:rsid w:val="00361CF9"/>
    <w:rsid w:val="00362B33"/>
    <w:rsid w:val="00365AE8"/>
    <w:rsid w:val="00366958"/>
    <w:rsid w:val="00367B9B"/>
    <w:rsid w:val="0037089D"/>
    <w:rsid w:val="00370D3E"/>
    <w:rsid w:val="00371CEC"/>
    <w:rsid w:val="00373837"/>
    <w:rsid w:val="00374107"/>
    <w:rsid w:val="00374A13"/>
    <w:rsid w:val="00375845"/>
    <w:rsid w:val="0037643B"/>
    <w:rsid w:val="0037673F"/>
    <w:rsid w:val="0038014E"/>
    <w:rsid w:val="00381F6E"/>
    <w:rsid w:val="00382442"/>
    <w:rsid w:val="00383114"/>
    <w:rsid w:val="0038325B"/>
    <w:rsid w:val="003855BD"/>
    <w:rsid w:val="00385612"/>
    <w:rsid w:val="003857D6"/>
    <w:rsid w:val="00385A8D"/>
    <w:rsid w:val="0038618D"/>
    <w:rsid w:val="003868EB"/>
    <w:rsid w:val="0038697B"/>
    <w:rsid w:val="00387538"/>
    <w:rsid w:val="0039058F"/>
    <w:rsid w:val="00390B5B"/>
    <w:rsid w:val="003910A5"/>
    <w:rsid w:val="003915B6"/>
    <w:rsid w:val="0039258A"/>
    <w:rsid w:val="00393171"/>
    <w:rsid w:val="003945D4"/>
    <w:rsid w:val="00394BEA"/>
    <w:rsid w:val="0039523D"/>
    <w:rsid w:val="00395AEC"/>
    <w:rsid w:val="00396882"/>
    <w:rsid w:val="00396E97"/>
    <w:rsid w:val="003A0786"/>
    <w:rsid w:val="003A0BD3"/>
    <w:rsid w:val="003A144A"/>
    <w:rsid w:val="003A263D"/>
    <w:rsid w:val="003A33A1"/>
    <w:rsid w:val="003A33A2"/>
    <w:rsid w:val="003A3967"/>
    <w:rsid w:val="003A3BF6"/>
    <w:rsid w:val="003A3D4D"/>
    <w:rsid w:val="003A634D"/>
    <w:rsid w:val="003B07F6"/>
    <w:rsid w:val="003B0E34"/>
    <w:rsid w:val="003B0EC3"/>
    <w:rsid w:val="003B1EAB"/>
    <w:rsid w:val="003B325F"/>
    <w:rsid w:val="003B3CE5"/>
    <w:rsid w:val="003B4575"/>
    <w:rsid w:val="003B55E7"/>
    <w:rsid w:val="003B6AEA"/>
    <w:rsid w:val="003B6B10"/>
    <w:rsid w:val="003C13D8"/>
    <w:rsid w:val="003C2825"/>
    <w:rsid w:val="003C3CDA"/>
    <w:rsid w:val="003C4460"/>
    <w:rsid w:val="003C4B4A"/>
    <w:rsid w:val="003C530C"/>
    <w:rsid w:val="003C556F"/>
    <w:rsid w:val="003C6ABA"/>
    <w:rsid w:val="003D075C"/>
    <w:rsid w:val="003D0D92"/>
    <w:rsid w:val="003D2497"/>
    <w:rsid w:val="003D33BF"/>
    <w:rsid w:val="003D3BC2"/>
    <w:rsid w:val="003D4703"/>
    <w:rsid w:val="003D49A9"/>
    <w:rsid w:val="003D5CC2"/>
    <w:rsid w:val="003D6082"/>
    <w:rsid w:val="003E0DB6"/>
    <w:rsid w:val="003E209C"/>
    <w:rsid w:val="003E2C5A"/>
    <w:rsid w:val="003E3757"/>
    <w:rsid w:val="003E3B20"/>
    <w:rsid w:val="003E4F33"/>
    <w:rsid w:val="003E53AD"/>
    <w:rsid w:val="003E54BC"/>
    <w:rsid w:val="003E76EB"/>
    <w:rsid w:val="003F1415"/>
    <w:rsid w:val="003F2CFA"/>
    <w:rsid w:val="003F2E18"/>
    <w:rsid w:val="003F57DF"/>
    <w:rsid w:val="003F593D"/>
    <w:rsid w:val="003F59D3"/>
    <w:rsid w:val="003F690F"/>
    <w:rsid w:val="003F6CF5"/>
    <w:rsid w:val="003F6D4A"/>
    <w:rsid w:val="003F7B8F"/>
    <w:rsid w:val="00400290"/>
    <w:rsid w:val="00400B0D"/>
    <w:rsid w:val="0040149A"/>
    <w:rsid w:val="0040150B"/>
    <w:rsid w:val="0040198A"/>
    <w:rsid w:val="00402D28"/>
    <w:rsid w:val="004036C3"/>
    <w:rsid w:val="0040430E"/>
    <w:rsid w:val="00406356"/>
    <w:rsid w:val="0040668E"/>
    <w:rsid w:val="00406836"/>
    <w:rsid w:val="00406DBC"/>
    <w:rsid w:val="00407FDB"/>
    <w:rsid w:val="004105E9"/>
    <w:rsid w:val="0041099E"/>
    <w:rsid w:val="00416FF6"/>
    <w:rsid w:val="00420600"/>
    <w:rsid w:val="00425270"/>
    <w:rsid w:val="00425305"/>
    <w:rsid w:val="00425451"/>
    <w:rsid w:val="00427436"/>
    <w:rsid w:val="00427C23"/>
    <w:rsid w:val="004318A0"/>
    <w:rsid w:val="00432BF3"/>
    <w:rsid w:val="00432DDA"/>
    <w:rsid w:val="00433453"/>
    <w:rsid w:val="00433FD9"/>
    <w:rsid w:val="00434F51"/>
    <w:rsid w:val="0043513B"/>
    <w:rsid w:val="00437451"/>
    <w:rsid w:val="004379AA"/>
    <w:rsid w:val="00437AD6"/>
    <w:rsid w:val="004408CE"/>
    <w:rsid w:val="0044163B"/>
    <w:rsid w:val="004417E0"/>
    <w:rsid w:val="004427ED"/>
    <w:rsid w:val="0044378E"/>
    <w:rsid w:val="0044543A"/>
    <w:rsid w:val="004454A4"/>
    <w:rsid w:val="0044739B"/>
    <w:rsid w:val="004500B1"/>
    <w:rsid w:val="00451EB5"/>
    <w:rsid w:val="004522F7"/>
    <w:rsid w:val="00452807"/>
    <w:rsid w:val="00453104"/>
    <w:rsid w:val="004539E6"/>
    <w:rsid w:val="00454E50"/>
    <w:rsid w:val="0045738F"/>
    <w:rsid w:val="00457996"/>
    <w:rsid w:val="00461E78"/>
    <w:rsid w:val="00466A81"/>
    <w:rsid w:val="0047017B"/>
    <w:rsid w:val="004706A2"/>
    <w:rsid w:val="004714E3"/>
    <w:rsid w:val="00471FF8"/>
    <w:rsid w:val="00472C6C"/>
    <w:rsid w:val="00474721"/>
    <w:rsid w:val="00474E4D"/>
    <w:rsid w:val="00474FCB"/>
    <w:rsid w:val="00477362"/>
    <w:rsid w:val="00477CBB"/>
    <w:rsid w:val="004808CC"/>
    <w:rsid w:val="00480AD0"/>
    <w:rsid w:val="0048135C"/>
    <w:rsid w:val="00481820"/>
    <w:rsid w:val="00482FB6"/>
    <w:rsid w:val="004872EA"/>
    <w:rsid w:val="00490259"/>
    <w:rsid w:val="00491FAE"/>
    <w:rsid w:val="00492C0F"/>
    <w:rsid w:val="004939BD"/>
    <w:rsid w:val="00493C9B"/>
    <w:rsid w:val="00493D86"/>
    <w:rsid w:val="0049419D"/>
    <w:rsid w:val="00494833"/>
    <w:rsid w:val="00495AD0"/>
    <w:rsid w:val="00496B41"/>
    <w:rsid w:val="00497AE7"/>
    <w:rsid w:val="004A043C"/>
    <w:rsid w:val="004A1709"/>
    <w:rsid w:val="004A2859"/>
    <w:rsid w:val="004A3010"/>
    <w:rsid w:val="004A3F2C"/>
    <w:rsid w:val="004A4F04"/>
    <w:rsid w:val="004A5D6D"/>
    <w:rsid w:val="004A5FE8"/>
    <w:rsid w:val="004A72E5"/>
    <w:rsid w:val="004A7E8F"/>
    <w:rsid w:val="004B16F8"/>
    <w:rsid w:val="004B1C99"/>
    <w:rsid w:val="004B1F95"/>
    <w:rsid w:val="004B25F4"/>
    <w:rsid w:val="004B2CC0"/>
    <w:rsid w:val="004B3BED"/>
    <w:rsid w:val="004B49C9"/>
    <w:rsid w:val="004B7531"/>
    <w:rsid w:val="004B7E5A"/>
    <w:rsid w:val="004C0C36"/>
    <w:rsid w:val="004C1F42"/>
    <w:rsid w:val="004C2EDB"/>
    <w:rsid w:val="004C3964"/>
    <w:rsid w:val="004C3E7A"/>
    <w:rsid w:val="004C41D7"/>
    <w:rsid w:val="004C4465"/>
    <w:rsid w:val="004C46E4"/>
    <w:rsid w:val="004C53A3"/>
    <w:rsid w:val="004C5487"/>
    <w:rsid w:val="004C59F8"/>
    <w:rsid w:val="004C5CB6"/>
    <w:rsid w:val="004C6A8E"/>
    <w:rsid w:val="004D16C0"/>
    <w:rsid w:val="004D22C0"/>
    <w:rsid w:val="004D2BFA"/>
    <w:rsid w:val="004D3208"/>
    <w:rsid w:val="004D3C35"/>
    <w:rsid w:val="004D4105"/>
    <w:rsid w:val="004D4589"/>
    <w:rsid w:val="004D599B"/>
    <w:rsid w:val="004D7BF3"/>
    <w:rsid w:val="004E0EE1"/>
    <w:rsid w:val="004E1B15"/>
    <w:rsid w:val="004E1FCC"/>
    <w:rsid w:val="004E2A50"/>
    <w:rsid w:val="004E2B5C"/>
    <w:rsid w:val="004E3280"/>
    <w:rsid w:val="004E3B75"/>
    <w:rsid w:val="004E4BF8"/>
    <w:rsid w:val="004E4FD6"/>
    <w:rsid w:val="004E5728"/>
    <w:rsid w:val="004E600B"/>
    <w:rsid w:val="004E618B"/>
    <w:rsid w:val="004F0ADA"/>
    <w:rsid w:val="004F0EBA"/>
    <w:rsid w:val="004F0FFF"/>
    <w:rsid w:val="004F1033"/>
    <w:rsid w:val="004F168C"/>
    <w:rsid w:val="004F1AB7"/>
    <w:rsid w:val="004F1E63"/>
    <w:rsid w:val="004F25D0"/>
    <w:rsid w:val="004F2686"/>
    <w:rsid w:val="004F299A"/>
    <w:rsid w:val="004F7A00"/>
    <w:rsid w:val="004F7EBE"/>
    <w:rsid w:val="00500279"/>
    <w:rsid w:val="005002EF"/>
    <w:rsid w:val="0050062D"/>
    <w:rsid w:val="00500A7F"/>
    <w:rsid w:val="005010CE"/>
    <w:rsid w:val="0050140C"/>
    <w:rsid w:val="0050172F"/>
    <w:rsid w:val="00501AE0"/>
    <w:rsid w:val="00501C3A"/>
    <w:rsid w:val="00505D47"/>
    <w:rsid w:val="00506328"/>
    <w:rsid w:val="00507901"/>
    <w:rsid w:val="005079FC"/>
    <w:rsid w:val="005112CF"/>
    <w:rsid w:val="00511462"/>
    <w:rsid w:val="00513E4B"/>
    <w:rsid w:val="00516706"/>
    <w:rsid w:val="005216CD"/>
    <w:rsid w:val="00522444"/>
    <w:rsid w:val="0052314A"/>
    <w:rsid w:val="00524680"/>
    <w:rsid w:val="00524D4E"/>
    <w:rsid w:val="00525942"/>
    <w:rsid w:val="0052634C"/>
    <w:rsid w:val="00526A5D"/>
    <w:rsid w:val="00526B9B"/>
    <w:rsid w:val="0052743F"/>
    <w:rsid w:val="00530856"/>
    <w:rsid w:val="00532456"/>
    <w:rsid w:val="005330AB"/>
    <w:rsid w:val="005338FA"/>
    <w:rsid w:val="00534138"/>
    <w:rsid w:val="00534901"/>
    <w:rsid w:val="00534D7A"/>
    <w:rsid w:val="00534FC1"/>
    <w:rsid w:val="0053642C"/>
    <w:rsid w:val="00536A38"/>
    <w:rsid w:val="005373C8"/>
    <w:rsid w:val="005403E4"/>
    <w:rsid w:val="00541E07"/>
    <w:rsid w:val="005428E1"/>
    <w:rsid w:val="00544D51"/>
    <w:rsid w:val="00546977"/>
    <w:rsid w:val="00546A8A"/>
    <w:rsid w:val="00546EC8"/>
    <w:rsid w:val="0054717C"/>
    <w:rsid w:val="00547A77"/>
    <w:rsid w:val="00550E50"/>
    <w:rsid w:val="005512B3"/>
    <w:rsid w:val="005515EE"/>
    <w:rsid w:val="00551DD7"/>
    <w:rsid w:val="005524B9"/>
    <w:rsid w:val="00553B7B"/>
    <w:rsid w:val="005541B5"/>
    <w:rsid w:val="00554505"/>
    <w:rsid w:val="00557201"/>
    <w:rsid w:val="005606D2"/>
    <w:rsid w:val="00563139"/>
    <w:rsid w:val="005643CA"/>
    <w:rsid w:val="00565AA3"/>
    <w:rsid w:val="00565B9B"/>
    <w:rsid w:val="00565DBE"/>
    <w:rsid w:val="005661A2"/>
    <w:rsid w:val="00566E40"/>
    <w:rsid w:val="00570440"/>
    <w:rsid w:val="00570933"/>
    <w:rsid w:val="005725EC"/>
    <w:rsid w:val="0057398E"/>
    <w:rsid w:val="00573D23"/>
    <w:rsid w:val="00573E63"/>
    <w:rsid w:val="00576A85"/>
    <w:rsid w:val="0057711F"/>
    <w:rsid w:val="00577AB4"/>
    <w:rsid w:val="005801D4"/>
    <w:rsid w:val="005806CA"/>
    <w:rsid w:val="00580740"/>
    <w:rsid w:val="0058294C"/>
    <w:rsid w:val="00582BFC"/>
    <w:rsid w:val="005844F8"/>
    <w:rsid w:val="00584C44"/>
    <w:rsid w:val="005900D9"/>
    <w:rsid w:val="00591006"/>
    <w:rsid w:val="00591390"/>
    <w:rsid w:val="0059190E"/>
    <w:rsid w:val="00591C98"/>
    <w:rsid w:val="00592F7B"/>
    <w:rsid w:val="005A06E8"/>
    <w:rsid w:val="005A14F8"/>
    <w:rsid w:val="005A1C25"/>
    <w:rsid w:val="005A2077"/>
    <w:rsid w:val="005A335A"/>
    <w:rsid w:val="005A34E1"/>
    <w:rsid w:val="005A3B6E"/>
    <w:rsid w:val="005A5D1F"/>
    <w:rsid w:val="005A62D4"/>
    <w:rsid w:val="005B0C7D"/>
    <w:rsid w:val="005B23ED"/>
    <w:rsid w:val="005B3CBC"/>
    <w:rsid w:val="005B3E3D"/>
    <w:rsid w:val="005B48F2"/>
    <w:rsid w:val="005B4EB7"/>
    <w:rsid w:val="005B4F7B"/>
    <w:rsid w:val="005B538E"/>
    <w:rsid w:val="005B72B5"/>
    <w:rsid w:val="005C0573"/>
    <w:rsid w:val="005C0A31"/>
    <w:rsid w:val="005C0E43"/>
    <w:rsid w:val="005C0FFA"/>
    <w:rsid w:val="005C1A44"/>
    <w:rsid w:val="005C1F75"/>
    <w:rsid w:val="005C2D39"/>
    <w:rsid w:val="005C2EC5"/>
    <w:rsid w:val="005C32D0"/>
    <w:rsid w:val="005C4055"/>
    <w:rsid w:val="005C57D7"/>
    <w:rsid w:val="005C689F"/>
    <w:rsid w:val="005C7711"/>
    <w:rsid w:val="005C7ADE"/>
    <w:rsid w:val="005C7BB9"/>
    <w:rsid w:val="005C7FD5"/>
    <w:rsid w:val="005D0710"/>
    <w:rsid w:val="005D093C"/>
    <w:rsid w:val="005D11DD"/>
    <w:rsid w:val="005D12E9"/>
    <w:rsid w:val="005D1967"/>
    <w:rsid w:val="005D34B9"/>
    <w:rsid w:val="005D3F9A"/>
    <w:rsid w:val="005D4E93"/>
    <w:rsid w:val="005D58C7"/>
    <w:rsid w:val="005E0981"/>
    <w:rsid w:val="005E0EF9"/>
    <w:rsid w:val="005E1C2D"/>
    <w:rsid w:val="005E51AF"/>
    <w:rsid w:val="005E521F"/>
    <w:rsid w:val="005E62B7"/>
    <w:rsid w:val="005E6D33"/>
    <w:rsid w:val="005E706E"/>
    <w:rsid w:val="005E76D5"/>
    <w:rsid w:val="005F0EDD"/>
    <w:rsid w:val="005F621E"/>
    <w:rsid w:val="005F75A7"/>
    <w:rsid w:val="0060084D"/>
    <w:rsid w:val="00601325"/>
    <w:rsid w:val="006018C3"/>
    <w:rsid w:val="00601BB3"/>
    <w:rsid w:val="006032CD"/>
    <w:rsid w:val="00605C0C"/>
    <w:rsid w:val="00606F77"/>
    <w:rsid w:val="006118D2"/>
    <w:rsid w:val="00611908"/>
    <w:rsid w:val="00613D75"/>
    <w:rsid w:val="00614209"/>
    <w:rsid w:val="0061492B"/>
    <w:rsid w:val="00616B7F"/>
    <w:rsid w:val="00616CCA"/>
    <w:rsid w:val="00617E17"/>
    <w:rsid w:val="006205CB"/>
    <w:rsid w:val="0062074E"/>
    <w:rsid w:val="0062280F"/>
    <w:rsid w:val="00622A30"/>
    <w:rsid w:val="00624768"/>
    <w:rsid w:val="00624AA0"/>
    <w:rsid w:val="006251D7"/>
    <w:rsid w:val="00626D0C"/>
    <w:rsid w:val="00632B78"/>
    <w:rsid w:val="00634394"/>
    <w:rsid w:val="006343EB"/>
    <w:rsid w:val="00637B6B"/>
    <w:rsid w:val="00640736"/>
    <w:rsid w:val="0064116D"/>
    <w:rsid w:val="00641F6A"/>
    <w:rsid w:val="00642821"/>
    <w:rsid w:val="00644851"/>
    <w:rsid w:val="00646ADE"/>
    <w:rsid w:val="00646C5E"/>
    <w:rsid w:val="00647F83"/>
    <w:rsid w:val="0065040B"/>
    <w:rsid w:val="00650EA8"/>
    <w:rsid w:val="00651872"/>
    <w:rsid w:val="00657FD9"/>
    <w:rsid w:val="006601C2"/>
    <w:rsid w:val="00660696"/>
    <w:rsid w:val="00660B8B"/>
    <w:rsid w:val="00660BD9"/>
    <w:rsid w:val="00662540"/>
    <w:rsid w:val="00663254"/>
    <w:rsid w:val="00663385"/>
    <w:rsid w:val="0066498A"/>
    <w:rsid w:val="00664F91"/>
    <w:rsid w:val="00665283"/>
    <w:rsid w:val="00665320"/>
    <w:rsid w:val="00666A7C"/>
    <w:rsid w:val="006705C1"/>
    <w:rsid w:val="006713CD"/>
    <w:rsid w:val="006717D4"/>
    <w:rsid w:val="0067182B"/>
    <w:rsid w:val="006721FE"/>
    <w:rsid w:val="00672BB4"/>
    <w:rsid w:val="006739DD"/>
    <w:rsid w:val="00674809"/>
    <w:rsid w:val="006768A3"/>
    <w:rsid w:val="00677BFE"/>
    <w:rsid w:val="00680562"/>
    <w:rsid w:val="00682624"/>
    <w:rsid w:val="00682C1F"/>
    <w:rsid w:val="00683657"/>
    <w:rsid w:val="006840CC"/>
    <w:rsid w:val="0068571C"/>
    <w:rsid w:val="00685950"/>
    <w:rsid w:val="006863EB"/>
    <w:rsid w:val="006877EF"/>
    <w:rsid w:val="00687C57"/>
    <w:rsid w:val="006923F7"/>
    <w:rsid w:val="00692408"/>
    <w:rsid w:val="0069288C"/>
    <w:rsid w:val="00693271"/>
    <w:rsid w:val="0069454D"/>
    <w:rsid w:val="006951FB"/>
    <w:rsid w:val="006969A7"/>
    <w:rsid w:val="0069770A"/>
    <w:rsid w:val="006A0369"/>
    <w:rsid w:val="006A0A21"/>
    <w:rsid w:val="006A247A"/>
    <w:rsid w:val="006A326F"/>
    <w:rsid w:val="006A3D04"/>
    <w:rsid w:val="006A4118"/>
    <w:rsid w:val="006A475D"/>
    <w:rsid w:val="006A4A20"/>
    <w:rsid w:val="006A7808"/>
    <w:rsid w:val="006B00C9"/>
    <w:rsid w:val="006B0629"/>
    <w:rsid w:val="006B14FC"/>
    <w:rsid w:val="006B1B2D"/>
    <w:rsid w:val="006B5395"/>
    <w:rsid w:val="006C25A5"/>
    <w:rsid w:val="006C2D15"/>
    <w:rsid w:val="006C302B"/>
    <w:rsid w:val="006C3E6A"/>
    <w:rsid w:val="006C402A"/>
    <w:rsid w:val="006C607E"/>
    <w:rsid w:val="006C6D7D"/>
    <w:rsid w:val="006C78CE"/>
    <w:rsid w:val="006C7DB9"/>
    <w:rsid w:val="006D00BA"/>
    <w:rsid w:val="006D18CF"/>
    <w:rsid w:val="006D37FC"/>
    <w:rsid w:val="006D462D"/>
    <w:rsid w:val="006D6E3C"/>
    <w:rsid w:val="006D7B74"/>
    <w:rsid w:val="006E2F94"/>
    <w:rsid w:val="006E393B"/>
    <w:rsid w:val="006E4C2C"/>
    <w:rsid w:val="006E529C"/>
    <w:rsid w:val="006E707D"/>
    <w:rsid w:val="006F0C26"/>
    <w:rsid w:val="006F21E7"/>
    <w:rsid w:val="006F2C93"/>
    <w:rsid w:val="006F3D28"/>
    <w:rsid w:val="006F3FB7"/>
    <w:rsid w:val="006F4370"/>
    <w:rsid w:val="006F49FC"/>
    <w:rsid w:val="006F4A49"/>
    <w:rsid w:val="006F57FD"/>
    <w:rsid w:val="006F70CF"/>
    <w:rsid w:val="006F760E"/>
    <w:rsid w:val="00700D81"/>
    <w:rsid w:val="007012AA"/>
    <w:rsid w:val="00701817"/>
    <w:rsid w:val="00702CC0"/>
    <w:rsid w:val="00702E70"/>
    <w:rsid w:val="00703B1C"/>
    <w:rsid w:val="00703B8B"/>
    <w:rsid w:val="00705730"/>
    <w:rsid w:val="0070696A"/>
    <w:rsid w:val="00706DE8"/>
    <w:rsid w:val="00706E7A"/>
    <w:rsid w:val="0071117F"/>
    <w:rsid w:val="00712FCD"/>
    <w:rsid w:val="0071309C"/>
    <w:rsid w:val="0071487B"/>
    <w:rsid w:val="00714A49"/>
    <w:rsid w:val="00715B96"/>
    <w:rsid w:val="00716EAF"/>
    <w:rsid w:val="0071710B"/>
    <w:rsid w:val="00717693"/>
    <w:rsid w:val="00720969"/>
    <w:rsid w:val="00721226"/>
    <w:rsid w:val="00730D8A"/>
    <w:rsid w:val="00730ED7"/>
    <w:rsid w:val="00732B7C"/>
    <w:rsid w:val="00732E39"/>
    <w:rsid w:val="00732FEC"/>
    <w:rsid w:val="007332CD"/>
    <w:rsid w:val="00734490"/>
    <w:rsid w:val="00734DD8"/>
    <w:rsid w:val="00734EDE"/>
    <w:rsid w:val="00735059"/>
    <w:rsid w:val="00735A91"/>
    <w:rsid w:val="007364E4"/>
    <w:rsid w:val="00741739"/>
    <w:rsid w:val="00742D74"/>
    <w:rsid w:val="007436AA"/>
    <w:rsid w:val="00744227"/>
    <w:rsid w:val="007454DD"/>
    <w:rsid w:val="007505D1"/>
    <w:rsid w:val="00750C2C"/>
    <w:rsid w:val="007533C4"/>
    <w:rsid w:val="007538DD"/>
    <w:rsid w:val="007541CE"/>
    <w:rsid w:val="007545C5"/>
    <w:rsid w:val="00755139"/>
    <w:rsid w:val="00756FD8"/>
    <w:rsid w:val="00757D7B"/>
    <w:rsid w:val="00761D8C"/>
    <w:rsid w:val="00763F9D"/>
    <w:rsid w:val="0076424F"/>
    <w:rsid w:val="00764A7F"/>
    <w:rsid w:val="007656A4"/>
    <w:rsid w:val="007660DB"/>
    <w:rsid w:val="00767BEC"/>
    <w:rsid w:val="0077317D"/>
    <w:rsid w:val="00774411"/>
    <w:rsid w:val="00774C86"/>
    <w:rsid w:val="007755F9"/>
    <w:rsid w:val="00776FFB"/>
    <w:rsid w:val="0077750A"/>
    <w:rsid w:val="00780536"/>
    <w:rsid w:val="00780B68"/>
    <w:rsid w:val="00780F05"/>
    <w:rsid w:val="00781B74"/>
    <w:rsid w:val="0078244C"/>
    <w:rsid w:val="00784F83"/>
    <w:rsid w:val="00785F3D"/>
    <w:rsid w:val="0078674A"/>
    <w:rsid w:val="007879A9"/>
    <w:rsid w:val="007879E1"/>
    <w:rsid w:val="00790B36"/>
    <w:rsid w:val="0079228E"/>
    <w:rsid w:val="00792C22"/>
    <w:rsid w:val="0079327E"/>
    <w:rsid w:val="007945FC"/>
    <w:rsid w:val="00795C91"/>
    <w:rsid w:val="00796F8F"/>
    <w:rsid w:val="0079719C"/>
    <w:rsid w:val="00797358"/>
    <w:rsid w:val="00797B6B"/>
    <w:rsid w:val="007A288A"/>
    <w:rsid w:val="007A3ACB"/>
    <w:rsid w:val="007A412B"/>
    <w:rsid w:val="007A52B6"/>
    <w:rsid w:val="007A68D0"/>
    <w:rsid w:val="007A6A5F"/>
    <w:rsid w:val="007A6C4F"/>
    <w:rsid w:val="007A7E90"/>
    <w:rsid w:val="007A7FAD"/>
    <w:rsid w:val="007B216F"/>
    <w:rsid w:val="007B46B8"/>
    <w:rsid w:val="007B4B0C"/>
    <w:rsid w:val="007B6A81"/>
    <w:rsid w:val="007B7485"/>
    <w:rsid w:val="007B74AF"/>
    <w:rsid w:val="007B7D89"/>
    <w:rsid w:val="007C2A75"/>
    <w:rsid w:val="007C46FA"/>
    <w:rsid w:val="007C55E0"/>
    <w:rsid w:val="007C6CBF"/>
    <w:rsid w:val="007C75EF"/>
    <w:rsid w:val="007D313C"/>
    <w:rsid w:val="007D32E5"/>
    <w:rsid w:val="007D3BD8"/>
    <w:rsid w:val="007D3C08"/>
    <w:rsid w:val="007D4DD2"/>
    <w:rsid w:val="007D60FD"/>
    <w:rsid w:val="007D62B3"/>
    <w:rsid w:val="007D6F81"/>
    <w:rsid w:val="007D7969"/>
    <w:rsid w:val="007D7FCE"/>
    <w:rsid w:val="007E14F4"/>
    <w:rsid w:val="007E1541"/>
    <w:rsid w:val="007E15B1"/>
    <w:rsid w:val="007E1A20"/>
    <w:rsid w:val="007E34D3"/>
    <w:rsid w:val="007E49BD"/>
    <w:rsid w:val="007E575D"/>
    <w:rsid w:val="007E7FC1"/>
    <w:rsid w:val="007F080D"/>
    <w:rsid w:val="007F1468"/>
    <w:rsid w:val="007F1F4A"/>
    <w:rsid w:val="007F3084"/>
    <w:rsid w:val="007F3CCD"/>
    <w:rsid w:val="007F4759"/>
    <w:rsid w:val="007F4869"/>
    <w:rsid w:val="007F756C"/>
    <w:rsid w:val="007F78DC"/>
    <w:rsid w:val="00800EDD"/>
    <w:rsid w:val="0080128D"/>
    <w:rsid w:val="008031A8"/>
    <w:rsid w:val="00806A20"/>
    <w:rsid w:val="00806EF1"/>
    <w:rsid w:val="00810E98"/>
    <w:rsid w:val="00812B7F"/>
    <w:rsid w:val="00812BBD"/>
    <w:rsid w:val="00812FFE"/>
    <w:rsid w:val="00814945"/>
    <w:rsid w:val="00814CA2"/>
    <w:rsid w:val="00814F0D"/>
    <w:rsid w:val="00820A6F"/>
    <w:rsid w:val="00821562"/>
    <w:rsid w:val="008234AA"/>
    <w:rsid w:val="00823CE4"/>
    <w:rsid w:val="0082456E"/>
    <w:rsid w:val="00824C93"/>
    <w:rsid w:val="0082515A"/>
    <w:rsid w:val="008276AF"/>
    <w:rsid w:val="00827DD5"/>
    <w:rsid w:val="00830351"/>
    <w:rsid w:val="008323C4"/>
    <w:rsid w:val="00833ACD"/>
    <w:rsid w:val="008349E0"/>
    <w:rsid w:val="00834ED1"/>
    <w:rsid w:val="00835654"/>
    <w:rsid w:val="00835BEF"/>
    <w:rsid w:val="008377E9"/>
    <w:rsid w:val="008404CC"/>
    <w:rsid w:val="00840644"/>
    <w:rsid w:val="00840B15"/>
    <w:rsid w:val="00840D1E"/>
    <w:rsid w:val="00840F8E"/>
    <w:rsid w:val="008410AD"/>
    <w:rsid w:val="008416B7"/>
    <w:rsid w:val="0084182C"/>
    <w:rsid w:val="0084218D"/>
    <w:rsid w:val="00842ED8"/>
    <w:rsid w:val="00843788"/>
    <w:rsid w:val="00843EC9"/>
    <w:rsid w:val="00845FB4"/>
    <w:rsid w:val="00851586"/>
    <w:rsid w:val="00852001"/>
    <w:rsid w:val="00854B03"/>
    <w:rsid w:val="0085578F"/>
    <w:rsid w:val="00856587"/>
    <w:rsid w:val="008565A8"/>
    <w:rsid w:val="0085678C"/>
    <w:rsid w:val="00856F7B"/>
    <w:rsid w:val="00857696"/>
    <w:rsid w:val="0086051C"/>
    <w:rsid w:val="00860AC6"/>
    <w:rsid w:val="00861021"/>
    <w:rsid w:val="00861495"/>
    <w:rsid w:val="0086411E"/>
    <w:rsid w:val="00865178"/>
    <w:rsid w:val="008654F9"/>
    <w:rsid w:val="0086575D"/>
    <w:rsid w:val="0086587F"/>
    <w:rsid w:val="00865C72"/>
    <w:rsid w:val="00866C97"/>
    <w:rsid w:val="0086791A"/>
    <w:rsid w:val="00873C93"/>
    <w:rsid w:val="00874017"/>
    <w:rsid w:val="00876444"/>
    <w:rsid w:val="00876CF7"/>
    <w:rsid w:val="008771C3"/>
    <w:rsid w:val="008776D8"/>
    <w:rsid w:val="008778F0"/>
    <w:rsid w:val="00877998"/>
    <w:rsid w:val="00881D5D"/>
    <w:rsid w:val="00881E0E"/>
    <w:rsid w:val="00882CD2"/>
    <w:rsid w:val="008831B0"/>
    <w:rsid w:val="008838FF"/>
    <w:rsid w:val="00883AB9"/>
    <w:rsid w:val="00883D69"/>
    <w:rsid w:val="008841C4"/>
    <w:rsid w:val="00884CF2"/>
    <w:rsid w:val="00884E41"/>
    <w:rsid w:val="008862C1"/>
    <w:rsid w:val="00886E1A"/>
    <w:rsid w:val="00887234"/>
    <w:rsid w:val="00890F36"/>
    <w:rsid w:val="00890F81"/>
    <w:rsid w:val="008919A0"/>
    <w:rsid w:val="0089261F"/>
    <w:rsid w:val="00894C85"/>
    <w:rsid w:val="00896159"/>
    <w:rsid w:val="0089672F"/>
    <w:rsid w:val="00897996"/>
    <w:rsid w:val="008A10F6"/>
    <w:rsid w:val="008A230C"/>
    <w:rsid w:val="008A4447"/>
    <w:rsid w:val="008A55E4"/>
    <w:rsid w:val="008A5FB8"/>
    <w:rsid w:val="008A6FCE"/>
    <w:rsid w:val="008A757D"/>
    <w:rsid w:val="008B40CF"/>
    <w:rsid w:val="008B6843"/>
    <w:rsid w:val="008B705D"/>
    <w:rsid w:val="008C1737"/>
    <w:rsid w:val="008C17A0"/>
    <w:rsid w:val="008C2248"/>
    <w:rsid w:val="008C2399"/>
    <w:rsid w:val="008C2811"/>
    <w:rsid w:val="008C2814"/>
    <w:rsid w:val="008C2BE5"/>
    <w:rsid w:val="008C5949"/>
    <w:rsid w:val="008C61F0"/>
    <w:rsid w:val="008D16C1"/>
    <w:rsid w:val="008D1BE8"/>
    <w:rsid w:val="008D1EC9"/>
    <w:rsid w:val="008D34BC"/>
    <w:rsid w:val="008D3C99"/>
    <w:rsid w:val="008D440F"/>
    <w:rsid w:val="008D4BB9"/>
    <w:rsid w:val="008D5701"/>
    <w:rsid w:val="008D58B4"/>
    <w:rsid w:val="008D7BAA"/>
    <w:rsid w:val="008E0D96"/>
    <w:rsid w:val="008E17FE"/>
    <w:rsid w:val="008E4295"/>
    <w:rsid w:val="008E58C8"/>
    <w:rsid w:val="008E604F"/>
    <w:rsid w:val="008E60E5"/>
    <w:rsid w:val="008E6CE7"/>
    <w:rsid w:val="008E78FE"/>
    <w:rsid w:val="008F0ADA"/>
    <w:rsid w:val="008F21D2"/>
    <w:rsid w:val="008F29D9"/>
    <w:rsid w:val="008F3288"/>
    <w:rsid w:val="008F4838"/>
    <w:rsid w:val="008F53EC"/>
    <w:rsid w:val="008F56B6"/>
    <w:rsid w:val="008F58F9"/>
    <w:rsid w:val="00901A25"/>
    <w:rsid w:val="00901C46"/>
    <w:rsid w:val="00902963"/>
    <w:rsid w:val="009042E5"/>
    <w:rsid w:val="00904C8A"/>
    <w:rsid w:val="0090561C"/>
    <w:rsid w:val="00906A4D"/>
    <w:rsid w:val="00906A5B"/>
    <w:rsid w:val="00907073"/>
    <w:rsid w:val="00907D5E"/>
    <w:rsid w:val="00910155"/>
    <w:rsid w:val="009107A4"/>
    <w:rsid w:val="009114E8"/>
    <w:rsid w:val="0091262A"/>
    <w:rsid w:val="00913EFF"/>
    <w:rsid w:val="0091509A"/>
    <w:rsid w:val="00915AF0"/>
    <w:rsid w:val="00917433"/>
    <w:rsid w:val="00917E6D"/>
    <w:rsid w:val="00917E95"/>
    <w:rsid w:val="00920252"/>
    <w:rsid w:val="00920E87"/>
    <w:rsid w:val="0092122A"/>
    <w:rsid w:val="00922C46"/>
    <w:rsid w:val="00922F8F"/>
    <w:rsid w:val="00924CDC"/>
    <w:rsid w:val="00924DC9"/>
    <w:rsid w:val="009259F2"/>
    <w:rsid w:val="009272E1"/>
    <w:rsid w:val="009302B3"/>
    <w:rsid w:val="00934502"/>
    <w:rsid w:val="0093484B"/>
    <w:rsid w:val="0093748E"/>
    <w:rsid w:val="0094079F"/>
    <w:rsid w:val="00940B3A"/>
    <w:rsid w:val="00940D5C"/>
    <w:rsid w:val="00943A66"/>
    <w:rsid w:val="00944044"/>
    <w:rsid w:val="009449AD"/>
    <w:rsid w:val="00944F69"/>
    <w:rsid w:val="00946E68"/>
    <w:rsid w:val="00947570"/>
    <w:rsid w:val="00950155"/>
    <w:rsid w:val="00950857"/>
    <w:rsid w:val="0095117A"/>
    <w:rsid w:val="009515CF"/>
    <w:rsid w:val="00951926"/>
    <w:rsid w:val="00951A88"/>
    <w:rsid w:val="00952188"/>
    <w:rsid w:val="0095246C"/>
    <w:rsid w:val="0095249B"/>
    <w:rsid w:val="00952E12"/>
    <w:rsid w:val="009536A7"/>
    <w:rsid w:val="00953F03"/>
    <w:rsid w:val="009544BC"/>
    <w:rsid w:val="00955898"/>
    <w:rsid w:val="009562BA"/>
    <w:rsid w:val="00956A83"/>
    <w:rsid w:val="009573F4"/>
    <w:rsid w:val="00961505"/>
    <w:rsid w:val="00961C36"/>
    <w:rsid w:val="00961E58"/>
    <w:rsid w:val="009623D0"/>
    <w:rsid w:val="00971709"/>
    <w:rsid w:val="00972AB8"/>
    <w:rsid w:val="00972B4D"/>
    <w:rsid w:val="0097359C"/>
    <w:rsid w:val="00973AE6"/>
    <w:rsid w:val="0097436C"/>
    <w:rsid w:val="009747F5"/>
    <w:rsid w:val="00975A95"/>
    <w:rsid w:val="00976163"/>
    <w:rsid w:val="009764C6"/>
    <w:rsid w:val="009767AA"/>
    <w:rsid w:val="009767E8"/>
    <w:rsid w:val="00977FDC"/>
    <w:rsid w:val="00981839"/>
    <w:rsid w:val="00982018"/>
    <w:rsid w:val="009823F7"/>
    <w:rsid w:val="0098331F"/>
    <w:rsid w:val="009850AA"/>
    <w:rsid w:val="00985B63"/>
    <w:rsid w:val="00985B6D"/>
    <w:rsid w:val="009878DC"/>
    <w:rsid w:val="009918A0"/>
    <w:rsid w:val="00991BD3"/>
    <w:rsid w:val="00991C26"/>
    <w:rsid w:val="0099247C"/>
    <w:rsid w:val="00992639"/>
    <w:rsid w:val="00992EBD"/>
    <w:rsid w:val="009934CA"/>
    <w:rsid w:val="00993D8A"/>
    <w:rsid w:val="009945E8"/>
    <w:rsid w:val="0099712F"/>
    <w:rsid w:val="00997688"/>
    <w:rsid w:val="00997723"/>
    <w:rsid w:val="009A0FE6"/>
    <w:rsid w:val="009A1BC5"/>
    <w:rsid w:val="009A2FDA"/>
    <w:rsid w:val="009A461A"/>
    <w:rsid w:val="009A4C45"/>
    <w:rsid w:val="009A4F16"/>
    <w:rsid w:val="009A70C8"/>
    <w:rsid w:val="009A7F03"/>
    <w:rsid w:val="009B0F7F"/>
    <w:rsid w:val="009B1A2C"/>
    <w:rsid w:val="009B437C"/>
    <w:rsid w:val="009B62CF"/>
    <w:rsid w:val="009B644F"/>
    <w:rsid w:val="009C0A94"/>
    <w:rsid w:val="009C0B57"/>
    <w:rsid w:val="009C284B"/>
    <w:rsid w:val="009C4438"/>
    <w:rsid w:val="009C5D5A"/>
    <w:rsid w:val="009C63DC"/>
    <w:rsid w:val="009C6CDA"/>
    <w:rsid w:val="009C6ECE"/>
    <w:rsid w:val="009C71C3"/>
    <w:rsid w:val="009D0591"/>
    <w:rsid w:val="009D475D"/>
    <w:rsid w:val="009D486B"/>
    <w:rsid w:val="009D4B14"/>
    <w:rsid w:val="009E0059"/>
    <w:rsid w:val="009E10B5"/>
    <w:rsid w:val="009E1730"/>
    <w:rsid w:val="009E180E"/>
    <w:rsid w:val="009E230B"/>
    <w:rsid w:val="009E265C"/>
    <w:rsid w:val="009E2826"/>
    <w:rsid w:val="009E2E8D"/>
    <w:rsid w:val="009E3080"/>
    <w:rsid w:val="009E3392"/>
    <w:rsid w:val="009E431F"/>
    <w:rsid w:val="009E4904"/>
    <w:rsid w:val="009E5F01"/>
    <w:rsid w:val="009F02F7"/>
    <w:rsid w:val="009F0E90"/>
    <w:rsid w:val="009F0F75"/>
    <w:rsid w:val="009F110D"/>
    <w:rsid w:val="009F12EF"/>
    <w:rsid w:val="009F1CEB"/>
    <w:rsid w:val="009F3027"/>
    <w:rsid w:val="009F382A"/>
    <w:rsid w:val="009F397F"/>
    <w:rsid w:val="009F682A"/>
    <w:rsid w:val="009F6F9D"/>
    <w:rsid w:val="009F707D"/>
    <w:rsid w:val="009F71FE"/>
    <w:rsid w:val="009F7400"/>
    <w:rsid w:val="00A000ED"/>
    <w:rsid w:val="00A0045B"/>
    <w:rsid w:val="00A00768"/>
    <w:rsid w:val="00A02203"/>
    <w:rsid w:val="00A0272A"/>
    <w:rsid w:val="00A02C06"/>
    <w:rsid w:val="00A02CD4"/>
    <w:rsid w:val="00A04D50"/>
    <w:rsid w:val="00A061BC"/>
    <w:rsid w:val="00A11BAB"/>
    <w:rsid w:val="00A13BCE"/>
    <w:rsid w:val="00A14558"/>
    <w:rsid w:val="00A14A9E"/>
    <w:rsid w:val="00A14EBB"/>
    <w:rsid w:val="00A1518D"/>
    <w:rsid w:val="00A15608"/>
    <w:rsid w:val="00A15A82"/>
    <w:rsid w:val="00A1624D"/>
    <w:rsid w:val="00A162A9"/>
    <w:rsid w:val="00A16E39"/>
    <w:rsid w:val="00A16E7D"/>
    <w:rsid w:val="00A20CCA"/>
    <w:rsid w:val="00A23B89"/>
    <w:rsid w:val="00A240CF"/>
    <w:rsid w:val="00A24F5A"/>
    <w:rsid w:val="00A25D05"/>
    <w:rsid w:val="00A26374"/>
    <w:rsid w:val="00A268F1"/>
    <w:rsid w:val="00A26B19"/>
    <w:rsid w:val="00A26EEC"/>
    <w:rsid w:val="00A30433"/>
    <w:rsid w:val="00A31CCD"/>
    <w:rsid w:val="00A32F6C"/>
    <w:rsid w:val="00A345B3"/>
    <w:rsid w:val="00A35572"/>
    <w:rsid w:val="00A35C0B"/>
    <w:rsid w:val="00A364B7"/>
    <w:rsid w:val="00A40B15"/>
    <w:rsid w:val="00A42179"/>
    <w:rsid w:val="00A43170"/>
    <w:rsid w:val="00A431A0"/>
    <w:rsid w:val="00A44B0F"/>
    <w:rsid w:val="00A450ED"/>
    <w:rsid w:val="00A508AB"/>
    <w:rsid w:val="00A50C7C"/>
    <w:rsid w:val="00A52D57"/>
    <w:rsid w:val="00A52FD6"/>
    <w:rsid w:val="00A551F1"/>
    <w:rsid w:val="00A551F2"/>
    <w:rsid w:val="00A55395"/>
    <w:rsid w:val="00A55755"/>
    <w:rsid w:val="00A55D87"/>
    <w:rsid w:val="00A5661C"/>
    <w:rsid w:val="00A56F4F"/>
    <w:rsid w:val="00A605A4"/>
    <w:rsid w:val="00A614FD"/>
    <w:rsid w:val="00A62407"/>
    <w:rsid w:val="00A627B1"/>
    <w:rsid w:val="00A638F5"/>
    <w:rsid w:val="00A64F3C"/>
    <w:rsid w:val="00A65679"/>
    <w:rsid w:val="00A67DAF"/>
    <w:rsid w:val="00A705F4"/>
    <w:rsid w:val="00A70A30"/>
    <w:rsid w:val="00A70F5A"/>
    <w:rsid w:val="00A726E7"/>
    <w:rsid w:val="00A72B08"/>
    <w:rsid w:val="00A7339E"/>
    <w:rsid w:val="00A74072"/>
    <w:rsid w:val="00A7408E"/>
    <w:rsid w:val="00A753E3"/>
    <w:rsid w:val="00A7541C"/>
    <w:rsid w:val="00A7596C"/>
    <w:rsid w:val="00A7639C"/>
    <w:rsid w:val="00A76602"/>
    <w:rsid w:val="00A80261"/>
    <w:rsid w:val="00A813D0"/>
    <w:rsid w:val="00A847B2"/>
    <w:rsid w:val="00A84820"/>
    <w:rsid w:val="00A84DFD"/>
    <w:rsid w:val="00A854F0"/>
    <w:rsid w:val="00A858A9"/>
    <w:rsid w:val="00A877BC"/>
    <w:rsid w:val="00A91337"/>
    <w:rsid w:val="00A93618"/>
    <w:rsid w:val="00A937DB"/>
    <w:rsid w:val="00A93959"/>
    <w:rsid w:val="00A93EFD"/>
    <w:rsid w:val="00A94CA9"/>
    <w:rsid w:val="00A96629"/>
    <w:rsid w:val="00A97098"/>
    <w:rsid w:val="00AA0B51"/>
    <w:rsid w:val="00AA1907"/>
    <w:rsid w:val="00AA19F7"/>
    <w:rsid w:val="00AA1A4A"/>
    <w:rsid w:val="00AA2313"/>
    <w:rsid w:val="00AA2969"/>
    <w:rsid w:val="00AA2AF4"/>
    <w:rsid w:val="00AA2E36"/>
    <w:rsid w:val="00AA335B"/>
    <w:rsid w:val="00AA429D"/>
    <w:rsid w:val="00AA56F4"/>
    <w:rsid w:val="00AA5AB8"/>
    <w:rsid w:val="00AA5CF0"/>
    <w:rsid w:val="00AA5D5E"/>
    <w:rsid w:val="00AA61FC"/>
    <w:rsid w:val="00AA6690"/>
    <w:rsid w:val="00AA6BDC"/>
    <w:rsid w:val="00AA70ED"/>
    <w:rsid w:val="00AA7F50"/>
    <w:rsid w:val="00AB30A3"/>
    <w:rsid w:val="00AB35B3"/>
    <w:rsid w:val="00AB3DE3"/>
    <w:rsid w:val="00AB45C1"/>
    <w:rsid w:val="00AB5B20"/>
    <w:rsid w:val="00AB5D3A"/>
    <w:rsid w:val="00AB64E7"/>
    <w:rsid w:val="00AC0619"/>
    <w:rsid w:val="00AC11D1"/>
    <w:rsid w:val="00AC1ED8"/>
    <w:rsid w:val="00AC291B"/>
    <w:rsid w:val="00AC2C6B"/>
    <w:rsid w:val="00AC5CDE"/>
    <w:rsid w:val="00AC5DA4"/>
    <w:rsid w:val="00AC62F4"/>
    <w:rsid w:val="00AC7EEB"/>
    <w:rsid w:val="00AD037D"/>
    <w:rsid w:val="00AD16DE"/>
    <w:rsid w:val="00AD1B06"/>
    <w:rsid w:val="00AD1C9A"/>
    <w:rsid w:val="00AD2376"/>
    <w:rsid w:val="00AD2934"/>
    <w:rsid w:val="00AD3964"/>
    <w:rsid w:val="00AD5D00"/>
    <w:rsid w:val="00AD5FBE"/>
    <w:rsid w:val="00AD7097"/>
    <w:rsid w:val="00AD7102"/>
    <w:rsid w:val="00AE06B3"/>
    <w:rsid w:val="00AE0725"/>
    <w:rsid w:val="00AE3474"/>
    <w:rsid w:val="00AE3786"/>
    <w:rsid w:val="00AE4EFE"/>
    <w:rsid w:val="00AE657A"/>
    <w:rsid w:val="00AF05E3"/>
    <w:rsid w:val="00AF203D"/>
    <w:rsid w:val="00AF438A"/>
    <w:rsid w:val="00AF4584"/>
    <w:rsid w:val="00AF4CC5"/>
    <w:rsid w:val="00AF5A19"/>
    <w:rsid w:val="00AF5EB6"/>
    <w:rsid w:val="00AF7FBF"/>
    <w:rsid w:val="00B00B3D"/>
    <w:rsid w:val="00B00B9E"/>
    <w:rsid w:val="00B02BF9"/>
    <w:rsid w:val="00B033B2"/>
    <w:rsid w:val="00B045EE"/>
    <w:rsid w:val="00B05C3B"/>
    <w:rsid w:val="00B05E4C"/>
    <w:rsid w:val="00B06174"/>
    <w:rsid w:val="00B062DE"/>
    <w:rsid w:val="00B078F7"/>
    <w:rsid w:val="00B1011F"/>
    <w:rsid w:val="00B10F70"/>
    <w:rsid w:val="00B11252"/>
    <w:rsid w:val="00B11687"/>
    <w:rsid w:val="00B126D9"/>
    <w:rsid w:val="00B1526E"/>
    <w:rsid w:val="00B15BD0"/>
    <w:rsid w:val="00B15E83"/>
    <w:rsid w:val="00B16846"/>
    <w:rsid w:val="00B1686A"/>
    <w:rsid w:val="00B174EA"/>
    <w:rsid w:val="00B20724"/>
    <w:rsid w:val="00B2190B"/>
    <w:rsid w:val="00B21B5D"/>
    <w:rsid w:val="00B21FDB"/>
    <w:rsid w:val="00B22E7D"/>
    <w:rsid w:val="00B22FD4"/>
    <w:rsid w:val="00B23346"/>
    <w:rsid w:val="00B24A7E"/>
    <w:rsid w:val="00B25907"/>
    <w:rsid w:val="00B25C8F"/>
    <w:rsid w:val="00B27BC8"/>
    <w:rsid w:val="00B27F80"/>
    <w:rsid w:val="00B30F9C"/>
    <w:rsid w:val="00B31462"/>
    <w:rsid w:val="00B31663"/>
    <w:rsid w:val="00B3312F"/>
    <w:rsid w:val="00B34430"/>
    <w:rsid w:val="00B346CB"/>
    <w:rsid w:val="00B34C6A"/>
    <w:rsid w:val="00B360F5"/>
    <w:rsid w:val="00B363E6"/>
    <w:rsid w:val="00B36CF8"/>
    <w:rsid w:val="00B3789B"/>
    <w:rsid w:val="00B3791F"/>
    <w:rsid w:val="00B40ECE"/>
    <w:rsid w:val="00B412B3"/>
    <w:rsid w:val="00B4299D"/>
    <w:rsid w:val="00B43A62"/>
    <w:rsid w:val="00B4735C"/>
    <w:rsid w:val="00B50403"/>
    <w:rsid w:val="00B509AB"/>
    <w:rsid w:val="00B50E3B"/>
    <w:rsid w:val="00B50E42"/>
    <w:rsid w:val="00B51402"/>
    <w:rsid w:val="00B52007"/>
    <w:rsid w:val="00B52E53"/>
    <w:rsid w:val="00B53970"/>
    <w:rsid w:val="00B53CD0"/>
    <w:rsid w:val="00B54149"/>
    <w:rsid w:val="00B54410"/>
    <w:rsid w:val="00B5580A"/>
    <w:rsid w:val="00B56CBC"/>
    <w:rsid w:val="00B56CED"/>
    <w:rsid w:val="00B573FF"/>
    <w:rsid w:val="00B603CC"/>
    <w:rsid w:val="00B620ED"/>
    <w:rsid w:val="00B6348D"/>
    <w:rsid w:val="00B6354F"/>
    <w:rsid w:val="00B63722"/>
    <w:rsid w:val="00B63B59"/>
    <w:rsid w:val="00B6744E"/>
    <w:rsid w:val="00B7004A"/>
    <w:rsid w:val="00B700A3"/>
    <w:rsid w:val="00B71305"/>
    <w:rsid w:val="00B7162F"/>
    <w:rsid w:val="00B72FB8"/>
    <w:rsid w:val="00B735AA"/>
    <w:rsid w:val="00B742F9"/>
    <w:rsid w:val="00B74B37"/>
    <w:rsid w:val="00B74D0C"/>
    <w:rsid w:val="00B75593"/>
    <w:rsid w:val="00B762A4"/>
    <w:rsid w:val="00B76CB2"/>
    <w:rsid w:val="00B77262"/>
    <w:rsid w:val="00B778BA"/>
    <w:rsid w:val="00B81AD2"/>
    <w:rsid w:val="00B82519"/>
    <w:rsid w:val="00B829F6"/>
    <w:rsid w:val="00B843C9"/>
    <w:rsid w:val="00B84579"/>
    <w:rsid w:val="00B8471F"/>
    <w:rsid w:val="00B84B77"/>
    <w:rsid w:val="00B85C4E"/>
    <w:rsid w:val="00B876C0"/>
    <w:rsid w:val="00B90C8B"/>
    <w:rsid w:val="00B91230"/>
    <w:rsid w:val="00B91FDA"/>
    <w:rsid w:val="00B9286E"/>
    <w:rsid w:val="00B94642"/>
    <w:rsid w:val="00B959E0"/>
    <w:rsid w:val="00B97206"/>
    <w:rsid w:val="00B97732"/>
    <w:rsid w:val="00BA09A8"/>
    <w:rsid w:val="00BA19A1"/>
    <w:rsid w:val="00BA1DD7"/>
    <w:rsid w:val="00BA39E8"/>
    <w:rsid w:val="00BA425E"/>
    <w:rsid w:val="00BA46F5"/>
    <w:rsid w:val="00BA553E"/>
    <w:rsid w:val="00BA6F2B"/>
    <w:rsid w:val="00BA7420"/>
    <w:rsid w:val="00BB0D7D"/>
    <w:rsid w:val="00BB141A"/>
    <w:rsid w:val="00BB2042"/>
    <w:rsid w:val="00BB31D7"/>
    <w:rsid w:val="00BB41A8"/>
    <w:rsid w:val="00BB4641"/>
    <w:rsid w:val="00BB4F23"/>
    <w:rsid w:val="00BB558C"/>
    <w:rsid w:val="00BB7363"/>
    <w:rsid w:val="00BC0C0A"/>
    <w:rsid w:val="00BC1490"/>
    <w:rsid w:val="00BC1D3C"/>
    <w:rsid w:val="00BC1EFB"/>
    <w:rsid w:val="00BC20D3"/>
    <w:rsid w:val="00BC35D5"/>
    <w:rsid w:val="00BC381E"/>
    <w:rsid w:val="00BC5605"/>
    <w:rsid w:val="00BC72B2"/>
    <w:rsid w:val="00BC741A"/>
    <w:rsid w:val="00BC7BFD"/>
    <w:rsid w:val="00BD1426"/>
    <w:rsid w:val="00BD1515"/>
    <w:rsid w:val="00BD2F52"/>
    <w:rsid w:val="00BD331E"/>
    <w:rsid w:val="00BD6EA0"/>
    <w:rsid w:val="00BD794E"/>
    <w:rsid w:val="00BD7F6A"/>
    <w:rsid w:val="00BE0C10"/>
    <w:rsid w:val="00BE0F94"/>
    <w:rsid w:val="00BE25B5"/>
    <w:rsid w:val="00BE4409"/>
    <w:rsid w:val="00BE5087"/>
    <w:rsid w:val="00BE7C3A"/>
    <w:rsid w:val="00BF16ED"/>
    <w:rsid w:val="00BF1AF3"/>
    <w:rsid w:val="00BF25E9"/>
    <w:rsid w:val="00BF27E7"/>
    <w:rsid w:val="00BF37D2"/>
    <w:rsid w:val="00BF40AF"/>
    <w:rsid w:val="00BF4806"/>
    <w:rsid w:val="00BF4B3C"/>
    <w:rsid w:val="00BF4C11"/>
    <w:rsid w:val="00C00CA9"/>
    <w:rsid w:val="00C0127C"/>
    <w:rsid w:val="00C016A8"/>
    <w:rsid w:val="00C0259B"/>
    <w:rsid w:val="00C02CEB"/>
    <w:rsid w:val="00C02F51"/>
    <w:rsid w:val="00C036C0"/>
    <w:rsid w:val="00C05363"/>
    <w:rsid w:val="00C05514"/>
    <w:rsid w:val="00C055B8"/>
    <w:rsid w:val="00C06281"/>
    <w:rsid w:val="00C0628A"/>
    <w:rsid w:val="00C06305"/>
    <w:rsid w:val="00C071C1"/>
    <w:rsid w:val="00C07A0A"/>
    <w:rsid w:val="00C07BBE"/>
    <w:rsid w:val="00C07DE7"/>
    <w:rsid w:val="00C07E9C"/>
    <w:rsid w:val="00C07FD0"/>
    <w:rsid w:val="00C10075"/>
    <w:rsid w:val="00C10151"/>
    <w:rsid w:val="00C10218"/>
    <w:rsid w:val="00C127C0"/>
    <w:rsid w:val="00C12B58"/>
    <w:rsid w:val="00C132CA"/>
    <w:rsid w:val="00C14301"/>
    <w:rsid w:val="00C14FD2"/>
    <w:rsid w:val="00C16152"/>
    <w:rsid w:val="00C16442"/>
    <w:rsid w:val="00C170FF"/>
    <w:rsid w:val="00C20381"/>
    <w:rsid w:val="00C213F1"/>
    <w:rsid w:val="00C21E64"/>
    <w:rsid w:val="00C22C5B"/>
    <w:rsid w:val="00C22CFE"/>
    <w:rsid w:val="00C2397B"/>
    <w:rsid w:val="00C23D1B"/>
    <w:rsid w:val="00C23DB8"/>
    <w:rsid w:val="00C248F0"/>
    <w:rsid w:val="00C319DD"/>
    <w:rsid w:val="00C340AC"/>
    <w:rsid w:val="00C35441"/>
    <w:rsid w:val="00C3622E"/>
    <w:rsid w:val="00C362D4"/>
    <w:rsid w:val="00C36451"/>
    <w:rsid w:val="00C374D8"/>
    <w:rsid w:val="00C3766B"/>
    <w:rsid w:val="00C40CE7"/>
    <w:rsid w:val="00C4212E"/>
    <w:rsid w:val="00C42D91"/>
    <w:rsid w:val="00C44267"/>
    <w:rsid w:val="00C45DFB"/>
    <w:rsid w:val="00C469D4"/>
    <w:rsid w:val="00C5158A"/>
    <w:rsid w:val="00C52098"/>
    <w:rsid w:val="00C5398E"/>
    <w:rsid w:val="00C53A43"/>
    <w:rsid w:val="00C54C9A"/>
    <w:rsid w:val="00C561B2"/>
    <w:rsid w:val="00C56265"/>
    <w:rsid w:val="00C56B47"/>
    <w:rsid w:val="00C570DA"/>
    <w:rsid w:val="00C5712A"/>
    <w:rsid w:val="00C5759E"/>
    <w:rsid w:val="00C60656"/>
    <w:rsid w:val="00C61076"/>
    <w:rsid w:val="00C624B0"/>
    <w:rsid w:val="00C62E24"/>
    <w:rsid w:val="00C62E98"/>
    <w:rsid w:val="00C63428"/>
    <w:rsid w:val="00C64A19"/>
    <w:rsid w:val="00C6516B"/>
    <w:rsid w:val="00C6524A"/>
    <w:rsid w:val="00C65A44"/>
    <w:rsid w:val="00C65A83"/>
    <w:rsid w:val="00C669A5"/>
    <w:rsid w:val="00C66A54"/>
    <w:rsid w:val="00C66F3B"/>
    <w:rsid w:val="00C73515"/>
    <w:rsid w:val="00C743D8"/>
    <w:rsid w:val="00C75B65"/>
    <w:rsid w:val="00C75D0C"/>
    <w:rsid w:val="00C7637F"/>
    <w:rsid w:val="00C7664A"/>
    <w:rsid w:val="00C7695C"/>
    <w:rsid w:val="00C77840"/>
    <w:rsid w:val="00C80550"/>
    <w:rsid w:val="00C80933"/>
    <w:rsid w:val="00C80A0D"/>
    <w:rsid w:val="00C80F7B"/>
    <w:rsid w:val="00C818D3"/>
    <w:rsid w:val="00C8287E"/>
    <w:rsid w:val="00C82A88"/>
    <w:rsid w:val="00C839F7"/>
    <w:rsid w:val="00C83E9A"/>
    <w:rsid w:val="00C84982"/>
    <w:rsid w:val="00C849FF"/>
    <w:rsid w:val="00C84E90"/>
    <w:rsid w:val="00C85141"/>
    <w:rsid w:val="00C8627D"/>
    <w:rsid w:val="00C92A57"/>
    <w:rsid w:val="00C934D7"/>
    <w:rsid w:val="00C9395B"/>
    <w:rsid w:val="00C939BF"/>
    <w:rsid w:val="00C94C8A"/>
    <w:rsid w:val="00C94F76"/>
    <w:rsid w:val="00C95D86"/>
    <w:rsid w:val="00C96844"/>
    <w:rsid w:val="00C97E17"/>
    <w:rsid w:val="00C97F41"/>
    <w:rsid w:val="00CA0398"/>
    <w:rsid w:val="00CA05D9"/>
    <w:rsid w:val="00CA0FCF"/>
    <w:rsid w:val="00CA17A2"/>
    <w:rsid w:val="00CA261F"/>
    <w:rsid w:val="00CA284A"/>
    <w:rsid w:val="00CA2B80"/>
    <w:rsid w:val="00CA35D2"/>
    <w:rsid w:val="00CA4258"/>
    <w:rsid w:val="00CA5E86"/>
    <w:rsid w:val="00CA5F4E"/>
    <w:rsid w:val="00CA6414"/>
    <w:rsid w:val="00CB117B"/>
    <w:rsid w:val="00CB2AB1"/>
    <w:rsid w:val="00CB45EA"/>
    <w:rsid w:val="00CB641B"/>
    <w:rsid w:val="00CB6C76"/>
    <w:rsid w:val="00CB71B8"/>
    <w:rsid w:val="00CC0904"/>
    <w:rsid w:val="00CC09D5"/>
    <w:rsid w:val="00CC31AD"/>
    <w:rsid w:val="00CC3814"/>
    <w:rsid w:val="00CC4AE9"/>
    <w:rsid w:val="00CC51D4"/>
    <w:rsid w:val="00CC603D"/>
    <w:rsid w:val="00CC7061"/>
    <w:rsid w:val="00CC7652"/>
    <w:rsid w:val="00CC79A3"/>
    <w:rsid w:val="00CC7ECE"/>
    <w:rsid w:val="00CD16CD"/>
    <w:rsid w:val="00CD206D"/>
    <w:rsid w:val="00CD4DEC"/>
    <w:rsid w:val="00CD5283"/>
    <w:rsid w:val="00CD56AB"/>
    <w:rsid w:val="00CD762F"/>
    <w:rsid w:val="00CE06BB"/>
    <w:rsid w:val="00CE0A50"/>
    <w:rsid w:val="00CE15D6"/>
    <w:rsid w:val="00CE19B2"/>
    <w:rsid w:val="00CE2729"/>
    <w:rsid w:val="00CE2A83"/>
    <w:rsid w:val="00CE33D8"/>
    <w:rsid w:val="00CE4A5B"/>
    <w:rsid w:val="00CE5491"/>
    <w:rsid w:val="00CE5670"/>
    <w:rsid w:val="00CE5B6B"/>
    <w:rsid w:val="00CE624E"/>
    <w:rsid w:val="00CF06DF"/>
    <w:rsid w:val="00CF0F05"/>
    <w:rsid w:val="00CF15E3"/>
    <w:rsid w:val="00CF1D73"/>
    <w:rsid w:val="00CF1E3F"/>
    <w:rsid w:val="00CF484B"/>
    <w:rsid w:val="00CF4DF4"/>
    <w:rsid w:val="00CF5739"/>
    <w:rsid w:val="00CF640E"/>
    <w:rsid w:val="00CF69B1"/>
    <w:rsid w:val="00D046D5"/>
    <w:rsid w:val="00D05573"/>
    <w:rsid w:val="00D062FC"/>
    <w:rsid w:val="00D070C0"/>
    <w:rsid w:val="00D10D37"/>
    <w:rsid w:val="00D11C27"/>
    <w:rsid w:val="00D14146"/>
    <w:rsid w:val="00D14796"/>
    <w:rsid w:val="00D14E1D"/>
    <w:rsid w:val="00D15011"/>
    <w:rsid w:val="00D160CE"/>
    <w:rsid w:val="00D161CD"/>
    <w:rsid w:val="00D1622E"/>
    <w:rsid w:val="00D16A7B"/>
    <w:rsid w:val="00D17924"/>
    <w:rsid w:val="00D208F0"/>
    <w:rsid w:val="00D228C9"/>
    <w:rsid w:val="00D22AED"/>
    <w:rsid w:val="00D2320B"/>
    <w:rsid w:val="00D2351E"/>
    <w:rsid w:val="00D239FA"/>
    <w:rsid w:val="00D24359"/>
    <w:rsid w:val="00D25C33"/>
    <w:rsid w:val="00D26D67"/>
    <w:rsid w:val="00D30505"/>
    <w:rsid w:val="00D30E0E"/>
    <w:rsid w:val="00D310A0"/>
    <w:rsid w:val="00D327E8"/>
    <w:rsid w:val="00D32F44"/>
    <w:rsid w:val="00D33E0E"/>
    <w:rsid w:val="00D34A3B"/>
    <w:rsid w:val="00D35358"/>
    <w:rsid w:val="00D37559"/>
    <w:rsid w:val="00D37AFE"/>
    <w:rsid w:val="00D40155"/>
    <w:rsid w:val="00D41219"/>
    <w:rsid w:val="00D42596"/>
    <w:rsid w:val="00D43A08"/>
    <w:rsid w:val="00D43A68"/>
    <w:rsid w:val="00D441B1"/>
    <w:rsid w:val="00D45407"/>
    <w:rsid w:val="00D4581B"/>
    <w:rsid w:val="00D45982"/>
    <w:rsid w:val="00D45EF1"/>
    <w:rsid w:val="00D45FFA"/>
    <w:rsid w:val="00D461F3"/>
    <w:rsid w:val="00D464B5"/>
    <w:rsid w:val="00D47DB9"/>
    <w:rsid w:val="00D500EE"/>
    <w:rsid w:val="00D53CA3"/>
    <w:rsid w:val="00D545B4"/>
    <w:rsid w:val="00D55DD1"/>
    <w:rsid w:val="00D57D54"/>
    <w:rsid w:val="00D61982"/>
    <w:rsid w:val="00D632D8"/>
    <w:rsid w:val="00D6522E"/>
    <w:rsid w:val="00D65B09"/>
    <w:rsid w:val="00D674FF"/>
    <w:rsid w:val="00D676E1"/>
    <w:rsid w:val="00D67FB4"/>
    <w:rsid w:val="00D70351"/>
    <w:rsid w:val="00D70702"/>
    <w:rsid w:val="00D70FE3"/>
    <w:rsid w:val="00D722DC"/>
    <w:rsid w:val="00D73EB5"/>
    <w:rsid w:val="00D7404F"/>
    <w:rsid w:val="00D74FC0"/>
    <w:rsid w:val="00D75AA9"/>
    <w:rsid w:val="00D75FD3"/>
    <w:rsid w:val="00D7608E"/>
    <w:rsid w:val="00D762CC"/>
    <w:rsid w:val="00D805D7"/>
    <w:rsid w:val="00D80BB4"/>
    <w:rsid w:val="00D80BD6"/>
    <w:rsid w:val="00D85701"/>
    <w:rsid w:val="00D85D3E"/>
    <w:rsid w:val="00D91E12"/>
    <w:rsid w:val="00D9259F"/>
    <w:rsid w:val="00D929BF"/>
    <w:rsid w:val="00D946A6"/>
    <w:rsid w:val="00D94A0D"/>
    <w:rsid w:val="00D94E39"/>
    <w:rsid w:val="00D956D2"/>
    <w:rsid w:val="00D9665C"/>
    <w:rsid w:val="00D9688D"/>
    <w:rsid w:val="00D96CB7"/>
    <w:rsid w:val="00DA1854"/>
    <w:rsid w:val="00DA1B2F"/>
    <w:rsid w:val="00DA1D8F"/>
    <w:rsid w:val="00DA2523"/>
    <w:rsid w:val="00DA3AB6"/>
    <w:rsid w:val="00DA5867"/>
    <w:rsid w:val="00DA5BC1"/>
    <w:rsid w:val="00DA6F4E"/>
    <w:rsid w:val="00DA708C"/>
    <w:rsid w:val="00DB266A"/>
    <w:rsid w:val="00DB2687"/>
    <w:rsid w:val="00DB4482"/>
    <w:rsid w:val="00DB5F45"/>
    <w:rsid w:val="00DB766B"/>
    <w:rsid w:val="00DC0654"/>
    <w:rsid w:val="00DC0AA0"/>
    <w:rsid w:val="00DC2713"/>
    <w:rsid w:val="00DC392A"/>
    <w:rsid w:val="00DC468E"/>
    <w:rsid w:val="00DC548D"/>
    <w:rsid w:val="00DC781B"/>
    <w:rsid w:val="00DD0E07"/>
    <w:rsid w:val="00DD107B"/>
    <w:rsid w:val="00DD10DF"/>
    <w:rsid w:val="00DD1AA8"/>
    <w:rsid w:val="00DD229D"/>
    <w:rsid w:val="00DD2B4E"/>
    <w:rsid w:val="00DD3C79"/>
    <w:rsid w:val="00DD3EE5"/>
    <w:rsid w:val="00DD54E5"/>
    <w:rsid w:val="00DD589E"/>
    <w:rsid w:val="00DD5BA9"/>
    <w:rsid w:val="00DD6476"/>
    <w:rsid w:val="00DD6A9B"/>
    <w:rsid w:val="00DD6E87"/>
    <w:rsid w:val="00DD78BC"/>
    <w:rsid w:val="00DE23AD"/>
    <w:rsid w:val="00DE2E64"/>
    <w:rsid w:val="00DE4B13"/>
    <w:rsid w:val="00DE5450"/>
    <w:rsid w:val="00DE58A3"/>
    <w:rsid w:val="00DE6537"/>
    <w:rsid w:val="00DE6F9D"/>
    <w:rsid w:val="00DE7D88"/>
    <w:rsid w:val="00DF0066"/>
    <w:rsid w:val="00DF2181"/>
    <w:rsid w:val="00DF23EE"/>
    <w:rsid w:val="00DF2691"/>
    <w:rsid w:val="00DF2F41"/>
    <w:rsid w:val="00DF3450"/>
    <w:rsid w:val="00E013EC"/>
    <w:rsid w:val="00E01835"/>
    <w:rsid w:val="00E04F02"/>
    <w:rsid w:val="00E06401"/>
    <w:rsid w:val="00E06E57"/>
    <w:rsid w:val="00E12A9A"/>
    <w:rsid w:val="00E1339F"/>
    <w:rsid w:val="00E13A1A"/>
    <w:rsid w:val="00E15DAD"/>
    <w:rsid w:val="00E16524"/>
    <w:rsid w:val="00E16EB5"/>
    <w:rsid w:val="00E17363"/>
    <w:rsid w:val="00E1746E"/>
    <w:rsid w:val="00E20ECC"/>
    <w:rsid w:val="00E213FE"/>
    <w:rsid w:val="00E25896"/>
    <w:rsid w:val="00E31727"/>
    <w:rsid w:val="00E325C7"/>
    <w:rsid w:val="00E33742"/>
    <w:rsid w:val="00E33CDF"/>
    <w:rsid w:val="00E340BD"/>
    <w:rsid w:val="00E34960"/>
    <w:rsid w:val="00E34FB9"/>
    <w:rsid w:val="00E36CF6"/>
    <w:rsid w:val="00E374C0"/>
    <w:rsid w:val="00E3775C"/>
    <w:rsid w:val="00E41C81"/>
    <w:rsid w:val="00E464B6"/>
    <w:rsid w:val="00E468D5"/>
    <w:rsid w:val="00E524AD"/>
    <w:rsid w:val="00E53EAD"/>
    <w:rsid w:val="00E54E93"/>
    <w:rsid w:val="00E56AED"/>
    <w:rsid w:val="00E56C20"/>
    <w:rsid w:val="00E605CE"/>
    <w:rsid w:val="00E609D7"/>
    <w:rsid w:val="00E60C6B"/>
    <w:rsid w:val="00E619EE"/>
    <w:rsid w:val="00E624E1"/>
    <w:rsid w:val="00E6284B"/>
    <w:rsid w:val="00E62C61"/>
    <w:rsid w:val="00E638F6"/>
    <w:rsid w:val="00E6399C"/>
    <w:rsid w:val="00E63E9F"/>
    <w:rsid w:val="00E652CE"/>
    <w:rsid w:val="00E65780"/>
    <w:rsid w:val="00E6585D"/>
    <w:rsid w:val="00E65F30"/>
    <w:rsid w:val="00E66AB5"/>
    <w:rsid w:val="00E67B9D"/>
    <w:rsid w:val="00E71097"/>
    <w:rsid w:val="00E71C4C"/>
    <w:rsid w:val="00E72227"/>
    <w:rsid w:val="00E7222D"/>
    <w:rsid w:val="00E735DF"/>
    <w:rsid w:val="00E7368D"/>
    <w:rsid w:val="00E741E1"/>
    <w:rsid w:val="00E74385"/>
    <w:rsid w:val="00E766DB"/>
    <w:rsid w:val="00E76C10"/>
    <w:rsid w:val="00E7728D"/>
    <w:rsid w:val="00E80915"/>
    <w:rsid w:val="00E811FC"/>
    <w:rsid w:val="00E82928"/>
    <w:rsid w:val="00E840ED"/>
    <w:rsid w:val="00E85F89"/>
    <w:rsid w:val="00E87952"/>
    <w:rsid w:val="00E87AE6"/>
    <w:rsid w:val="00E87D85"/>
    <w:rsid w:val="00E9018B"/>
    <w:rsid w:val="00E92D5D"/>
    <w:rsid w:val="00E93035"/>
    <w:rsid w:val="00E93672"/>
    <w:rsid w:val="00E95C18"/>
    <w:rsid w:val="00E965BE"/>
    <w:rsid w:val="00E96689"/>
    <w:rsid w:val="00E96F4B"/>
    <w:rsid w:val="00E978C9"/>
    <w:rsid w:val="00E979DD"/>
    <w:rsid w:val="00E97AE4"/>
    <w:rsid w:val="00E97C7D"/>
    <w:rsid w:val="00EA1032"/>
    <w:rsid w:val="00EA5BDC"/>
    <w:rsid w:val="00EA5C67"/>
    <w:rsid w:val="00EA6BE6"/>
    <w:rsid w:val="00EA7709"/>
    <w:rsid w:val="00EA7F50"/>
    <w:rsid w:val="00EB04A4"/>
    <w:rsid w:val="00EB3467"/>
    <w:rsid w:val="00EB36D3"/>
    <w:rsid w:val="00EB3864"/>
    <w:rsid w:val="00EB440D"/>
    <w:rsid w:val="00EB563C"/>
    <w:rsid w:val="00EB5F32"/>
    <w:rsid w:val="00EB7D11"/>
    <w:rsid w:val="00EB7D91"/>
    <w:rsid w:val="00EC0055"/>
    <w:rsid w:val="00EC02B1"/>
    <w:rsid w:val="00EC0A90"/>
    <w:rsid w:val="00EC2D9F"/>
    <w:rsid w:val="00EC35C2"/>
    <w:rsid w:val="00EC4099"/>
    <w:rsid w:val="00EC71BD"/>
    <w:rsid w:val="00EC7214"/>
    <w:rsid w:val="00EC7A51"/>
    <w:rsid w:val="00ED0C84"/>
    <w:rsid w:val="00ED16D8"/>
    <w:rsid w:val="00ED4400"/>
    <w:rsid w:val="00ED59E8"/>
    <w:rsid w:val="00ED6042"/>
    <w:rsid w:val="00ED6CA8"/>
    <w:rsid w:val="00EE15E8"/>
    <w:rsid w:val="00EE23BA"/>
    <w:rsid w:val="00EE4151"/>
    <w:rsid w:val="00EE4A0D"/>
    <w:rsid w:val="00EE5416"/>
    <w:rsid w:val="00EE6323"/>
    <w:rsid w:val="00EE6515"/>
    <w:rsid w:val="00EE6701"/>
    <w:rsid w:val="00EE6718"/>
    <w:rsid w:val="00EE6761"/>
    <w:rsid w:val="00EE6ABF"/>
    <w:rsid w:val="00EE6B4F"/>
    <w:rsid w:val="00EE74AB"/>
    <w:rsid w:val="00EE78F2"/>
    <w:rsid w:val="00EE7BD4"/>
    <w:rsid w:val="00EE7E65"/>
    <w:rsid w:val="00EF0096"/>
    <w:rsid w:val="00EF0188"/>
    <w:rsid w:val="00EF0A0F"/>
    <w:rsid w:val="00EF1648"/>
    <w:rsid w:val="00EF2178"/>
    <w:rsid w:val="00EF22B3"/>
    <w:rsid w:val="00EF2A95"/>
    <w:rsid w:val="00EF2DF8"/>
    <w:rsid w:val="00EF2F0B"/>
    <w:rsid w:val="00EF37F4"/>
    <w:rsid w:val="00EF469C"/>
    <w:rsid w:val="00EF6F0E"/>
    <w:rsid w:val="00EF77A9"/>
    <w:rsid w:val="00EF7EB5"/>
    <w:rsid w:val="00F01BBA"/>
    <w:rsid w:val="00F02AD7"/>
    <w:rsid w:val="00F0329F"/>
    <w:rsid w:val="00F03705"/>
    <w:rsid w:val="00F037DA"/>
    <w:rsid w:val="00F062CA"/>
    <w:rsid w:val="00F07D95"/>
    <w:rsid w:val="00F10E96"/>
    <w:rsid w:val="00F113A4"/>
    <w:rsid w:val="00F1344E"/>
    <w:rsid w:val="00F1395F"/>
    <w:rsid w:val="00F15D0D"/>
    <w:rsid w:val="00F15FD5"/>
    <w:rsid w:val="00F22854"/>
    <w:rsid w:val="00F22B75"/>
    <w:rsid w:val="00F22E3F"/>
    <w:rsid w:val="00F23EAC"/>
    <w:rsid w:val="00F24A60"/>
    <w:rsid w:val="00F265BB"/>
    <w:rsid w:val="00F35A73"/>
    <w:rsid w:val="00F4137F"/>
    <w:rsid w:val="00F4217E"/>
    <w:rsid w:val="00F428AC"/>
    <w:rsid w:val="00F431BF"/>
    <w:rsid w:val="00F447C8"/>
    <w:rsid w:val="00F4565E"/>
    <w:rsid w:val="00F46FF2"/>
    <w:rsid w:val="00F47E59"/>
    <w:rsid w:val="00F5083E"/>
    <w:rsid w:val="00F50C43"/>
    <w:rsid w:val="00F52853"/>
    <w:rsid w:val="00F54341"/>
    <w:rsid w:val="00F545DE"/>
    <w:rsid w:val="00F5750E"/>
    <w:rsid w:val="00F5790A"/>
    <w:rsid w:val="00F605A3"/>
    <w:rsid w:val="00F60BFC"/>
    <w:rsid w:val="00F62218"/>
    <w:rsid w:val="00F63AD8"/>
    <w:rsid w:val="00F64714"/>
    <w:rsid w:val="00F6511F"/>
    <w:rsid w:val="00F658AF"/>
    <w:rsid w:val="00F66D3C"/>
    <w:rsid w:val="00F7008F"/>
    <w:rsid w:val="00F70A28"/>
    <w:rsid w:val="00F71C4D"/>
    <w:rsid w:val="00F724EE"/>
    <w:rsid w:val="00F72A95"/>
    <w:rsid w:val="00F736D4"/>
    <w:rsid w:val="00F73AB9"/>
    <w:rsid w:val="00F73EF1"/>
    <w:rsid w:val="00F74198"/>
    <w:rsid w:val="00F7553F"/>
    <w:rsid w:val="00F7582B"/>
    <w:rsid w:val="00F75C80"/>
    <w:rsid w:val="00F75FEC"/>
    <w:rsid w:val="00F80272"/>
    <w:rsid w:val="00F8121A"/>
    <w:rsid w:val="00F830E6"/>
    <w:rsid w:val="00F836EC"/>
    <w:rsid w:val="00F83DF8"/>
    <w:rsid w:val="00F86154"/>
    <w:rsid w:val="00F86B17"/>
    <w:rsid w:val="00F87A66"/>
    <w:rsid w:val="00F90989"/>
    <w:rsid w:val="00F909AC"/>
    <w:rsid w:val="00F90B54"/>
    <w:rsid w:val="00F93561"/>
    <w:rsid w:val="00F93767"/>
    <w:rsid w:val="00F9402E"/>
    <w:rsid w:val="00F962FE"/>
    <w:rsid w:val="00FA02DF"/>
    <w:rsid w:val="00FA0E61"/>
    <w:rsid w:val="00FA1950"/>
    <w:rsid w:val="00FA1E9C"/>
    <w:rsid w:val="00FA29A1"/>
    <w:rsid w:val="00FA3B2D"/>
    <w:rsid w:val="00FA420B"/>
    <w:rsid w:val="00FA4FD6"/>
    <w:rsid w:val="00FA6156"/>
    <w:rsid w:val="00FB0C3F"/>
    <w:rsid w:val="00FB2209"/>
    <w:rsid w:val="00FB26EA"/>
    <w:rsid w:val="00FB2BCA"/>
    <w:rsid w:val="00FB359A"/>
    <w:rsid w:val="00FB4708"/>
    <w:rsid w:val="00FB4C6B"/>
    <w:rsid w:val="00FB6034"/>
    <w:rsid w:val="00FB7D72"/>
    <w:rsid w:val="00FC0C35"/>
    <w:rsid w:val="00FC2ACF"/>
    <w:rsid w:val="00FC2B91"/>
    <w:rsid w:val="00FC3BEC"/>
    <w:rsid w:val="00FC4324"/>
    <w:rsid w:val="00FC45AB"/>
    <w:rsid w:val="00FC541A"/>
    <w:rsid w:val="00FC5899"/>
    <w:rsid w:val="00FC7C45"/>
    <w:rsid w:val="00FC7CCC"/>
    <w:rsid w:val="00FD0BB5"/>
    <w:rsid w:val="00FD0DFE"/>
    <w:rsid w:val="00FD1203"/>
    <w:rsid w:val="00FD3C30"/>
    <w:rsid w:val="00FD3C9B"/>
    <w:rsid w:val="00FD4E3B"/>
    <w:rsid w:val="00FD669A"/>
    <w:rsid w:val="00FD7ED8"/>
    <w:rsid w:val="00FE058C"/>
    <w:rsid w:val="00FE07F1"/>
    <w:rsid w:val="00FE0CFC"/>
    <w:rsid w:val="00FE1622"/>
    <w:rsid w:val="00FE20A6"/>
    <w:rsid w:val="00FE2A7B"/>
    <w:rsid w:val="00FE3691"/>
    <w:rsid w:val="00FE4DF2"/>
    <w:rsid w:val="00FE71F9"/>
    <w:rsid w:val="00FE7AEA"/>
    <w:rsid w:val="00FF09DF"/>
    <w:rsid w:val="00FF2DA4"/>
    <w:rsid w:val="00FF363C"/>
    <w:rsid w:val="00FF36C9"/>
    <w:rsid w:val="00FF3DA4"/>
    <w:rsid w:val="00FF41B6"/>
    <w:rsid w:val="00FF4E5B"/>
    <w:rsid w:val="00FF5446"/>
    <w:rsid w:val="00FF6446"/>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C299B"/>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13F1"/>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line="276" w:lineRule="auto"/>
      <w:jc w:val="both"/>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C213F1"/>
    <w:pPr>
      <w:keepNext/>
      <w:keepLines/>
      <w:spacing w:before="200" w:line="276" w:lineRule="auto"/>
      <w:jc w:val="both"/>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C213F1"/>
    <w:pPr>
      <w:keepNext/>
      <w:keepLines/>
      <w:spacing w:before="200" w:line="276" w:lineRule="auto"/>
      <w:jc w:val="both"/>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line="276" w:lineRule="auto"/>
      <w:jc w:val="both"/>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C213F1"/>
    <w:pPr>
      <w:spacing w:after="100" w:line="276" w:lineRule="auto"/>
      <w:ind w:left="220"/>
      <w:jc w:val="both"/>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qFormat/>
    <w:rsid w:val="00C213F1"/>
    <w:pPr>
      <w:spacing w:after="100" w:line="276" w:lineRule="auto"/>
      <w:ind w:left="440"/>
      <w:jc w:val="both"/>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C213F1"/>
    <w:pPr>
      <w:spacing w:after="200"/>
      <w:jc w:val="both"/>
    </w:pPr>
    <w:rPr>
      <w:rFonts w:asciiTheme="minorHAnsi" w:eastAsiaTheme="minorHAnsi" w:hAnsiTheme="minorHAnsi" w:cstheme="minorBidi"/>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spacing w:after="200" w:line="276" w:lineRule="auto"/>
      <w:ind w:left="720"/>
      <w:contextualSpacing/>
      <w:jc w:val="both"/>
    </w:pPr>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jc w:val="both"/>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59"/>
    <w:rsid w:val="0018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5DFB"/>
    <w:rPr>
      <w:b/>
      <w:bCs/>
    </w:rPr>
  </w:style>
  <w:style w:type="character" w:styleId="FollowedHyperlink">
    <w:name w:val="FollowedHyperlink"/>
    <w:basedOn w:val="DefaultParagraphFont"/>
    <w:uiPriority w:val="99"/>
    <w:semiHidden/>
    <w:unhideWhenUsed/>
    <w:rsid w:val="00DE5450"/>
    <w:rPr>
      <w:color w:val="800080" w:themeColor="followedHyperlink"/>
      <w:u w:val="single"/>
    </w:rPr>
  </w:style>
  <w:style w:type="paragraph" w:styleId="NormalWeb">
    <w:name w:val="Normal (Web)"/>
    <w:basedOn w:val="Normal"/>
    <w:uiPriority w:val="99"/>
    <w:semiHidden/>
    <w:unhideWhenUsed/>
    <w:rsid w:val="009558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681">
      <w:bodyDiv w:val="1"/>
      <w:marLeft w:val="0"/>
      <w:marRight w:val="0"/>
      <w:marTop w:val="0"/>
      <w:marBottom w:val="0"/>
      <w:divBdr>
        <w:top w:val="none" w:sz="0" w:space="0" w:color="auto"/>
        <w:left w:val="none" w:sz="0" w:space="0" w:color="auto"/>
        <w:bottom w:val="none" w:sz="0" w:space="0" w:color="auto"/>
        <w:right w:val="none" w:sz="0" w:space="0" w:color="auto"/>
      </w:divBdr>
    </w:div>
    <w:div w:id="7371843">
      <w:bodyDiv w:val="1"/>
      <w:marLeft w:val="0"/>
      <w:marRight w:val="0"/>
      <w:marTop w:val="0"/>
      <w:marBottom w:val="0"/>
      <w:divBdr>
        <w:top w:val="none" w:sz="0" w:space="0" w:color="auto"/>
        <w:left w:val="none" w:sz="0" w:space="0" w:color="auto"/>
        <w:bottom w:val="none" w:sz="0" w:space="0" w:color="auto"/>
        <w:right w:val="none" w:sz="0" w:space="0" w:color="auto"/>
      </w:divBdr>
    </w:div>
    <w:div w:id="20984631">
      <w:bodyDiv w:val="1"/>
      <w:marLeft w:val="0"/>
      <w:marRight w:val="0"/>
      <w:marTop w:val="0"/>
      <w:marBottom w:val="0"/>
      <w:divBdr>
        <w:top w:val="none" w:sz="0" w:space="0" w:color="auto"/>
        <w:left w:val="none" w:sz="0" w:space="0" w:color="auto"/>
        <w:bottom w:val="none" w:sz="0" w:space="0" w:color="auto"/>
        <w:right w:val="none" w:sz="0" w:space="0" w:color="auto"/>
      </w:divBdr>
    </w:div>
    <w:div w:id="22172234">
      <w:bodyDiv w:val="1"/>
      <w:marLeft w:val="0"/>
      <w:marRight w:val="0"/>
      <w:marTop w:val="0"/>
      <w:marBottom w:val="0"/>
      <w:divBdr>
        <w:top w:val="none" w:sz="0" w:space="0" w:color="auto"/>
        <w:left w:val="none" w:sz="0" w:space="0" w:color="auto"/>
        <w:bottom w:val="none" w:sz="0" w:space="0" w:color="auto"/>
        <w:right w:val="none" w:sz="0" w:space="0" w:color="auto"/>
      </w:divBdr>
    </w:div>
    <w:div w:id="44181851">
      <w:bodyDiv w:val="1"/>
      <w:marLeft w:val="0"/>
      <w:marRight w:val="0"/>
      <w:marTop w:val="0"/>
      <w:marBottom w:val="0"/>
      <w:divBdr>
        <w:top w:val="none" w:sz="0" w:space="0" w:color="auto"/>
        <w:left w:val="none" w:sz="0" w:space="0" w:color="auto"/>
        <w:bottom w:val="none" w:sz="0" w:space="0" w:color="auto"/>
        <w:right w:val="none" w:sz="0" w:space="0" w:color="auto"/>
      </w:divBdr>
    </w:div>
    <w:div w:id="45571003">
      <w:bodyDiv w:val="1"/>
      <w:marLeft w:val="0"/>
      <w:marRight w:val="0"/>
      <w:marTop w:val="0"/>
      <w:marBottom w:val="0"/>
      <w:divBdr>
        <w:top w:val="none" w:sz="0" w:space="0" w:color="auto"/>
        <w:left w:val="none" w:sz="0" w:space="0" w:color="auto"/>
        <w:bottom w:val="none" w:sz="0" w:space="0" w:color="auto"/>
        <w:right w:val="none" w:sz="0" w:space="0" w:color="auto"/>
      </w:divBdr>
    </w:div>
    <w:div w:id="46226309">
      <w:bodyDiv w:val="1"/>
      <w:marLeft w:val="0"/>
      <w:marRight w:val="0"/>
      <w:marTop w:val="0"/>
      <w:marBottom w:val="0"/>
      <w:divBdr>
        <w:top w:val="none" w:sz="0" w:space="0" w:color="auto"/>
        <w:left w:val="none" w:sz="0" w:space="0" w:color="auto"/>
        <w:bottom w:val="none" w:sz="0" w:space="0" w:color="auto"/>
        <w:right w:val="none" w:sz="0" w:space="0" w:color="auto"/>
      </w:divBdr>
    </w:div>
    <w:div w:id="58135088">
      <w:bodyDiv w:val="1"/>
      <w:marLeft w:val="0"/>
      <w:marRight w:val="0"/>
      <w:marTop w:val="0"/>
      <w:marBottom w:val="0"/>
      <w:divBdr>
        <w:top w:val="none" w:sz="0" w:space="0" w:color="auto"/>
        <w:left w:val="none" w:sz="0" w:space="0" w:color="auto"/>
        <w:bottom w:val="none" w:sz="0" w:space="0" w:color="auto"/>
        <w:right w:val="none" w:sz="0" w:space="0" w:color="auto"/>
      </w:divBdr>
    </w:div>
    <w:div w:id="62804455">
      <w:bodyDiv w:val="1"/>
      <w:marLeft w:val="0"/>
      <w:marRight w:val="0"/>
      <w:marTop w:val="0"/>
      <w:marBottom w:val="0"/>
      <w:divBdr>
        <w:top w:val="none" w:sz="0" w:space="0" w:color="auto"/>
        <w:left w:val="none" w:sz="0" w:space="0" w:color="auto"/>
        <w:bottom w:val="none" w:sz="0" w:space="0" w:color="auto"/>
        <w:right w:val="none" w:sz="0" w:space="0" w:color="auto"/>
      </w:divBdr>
    </w:div>
    <w:div w:id="66416209">
      <w:bodyDiv w:val="1"/>
      <w:marLeft w:val="0"/>
      <w:marRight w:val="0"/>
      <w:marTop w:val="0"/>
      <w:marBottom w:val="0"/>
      <w:divBdr>
        <w:top w:val="none" w:sz="0" w:space="0" w:color="auto"/>
        <w:left w:val="none" w:sz="0" w:space="0" w:color="auto"/>
        <w:bottom w:val="none" w:sz="0" w:space="0" w:color="auto"/>
        <w:right w:val="none" w:sz="0" w:space="0" w:color="auto"/>
      </w:divBdr>
    </w:div>
    <w:div w:id="73280161">
      <w:bodyDiv w:val="1"/>
      <w:marLeft w:val="0"/>
      <w:marRight w:val="0"/>
      <w:marTop w:val="0"/>
      <w:marBottom w:val="0"/>
      <w:divBdr>
        <w:top w:val="none" w:sz="0" w:space="0" w:color="auto"/>
        <w:left w:val="none" w:sz="0" w:space="0" w:color="auto"/>
        <w:bottom w:val="none" w:sz="0" w:space="0" w:color="auto"/>
        <w:right w:val="none" w:sz="0" w:space="0" w:color="auto"/>
      </w:divBdr>
    </w:div>
    <w:div w:id="83039475">
      <w:bodyDiv w:val="1"/>
      <w:marLeft w:val="0"/>
      <w:marRight w:val="0"/>
      <w:marTop w:val="0"/>
      <w:marBottom w:val="0"/>
      <w:divBdr>
        <w:top w:val="none" w:sz="0" w:space="0" w:color="auto"/>
        <w:left w:val="none" w:sz="0" w:space="0" w:color="auto"/>
        <w:bottom w:val="none" w:sz="0" w:space="0" w:color="auto"/>
        <w:right w:val="none" w:sz="0" w:space="0" w:color="auto"/>
      </w:divBdr>
    </w:div>
    <w:div w:id="84158790">
      <w:bodyDiv w:val="1"/>
      <w:marLeft w:val="0"/>
      <w:marRight w:val="0"/>
      <w:marTop w:val="0"/>
      <w:marBottom w:val="0"/>
      <w:divBdr>
        <w:top w:val="none" w:sz="0" w:space="0" w:color="auto"/>
        <w:left w:val="none" w:sz="0" w:space="0" w:color="auto"/>
        <w:bottom w:val="none" w:sz="0" w:space="0" w:color="auto"/>
        <w:right w:val="none" w:sz="0" w:space="0" w:color="auto"/>
      </w:divBdr>
    </w:div>
    <w:div w:id="98839244">
      <w:bodyDiv w:val="1"/>
      <w:marLeft w:val="0"/>
      <w:marRight w:val="0"/>
      <w:marTop w:val="0"/>
      <w:marBottom w:val="0"/>
      <w:divBdr>
        <w:top w:val="none" w:sz="0" w:space="0" w:color="auto"/>
        <w:left w:val="none" w:sz="0" w:space="0" w:color="auto"/>
        <w:bottom w:val="none" w:sz="0" w:space="0" w:color="auto"/>
        <w:right w:val="none" w:sz="0" w:space="0" w:color="auto"/>
      </w:divBdr>
    </w:div>
    <w:div w:id="100298836">
      <w:bodyDiv w:val="1"/>
      <w:marLeft w:val="0"/>
      <w:marRight w:val="0"/>
      <w:marTop w:val="0"/>
      <w:marBottom w:val="0"/>
      <w:divBdr>
        <w:top w:val="none" w:sz="0" w:space="0" w:color="auto"/>
        <w:left w:val="none" w:sz="0" w:space="0" w:color="auto"/>
        <w:bottom w:val="none" w:sz="0" w:space="0" w:color="auto"/>
        <w:right w:val="none" w:sz="0" w:space="0" w:color="auto"/>
      </w:divBdr>
    </w:div>
    <w:div w:id="107747603">
      <w:bodyDiv w:val="1"/>
      <w:marLeft w:val="0"/>
      <w:marRight w:val="0"/>
      <w:marTop w:val="0"/>
      <w:marBottom w:val="0"/>
      <w:divBdr>
        <w:top w:val="none" w:sz="0" w:space="0" w:color="auto"/>
        <w:left w:val="none" w:sz="0" w:space="0" w:color="auto"/>
        <w:bottom w:val="none" w:sz="0" w:space="0" w:color="auto"/>
        <w:right w:val="none" w:sz="0" w:space="0" w:color="auto"/>
      </w:divBdr>
    </w:div>
    <w:div w:id="112211905">
      <w:bodyDiv w:val="1"/>
      <w:marLeft w:val="0"/>
      <w:marRight w:val="0"/>
      <w:marTop w:val="0"/>
      <w:marBottom w:val="0"/>
      <w:divBdr>
        <w:top w:val="none" w:sz="0" w:space="0" w:color="auto"/>
        <w:left w:val="none" w:sz="0" w:space="0" w:color="auto"/>
        <w:bottom w:val="none" w:sz="0" w:space="0" w:color="auto"/>
        <w:right w:val="none" w:sz="0" w:space="0" w:color="auto"/>
      </w:divBdr>
    </w:div>
    <w:div w:id="117114551">
      <w:bodyDiv w:val="1"/>
      <w:marLeft w:val="0"/>
      <w:marRight w:val="0"/>
      <w:marTop w:val="0"/>
      <w:marBottom w:val="0"/>
      <w:divBdr>
        <w:top w:val="none" w:sz="0" w:space="0" w:color="auto"/>
        <w:left w:val="none" w:sz="0" w:space="0" w:color="auto"/>
        <w:bottom w:val="none" w:sz="0" w:space="0" w:color="auto"/>
        <w:right w:val="none" w:sz="0" w:space="0" w:color="auto"/>
      </w:divBdr>
    </w:div>
    <w:div w:id="120923518">
      <w:bodyDiv w:val="1"/>
      <w:marLeft w:val="0"/>
      <w:marRight w:val="0"/>
      <w:marTop w:val="0"/>
      <w:marBottom w:val="0"/>
      <w:divBdr>
        <w:top w:val="none" w:sz="0" w:space="0" w:color="auto"/>
        <w:left w:val="none" w:sz="0" w:space="0" w:color="auto"/>
        <w:bottom w:val="none" w:sz="0" w:space="0" w:color="auto"/>
        <w:right w:val="none" w:sz="0" w:space="0" w:color="auto"/>
      </w:divBdr>
    </w:div>
    <w:div w:id="124004306">
      <w:bodyDiv w:val="1"/>
      <w:marLeft w:val="0"/>
      <w:marRight w:val="0"/>
      <w:marTop w:val="0"/>
      <w:marBottom w:val="0"/>
      <w:divBdr>
        <w:top w:val="none" w:sz="0" w:space="0" w:color="auto"/>
        <w:left w:val="none" w:sz="0" w:space="0" w:color="auto"/>
        <w:bottom w:val="none" w:sz="0" w:space="0" w:color="auto"/>
        <w:right w:val="none" w:sz="0" w:space="0" w:color="auto"/>
      </w:divBdr>
    </w:div>
    <w:div w:id="124473354">
      <w:bodyDiv w:val="1"/>
      <w:marLeft w:val="0"/>
      <w:marRight w:val="0"/>
      <w:marTop w:val="0"/>
      <w:marBottom w:val="0"/>
      <w:divBdr>
        <w:top w:val="none" w:sz="0" w:space="0" w:color="auto"/>
        <w:left w:val="none" w:sz="0" w:space="0" w:color="auto"/>
        <w:bottom w:val="none" w:sz="0" w:space="0" w:color="auto"/>
        <w:right w:val="none" w:sz="0" w:space="0" w:color="auto"/>
      </w:divBdr>
    </w:div>
    <w:div w:id="125197985">
      <w:bodyDiv w:val="1"/>
      <w:marLeft w:val="0"/>
      <w:marRight w:val="0"/>
      <w:marTop w:val="0"/>
      <w:marBottom w:val="0"/>
      <w:divBdr>
        <w:top w:val="none" w:sz="0" w:space="0" w:color="auto"/>
        <w:left w:val="none" w:sz="0" w:space="0" w:color="auto"/>
        <w:bottom w:val="none" w:sz="0" w:space="0" w:color="auto"/>
        <w:right w:val="none" w:sz="0" w:space="0" w:color="auto"/>
      </w:divBdr>
    </w:div>
    <w:div w:id="133987954">
      <w:bodyDiv w:val="1"/>
      <w:marLeft w:val="0"/>
      <w:marRight w:val="0"/>
      <w:marTop w:val="0"/>
      <w:marBottom w:val="0"/>
      <w:divBdr>
        <w:top w:val="none" w:sz="0" w:space="0" w:color="auto"/>
        <w:left w:val="none" w:sz="0" w:space="0" w:color="auto"/>
        <w:bottom w:val="none" w:sz="0" w:space="0" w:color="auto"/>
        <w:right w:val="none" w:sz="0" w:space="0" w:color="auto"/>
      </w:divBdr>
    </w:div>
    <w:div w:id="136650660">
      <w:bodyDiv w:val="1"/>
      <w:marLeft w:val="0"/>
      <w:marRight w:val="0"/>
      <w:marTop w:val="0"/>
      <w:marBottom w:val="0"/>
      <w:divBdr>
        <w:top w:val="none" w:sz="0" w:space="0" w:color="auto"/>
        <w:left w:val="none" w:sz="0" w:space="0" w:color="auto"/>
        <w:bottom w:val="none" w:sz="0" w:space="0" w:color="auto"/>
        <w:right w:val="none" w:sz="0" w:space="0" w:color="auto"/>
      </w:divBdr>
    </w:div>
    <w:div w:id="148327375">
      <w:bodyDiv w:val="1"/>
      <w:marLeft w:val="0"/>
      <w:marRight w:val="0"/>
      <w:marTop w:val="0"/>
      <w:marBottom w:val="0"/>
      <w:divBdr>
        <w:top w:val="none" w:sz="0" w:space="0" w:color="auto"/>
        <w:left w:val="none" w:sz="0" w:space="0" w:color="auto"/>
        <w:bottom w:val="none" w:sz="0" w:space="0" w:color="auto"/>
        <w:right w:val="none" w:sz="0" w:space="0" w:color="auto"/>
      </w:divBdr>
    </w:div>
    <w:div w:id="168327606">
      <w:bodyDiv w:val="1"/>
      <w:marLeft w:val="0"/>
      <w:marRight w:val="0"/>
      <w:marTop w:val="0"/>
      <w:marBottom w:val="0"/>
      <w:divBdr>
        <w:top w:val="none" w:sz="0" w:space="0" w:color="auto"/>
        <w:left w:val="none" w:sz="0" w:space="0" w:color="auto"/>
        <w:bottom w:val="none" w:sz="0" w:space="0" w:color="auto"/>
        <w:right w:val="none" w:sz="0" w:space="0" w:color="auto"/>
      </w:divBdr>
    </w:div>
    <w:div w:id="168645485">
      <w:bodyDiv w:val="1"/>
      <w:marLeft w:val="0"/>
      <w:marRight w:val="0"/>
      <w:marTop w:val="0"/>
      <w:marBottom w:val="0"/>
      <w:divBdr>
        <w:top w:val="none" w:sz="0" w:space="0" w:color="auto"/>
        <w:left w:val="none" w:sz="0" w:space="0" w:color="auto"/>
        <w:bottom w:val="none" w:sz="0" w:space="0" w:color="auto"/>
        <w:right w:val="none" w:sz="0" w:space="0" w:color="auto"/>
      </w:divBdr>
    </w:div>
    <w:div w:id="169148887">
      <w:bodyDiv w:val="1"/>
      <w:marLeft w:val="0"/>
      <w:marRight w:val="0"/>
      <w:marTop w:val="0"/>
      <w:marBottom w:val="0"/>
      <w:divBdr>
        <w:top w:val="none" w:sz="0" w:space="0" w:color="auto"/>
        <w:left w:val="none" w:sz="0" w:space="0" w:color="auto"/>
        <w:bottom w:val="none" w:sz="0" w:space="0" w:color="auto"/>
        <w:right w:val="none" w:sz="0" w:space="0" w:color="auto"/>
      </w:divBdr>
    </w:div>
    <w:div w:id="175309619">
      <w:bodyDiv w:val="1"/>
      <w:marLeft w:val="0"/>
      <w:marRight w:val="0"/>
      <w:marTop w:val="0"/>
      <w:marBottom w:val="0"/>
      <w:divBdr>
        <w:top w:val="none" w:sz="0" w:space="0" w:color="auto"/>
        <w:left w:val="none" w:sz="0" w:space="0" w:color="auto"/>
        <w:bottom w:val="none" w:sz="0" w:space="0" w:color="auto"/>
        <w:right w:val="none" w:sz="0" w:space="0" w:color="auto"/>
      </w:divBdr>
    </w:div>
    <w:div w:id="178782309">
      <w:bodyDiv w:val="1"/>
      <w:marLeft w:val="0"/>
      <w:marRight w:val="0"/>
      <w:marTop w:val="0"/>
      <w:marBottom w:val="0"/>
      <w:divBdr>
        <w:top w:val="none" w:sz="0" w:space="0" w:color="auto"/>
        <w:left w:val="none" w:sz="0" w:space="0" w:color="auto"/>
        <w:bottom w:val="none" w:sz="0" w:space="0" w:color="auto"/>
        <w:right w:val="none" w:sz="0" w:space="0" w:color="auto"/>
      </w:divBdr>
    </w:div>
    <w:div w:id="182599583">
      <w:bodyDiv w:val="1"/>
      <w:marLeft w:val="0"/>
      <w:marRight w:val="0"/>
      <w:marTop w:val="0"/>
      <w:marBottom w:val="0"/>
      <w:divBdr>
        <w:top w:val="none" w:sz="0" w:space="0" w:color="auto"/>
        <w:left w:val="none" w:sz="0" w:space="0" w:color="auto"/>
        <w:bottom w:val="none" w:sz="0" w:space="0" w:color="auto"/>
        <w:right w:val="none" w:sz="0" w:space="0" w:color="auto"/>
      </w:divBdr>
    </w:div>
    <w:div w:id="186406343">
      <w:bodyDiv w:val="1"/>
      <w:marLeft w:val="0"/>
      <w:marRight w:val="0"/>
      <w:marTop w:val="0"/>
      <w:marBottom w:val="0"/>
      <w:divBdr>
        <w:top w:val="none" w:sz="0" w:space="0" w:color="auto"/>
        <w:left w:val="none" w:sz="0" w:space="0" w:color="auto"/>
        <w:bottom w:val="none" w:sz="0" w:space="0" w:color="auto"/>
        <w:right w:val="none" w:sz="0" w:space="0" w:color="auto"/>
      </w:divBdr>
    </w:div>
    <w:div w:id="201720714">
      <w:bodyDiv w:val="1"/>
      <w:marLeft w:val="0"/>
      <w:marRight w:val="0"/>
      <w:marTop w:val="0"/>
      <w:marBottom w:val="0"/>
      <w:divBdr>
        <w:top w:val="none" w:sz="0" w:space="0" w:color="auto"/>
        <w:left w:val="none" w:sz="0" w:space="0" w:color="auto"/>
        <w:bottom w:val="none" w:sz="0" w:space="0" w:color="auto"/>
        <w:right w:val="none" w:sz="0" w:space="0" w:color="auto"/>
      </w:divBdr>
    </w:div>
    <w:div w:id="204877079">
      <w:bodyDiv w:val="1"/>
      <w:marLeft w:val="0"/>
      <w:marRight w:val="0"/>
      <w:marTop w:val="0"/>
      <w:marBottom w:val="0"/>
      <w:divBdr>
        <w:top w:val="none" w:sz="0" w:space="0" w:color="auto"/>
        <w:left w:val="none" w:sz="0" w:space="0" w:color="auto"/>
        <w:bottom w:val="none" w:sz="0" w:space="0" w:color="auto"/>
        <w:right w:val="none" w:sz="0" w:space="0" w:color="auto"/>
      </w:divBdr>
    </w:div>
    <w:div w:id="214002414">
      <w:bodyDiv w:val="1"/>
      <w:marLeft w:val="0"/>
      <w:marRight w:val="0"/>
      <w:marTop w:val="0"/>
      <w:marBottom w:val="0"/>
      <w:divBdr>
        <w:top w:val="none" w:sz="0" w:space="0" w:color="auto"/>
        <w:left w:val="none" w:sz="0" w:space="0" w:color="auto"/>
        <w:bottom w:val="none" w:sz="0" w:space="0" w:color="auto"/>
        <w:right w:val="none" w:sz="0" w:space="0" w:color="auto"/>
      </w:divBdr>
    </w:div>
    <w:div w:id="217863979">
      <w:bodyDiv w:val="1"/>
      <w:marLeft w:val="0"/>
      <w:marRight w:val="0"/>
      <w:marTop w:val="0"/>
      <w:marBottom w:val="0"/>
      <w:divBdr>
        <w:top w:val="none" w:sz="0" w:space="0" w:color="auto"/>
        <w:left w:val="none" w:sz="0" w:space="0" w:color="auto"/>
        <w:bottom w:val="none" w:sz="0" w:space="0" w:color="auto"/>
        <w:right w:val="none" w:sz="0" w:space="0" w:color="auto"/>
      </w:divBdr>
    </w:div>
    <w:div w:id="224342614">
      <w:bodyDiv w:val="1"/>
      <w:marLeft w:val="0"/>
      <w:marRight w:val="0"/>
      <w:marTop w:val="0"/>
      <w:marBottom w:val="0"/>
      <w:divBdr>
        <w:top w:val="none" w:sz="0" w:space="0" w:color="auto"/>
        <w:left w:val="none" w:sz="0" w:space="0" w:color="auto"/>
        <w:bottom w:val="none" w:sz="0" w:space="0" w:color="auto"/>
        <w:right w:val="none" w:sz="0" w:space="0" w:color="auto"/>
      </w:divBdr>
    </w:div>
    <w:div w:id="236865960">
      <w:bodyDiv w:val="1"/>
      <w:marLeft w:val="0"/>
      <w:marRight w:val="0"/>
      <w:marTop w:val="0"/>
      <w:marBottom w:val="0"/>
      <w:divBdr>
        <w:top w:val="none" w:sz="0" w:space="0" w:color="auto"/>
        <w:left w:val="none" w:sz="0" w:space="0" w:color="auto"/>
        <w:bottom w:val="none" w:sz="0" w:space="0" w:color="auto"/>
        <w:right w:val="none" w:sz="0" w:space="0" w:color="auto"/>
      </w:divBdr>
    </w:div>
    <w:div w:id="243926361">
      <w:bodyDiv w:val="1"/>
      <w:marLeft w:val="0"/>
      <w:marRight w:val="0"/>
      <w:marTop w:val="0"/>
      <w:marBottom w:val="0"/>
      <w:divBdr>
        <w:top w:val="none" w:sz="0" w:space="0" w:color="auto"/>
        <w:left w:val="none" w:sz="0" w:space="0" w:color="auto"/>
        <w:bottom w:val="none" w:sz="0" w:space="0" w:color="auto"/>
        <w:right w:val="none" w:sz="0" w:space="0" w:color="auto"/>
      </w:divBdr>
    </w:div>
    <w:div w:id="244656554">
      <w:bodyDiv w:val="1"/>
      <w:marLeft w:val="0"/>
      <w:marRight w:val="0"/>
      <w:marTop w:val="0"/>
      <w:marBottom w:val="0"/>
      <w:divBdr>
        <w:top w:val="none" w:sz="0" w:space="0" w:color="auto"/>
        <w:left w:val="none" w:sz="0" w:space="0" w:color="auto"/>
        <w:bottom w:val="none" w:sz="0" w:space="0" w:color="auto"/>
        <w:right w:val="none" w:sz="0" w:space="0" w:color="auto"/>
      </w:divBdr>
    </w:div>
    <w:div w:id="248316239">
      <w:bodyDiv w:val="1"/>
      <w:marLeft w:val="0"/>
      <w:marRight w:val="0"/>
      <w:marTop w:val="0"/>
      <w:marBottom w:val="0"/>
      <w:divBdr>
        <w:top w:val="none" w:sz="0" w:space="0" w:color="auto"/>
        <w:left w:val="none" w:sz="0" w:space="0" w:color="auto"/>
        <w:bottom w:val="none" w:sz="0" w:space="0" w:color="auto"/>
        <w:right w:val="none" w:sz="0" w:space="0" w:color="auto"/>
      </w:divBdr>
    </w:div>
    <w:div w:id="250435828">
      <w:bodyDiv w:val="1"/>
      <w:marLeft w:val="0"/>
      <w:marRight w:val="0"/>
      <w:marTop w:val="0"/>
      <w:marBottom w:val="0"/>
      <w:divBdr>
        <w:top w:val="none" w:sz="0" w:space="0" w:color="auto"/>
        <w:left w:val="none" w:sz="0" w:space="0" w:color="auto"/>
        <w:bottom w:val="none" w:sz="0" w:space="0" w:color="auto"/>
        <w:right w:val="none" w:sz="0" w:space="0" w:color="auto"/>
      </w:divBdr>
    </w:div>
    <w:div w:id="253634671">
      <w:bodyDiv w:val="1"/>
      <w:marLeft w:val="0"/>
      <w:marRight w:val="0"/>
      <w:marTop w:val="0"/>
      <w:marBottom w:val="0"/>
      <w:divBdr>
        <w:top w:val="none" w:sz="0" w:space="0" w:color="auto"/>
        <w:left w:val="none" w:sz="0" w:space="0" w:color="auto"/>
        <w:bottom w:val="none" w:sz="0" w:space="0" w:color="auto"/>
        <w:right w:val="none" w:sz="0" w:space="0" w:color="auto"/>
      </w:divBdr>
    </w:div>
    <w:div w:id="266809815">
      <w:bodyDiv w:val="1"/>
      <w:marLeft w:val="0"/>
      <w:marRight w:val="0"/>
      <w:marTop w:val="0"/>
      <w:marBottom w:val="0"/>
      <w:divBdr>
        <w:top w:val="none" w:sz="0" w:space="0" w:color="auto"/>
        <w:left w:val="none" w:sz="0" w:space="0" w:color="auto"/>
        <w:bottom w:val="none" w:sz="0" w:space="0" w:color="auto"/>
        <w:right w:val="none" w:sz="0" w:space="0" w:color="auto"/>
      </w:divBdr>
    </w:div>
    <w:div w:id="272371435">
      <w:bodyDiv w:val="1"/>
      <w:marLeft w:val="0"/>
      <w:marRight w:val="0"/>
      <w:marTop w:val="0"/>
      <w:marBottom w:val="0"/>
      <w:divBdr>
        <w:top w:val="none" w:sz="0" w:space="0" w:color="auto"/>
        <w:left w:val="none" w:sz="0" w:space="0" w:color="auto"/>
        <w:bottom w:val="none" w:sz="0" w:space="0" w:color="auto"/>
        <w:right w:val="none" w:sz="0" w:space="0" w:color="auto"/>
      </w:divBdr>
      <w:divsChild>
        <w:div w:id="1440179394">
          <w:marLeft w:val="0"/>
          <w:marRight w:val="0"/>
          <w:marTop w:val="0"/>
          <w:marBottom w:val="0"/>
          <w:divBdr>
            <w:top w:val="none" w:sz="0" w:space="0" w:color="auto"/>
            <w:left w:val="none" w:sz="0" w:space="0" w:color="auto"/>
            <w:bottom w:val="none" w:sz="0" w:space="0" w:color="auto"/>
            <w:right w:val="none" w:sz="0" w:space="0" w:color="auto"/>
          </w:divBdr>
          <w:divsChild>
            <w:div w:id="432097661">
              <w:marLeft w:val="0"/>
              <w:marRight w:val="0"/>
              <w:marTop w:val="0"/>
              <w:marBottom w:val="0"/>
              <w:divBdr>
                <w:top w:val="none" w:sz="0" w:space="0" w:color="auto"/>
                <w:left w:val="none" w:sz="0" w:space="0" w:color="auto"/>
                <w:bottom w:val="none" w:sz="0" w:space="0" w:color="auto"/>
                <w:right w:val="none" w:sz="0" w:space="0" w:color="auto"/>
              </w:divBdr>
              <w:divsChild>
                <w:div w:id="3331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4871">
      <w:bodyDiv w:val="1"/>
      <w:marLeft w:val="0"/>
      <w:marRight w:val="0"/>
      <w:marTop w:val="0"/>
      <w:marBottom w:val="0"/>
      <w:divBdr>
        <w:top w:val="none" w:sz="0" w:space="0" w:color="auto"/>
        <w:left w:val="none" w:sz="0" w:space="0" w:color="auto"/>
        <w:bottom w:val="none" w:sz="0" w:space="0" w:color="auto"/>
        <w:right w:val="none" w:sz="0" w:space="0" w:color="auto"/>
      </w:divBdr>
    </w:div>
    <w:div w:id="291596531">
      <w:bodyDiv w:val="1"/>
      <w:marLeft w:val="0"/>
      <w:marRight w:val="0"/>
      <w:marTop w:val="0"/>
      <w:marBottom w:val="0"/>
      <w:divBdr>
        <w:top w:val="none" w:sz="0" w:space="0" w:color="auto"/>
        <w:left w:val="none" w:sz="0" w:space="0" w:color="auto"/>
        <w:bottom w:val="none" w:sz="0" w:space="0" w:color="auto"/>
        <w:right w:val="none" w:sz="0" w:space="0" w:color="auto"/>
      </w:divBdr>
    </w:div>
    <w:div w:id="297272275">
      <w:bodyDiv w:val="1"/>
      <w:marLeft w:val="0"/>
      <w:marRight w:val="0"/>
      <w:marTop w:val="0"/>
      <w:marBottom w:val="0"/>
      <w:divBdr>
        <w:top w:val="none" w:sz="0" w:space="0" w:color="auto"/>
        <w:left w:val="none" w:sz="0" w:space="0" w:color="auto"/>
        <w:bottom w:val="none" w:sz="0" w:space="0" w:color="auto"/>
        <w:right w:val="none" w:sz="0" w:space="0" w:color="auto"/>
      </w:divBdr>
    </w:div>
    <w:div w:id="303587625">
      <w:bodyDiv w:val="1"/>
      <w:marLeft w:val="0"/>
      <w:marRight w:val="0"/>
      <w:marTop w:val="0"/>
      <w:marBottom w:val="0"/>
      <w:divBdr>
        <w:top w:val="none" w:sz="0" w:space="0" w:color="auto"/>
        <w:left w:val="none" w:sz="0" w:space="0" w:color="auto"/>
        <w:bottom w:val="none" w:sz="0" w:space="0" w:color="auto"/>
        <w:right w:val="none" w:sz="0" w:space="0" w:color="auto"/>
      </w:divBdr>
    </w:div>
    <w:div w:id="310251603">
      <w:bodyDiv w:val="1"/>
      <w:marLeft w:val="0"/>
      <w:marRight w:val="0"/>
      <w:marTop w:val="0"/>
      <w:marBottom w:val="0"/>
      <w:divBdr>
        <w:top w:val="none" w:sz="0" w:space="0" w:color="auto"/>
        <w:left w:val="none" w:sz="0" w:space="0" w:color="auto"/>
        <w:bottom w:val="none" w:sz="0" w:space="0" w:color="auto"/>
        <w:right w:val="none" w:sz="0" w:space="0" w:color="auto"/>
      </w:divBdr>
    </w:div>
    <w:div w:id="310448519">
      <w:bodyDiv w:val="1"/>
      <w:marLeft w:val="0"/>
      <w:marRight w:val="0"/>
      <w:marTop w:val="0"/>
      <w:marBottom w:val="0"/>
      <w:divBdr>
        <w:top w:val="none" w:sz="0" w:space="0" w:color="auto"/>
        <w:left w:val="none" w:sz="0" w:space="0" w:color="auto"/>
        <w:bottom w:val="none" w:sz="0" w:space="0" w:color="auto"/>
        <w:right w:val="none" w:sz="0" w:space="0" w:color="auto"/>
      </w:divBdr>
    </w:div>
    <w:div w:id="331416099">
      <w:bodyDiv w:val="1"/>
      <w:marLeft w:val="0"/>
      <w:marRight w:val="0"/>
      <w:marTop w:val="0"/>
      <w:marBottom w:val="0"/>
      <w:divBdr>
        <w:top w:val="none" w:sz="0" w:space="0" w:color="auto"/>
        <w:left w:val="none" w:sz="0" w:space="0" w:color="auto"/>
        <w:bottom w:val="none" w:sz="0" w:space="0" w:color="auto"/>
        <w:right w:val="none" w:sz="0" w:space="0" w:color="auto"/>
      </w:divBdr>
    </w:div>
    <w:div w:id="334236371">
      <w:bodyDiv w:val="1"/>
      <w:marLeft w:val="0"/>
      <w:marRight w:val="0"/>
      <w:marTop w:val="0"/>
      <w:marBottom w:val="0"/>
      <w:divBdr>
        <w:top w:val="none" w:sz="0" w:space="0" w:color="auto"/>
        <w:left w:val="none" w:sz="0" w:space="0" w:color="auto"/>
        <w:bottom w:val="none" w:sz="0" w:space="0" w:color="auto"/>
        <w:right w:val="none" w:sz="0" w:space="0" w:color="auto"/>
      </w:divBdr>
    </w:div>
    <w:div w:id="334771337">
      <w:bodyDiv w:val="1"/>
      <w:marLeft w:val="0"/>
      <w:marRight w:val="0"/>
      <w:marTop w:val="0"/>
      <w:marBottom w:val="0"/>
      <w:divBdr>
        <w:top w:val="none" w:sz="0" w:space="0" w:color="auto"/>
        <w:left w:val="none" w:sz="0" w:space="0" w:color="auto"/>
        <w:bottom w:val="none" w:sz="0" w:space="0" w:color="auto"/>
        <w:right w:val="none" w:sz="0" w:space="0" w:color="auto"/>
      </w:divBdr>
    </w:div>
    <w:div w:id="339701721">
      <w:bodyDiv w:val="1"/>
      <w:marLeft w:val="0"/>
      <w:marRight w:val="0"/>
      <w:marTop w:val="0"/>
      <w:marBottom w:val="0"/>
      <w:divBdr>
        <w:top w:val="none" w:sz="0" w:space="0" w:color="auto"/>
        <w:left w:val="none" w:sz="0" w:space="0" w:color="auto"/>
        <w:bottom w:val="none" w:sz="0" w:space="0" w:color="auto"/>
        <w:right w:val="none" w:sz="0" w:space="0" w:color="auto"/>
      </w:divBdr>
    </w:div>
    <w:div w:id="341661427">
      <w:bodyDiv w:val="1"/>
      <w:marLeft w:val="0"/>
      <w:marRight w:val="0"/>
      <w:marTop w:val="0"/>
      <w:marBottom w:val="0"/>
      <w:divBdr>
        <w:top w:val="none" w:sz="0" w:space="0" w:color="auto"/>
        <w:left w:val="none" w:sz="0" w:space="0" w:color="auto"/>
        <w:bottom w:val="none" w:sz="0" w:space="0" w:color="auto"/>
        <w:right w:val="none" w:sz="0" w:space="0" w:color="auto"/>
      </w:divBdr>
    </w:div>
    <w:div w:id="347948703">
      <w:bodyDiv w:val="1"/>
      <w:marLeft w:val="0"/>
      <w:marRight w:val="0"/>
      <w:marTop w:val="0"/>
      <w:marBottom w:val="0"/>
      <w:divBdr>
        <w:top w:val="none" w:sz="0" w:space="0" w:color="auto"/>
        <w:left w:val="none" w:sz="0" w:space="0" w:color="auto"/>
        <w:bottom w:val="none" w:sz="0" w:space="0" w:color="auto"/>
        <w:right w:val="none" w:sz="0" w:space="0" w:color="auto"/>
      </w:divBdr>
    </w:div>
    <w:div w:id="350378649">
      <w:bodyDiv w:val="1"/>
      <w:marLeft w:val="0"/>
      <w:marRight w:val="0"/>
      <w:marTop w:val="0"/>
      <w:marBottom w:val="0"/>
      <w:divBdr>
        <w:top w:val="none" w:sz="0" w:space="0" w:color="auto"/>
        <w:left w:val="none" w:sz="0" w:space="0" w:color="auto"/>
        <w:bottom w:val="none" w:sz="0" w:space="0" w:color="auto"/>
        <w:right w:val="none" w:sz="0" w:space="0" w:color="auto"/>
      </w:divBdr>
    </w:div>
    <w:div w:id="354040349">
      <w:bodyDiv w:val="1"/>
      <w:marLeft w:val="0"/>
      <w:marRight w:val="0"/>
      <w:marTop w:val="0"/>
      <w:marBottom w:val="0"/>
      <w:divBdr>
        <w:top w:val="none" w:sz="0" w:space="0" w:color="auto"/>
        <w:left w:val="none" w:sz="0" w:space="0" w:color="auto"/>
        <w:bottom w:val="none" w:sz="0" w:space="0" w:color="auto"/>
        <w:right w:val="none" w:sz="0" w:space="0" w:color="auto"/>
      </w:divBdr>
    </w:div>
    <w:div w:id="354379898">
      <w:bodyDiv w:val="1"/>
      <w:marLeft w:val="0"/>
      <w:marRight w:val="0"/>
      <w:marTop w:val="0"/>
      <w:marBottom w:val="0"/>
      <w:divBdr>
        <w:top w:val="none" w:sz="0" w:space="0" w:color="auto"/>
        <w:left w:val="none" w:sz="0" w:space="0" w:color="auto"/>
        <w:bottom w:val="none" w:sz="0" w:space="0" w:color="auto"/>
        <w:right w:val="none" w:sz="0" w:space="0" w:color="auto"/>
      </w:divBdr>
    </w:div>
    <w:div w:id="361173929">
      <w:bodyDiv w:val="1"/>
      <w:marLeft w:val="0"/>
      <w:marRight w:val="0"/>
      <w:marTop w:val="0"/>
      <w:marBottom w:val="0"/>
      <w:divBdr>
        <w:top w:val="none" w:sz="0" w:space="0" w:color="auto"/>
        <w:left w:val="none" w:sz="0" w:space="0" w:color="auto"/>
        <w:bottom w:val="none" w:sz="0" w:space="0" w:color="auto"/>
        <w:right w:val="none" w:sz="0" w:space="0" w:color="auto"/>
      </w:divBdr>
    </w:div>
    <w:div w:id="412170384">
      <w:bodyDiv w:val="1"/>
      <w:marLeft w:val="0"/>
      <w:marRight w:val="0"/>
      <w:marTop w:val="0"/>
      <w:marBottom w:val="0"/>
      <w:divBdr>
        <w:top w:val="none" w:sz="0" w:space="0" w:color="auto"/>
        <w:left w:val="none" w:sz="0" w:space="0" w:color="auto"/>
        <w:bottom w:val="none" w:sz="0" w:space="0" w:color="auto"/>
        <w:right w:val="none" w:sz="0" w:space="0" w:color="auto"/>
      </w:divBdr>
    </w:div>
    <w:div w:id="413867183">
      <w:bodyDiv w:val="1"/>
      <w:marLeft w:val="0"/>
      <w:marRight w:val="0"/>
      <w:marTop w:val="0"/>
      <w:marBottom w:val="0"/>
      <w:divBdr>
        <w:top w:val="none" w:sz="0" w:space="0" w:color="auto"/>
        <w:left w:val="none" w:sz="0" w:space="0" w:color="auto"/>
        <w:bottom w:val="none" w:sz="0" w:space="0" w:color="auto"/>
        <w:right w:val="none" w:sz="0" w:space="0" w:color="auto"/>
      </w:divBdr>
    </w:div>
    <w:div w:id="417679481">
      <w:bodyDiv w:val="1"/>
      <w:marLeft w:val="0"/>
      <w:marRight w:val="0"/>
      <w:marTop w:val="0"/>
      <w:marBottom w:val="0"/>
      <w:divBdr>
        <w:top w:val="none" w:sz="0" w:space="0" w:color="auto"/>
        <w:left w:val="none" w:sz="0" w:space="0" w:color="auto"/>
        <w:bottom w:val="none" w:sz="0" w:space="0" w:color="auto"/>
        <w:right w:val="none" w:sz="0" w:space="0" w:color="auto"/>
      </w:divBdr>
    </w:div>
    <w:div w:id="424615229">
      <w:bodyDiv w:val="1"/>
      <w:marLeft w:val="0"/>
      <w:marRight w:val="0"/>
      <w:marTop w:val="0"/>
      <w:marBottom w:val="0"/>
      <w:divBdr>
        <w:top w:val="none" w:sz="0" w:space="0" w:color="auto"/>
        <w:left w:val="none" w:sz="0" w:space="0" w:color="auto"/>
        <w:bottom w:val="none" w:sz="0" w:space="0" w:color="auto"/>
        <w:right w:val="none" w:sz="0" w:space="0" w:color="auto"/>
      </w:divBdr>
    </w:div>
    <w:div w:id="426318122">
      <w:bodyDiv w:val="1"/>
      <w:marLeft w:val="0"/>
      <w:marRight w:val="0"/>
      <w:marTop w:val="0"/>
      <w:marBottom w:val="0"/>
      <w:divBdr>
        <w:top w:val="none" w:sz="0" w:space="0" w:color="auto"/>
        <w:left w:val="none" w:sz="0" w:space="0" w:color="auto"/>
        <w:bottom w:val="none" w:sz="0" w:space="0" w:color="auto"/>
        <w:right w:val="none" w:sz="0" w:space="0" w:color="auto"/>
      </w:divBdr>
    </w:div>
    <w:div w:id="429738540">
      <w:bodyDiv w:val="1"/>
      <w:marLeft w:val="0"/>
      <w:marRight w:val="0"/>
      <w:marTop w:val="0"/>
      <w:marBottom w:val="0"/>
      <w:divBdr>
        <w:top w:val="none" w:sz="0" w:space="0" w:color="auto"/>
        <w:left w:val="none" w:sz="0" w:space="0" w:color="auto"/>
        <w:bottom w:val="none" w:sz="0" w:space="0" w:color="auto"/>
        <w:right w:val="none" w:sz="0" w:space="0" w:color="auto"/>
      </w:divBdr>
    </w:div>
    <w:div w:id="441189679">
      <w:bodyDiv w:val="1"/>
      <w:marLeft w:val="0"/>
      <w:marRight w:val="0"/>
      <w:marTop w:val="0"/>
      <w:marBottom w:val="0"/>
      <w:divBdr>
        <w:top w:val="none" w:sz="0" w:space="0" w:color="auto"/>
        <w:left w:val="none" w:sz="0" w:space="0" w:color="auto"/>
        <w:bottom w:val="none" w:sz="0" w:space="0" w:color="auto"/>
        <w:right w:val="none" w:sz="0" w:space="0" w:color="auto"/>
      </w:divBdr>
    </w:div>
    <w:div w:id="441608819">
      <w:bodyDiv w:val="1"/>
      <w:marLeft w:val="0"/>
      <w:marRight w:val="0"/>
      <w:marTop w:val="0"/>
      <w:marBottom w:val="0"/>
      <w:divBdr>
        <w:top w:val="none" w:sz="0" w:space="0" w:color="auto"/>
        <w:left w:val="none" w:sz="0" w:space="0" w:color="auto"/>
        <w:bottom w:val="none" w:sz="0" w:space="0" w:color="auto"/>
        <w:right w:val="none" w:sz="0" w:space="0" w:color="auto"/>
      </w:divBdr>
    </w:div>
    <w:div w:id="442463818">
      <w:bodyDiv w:val="1"/>
      <w:marLeft w:val="0"/>
      <w:marRight w:val="0"/>
      <w:marTop w:val="0"/>
      <w:marBottom w:val="0"/>
      <w:divBdr>
        <w:top w:val="none" w:sz="0" w:space="0" w:color="auto"/>
        <w:left w:val="none" w:sz="0" w:space="0" w:color="auto"/>
        <w:bottom w:val="none" w:sz="0" w:space="0" w:color="auto"/>
        <w:right w:val="none" w:sz="0" w:space="0" w:color="auto"/>
      </w:divBdr>
    </w:div>
    <w:div w:id="455418862">
      <w:bodyDiv w:val="1"/>
      <w:marLeft w:val="0"/>
      <w:marRight w:val="0"/>
      <w:marTop w:val="0"/>
      <w:marBottom w:val="0"/>
      <w:divBdr>
        <w:top w:val="none" w:sz="0" w:space="0" w:color="auto"/>
        <w:left w:val="none" w:sz="0" w:space="0" w:color="auto"/>
        <w:bottom w:val="none" w:sz="0" w:space="0" w:color="auto"/>
        <w:right w:val="none" w:sz="0" w:space="0" w:color="auto"/>
      </w:divBdr>
    </w:div>
    <w:div w:id="458032700">
      <w:bodyDiv w:val="1"/>
      <w:marLeft w:val="0"/>
      <w:marRight w:val="0"/>
      <w:marTop w:val="0"/>
      <w:marBottom w:val="0"/>
      <w:divBdr>
        <w:top w:val="none" w:sz="0" w:space="0" w:color="auto"/>
        <w:left w:val="none" w:sz="0" w:space="0" w:color="auto"/>
        <w:bottom w:val="none" w:sz="0" w:space="0" w:color="auto"/>
        <w:right w:val="none" w:sz="0" w:space="0" w:color="auto"/>
      </w:divBdr>
    </w:div>
    <w:div w:id="461505066">
      <w:bodyDiv w:val="1"/>
      <w:marLeft w:val="0"/>
      <w:marRight w:val="0"/>
      <w:marTop w:val="0"/>
      <w:marBottom w:val="0"/>
      <w:divBdr>
        <w:top w:val="none" w:sz="0" w:space="0" w:color="auto"/>
        <w:left w:val="none" w:sz="0" w:space="0" w:color="auto"/>
        <w:bottom w:val="none" w:sz="0" w:space="0" w:color="auto"/>
        <w:right w:val="none" w:sz="0" w:space="0" w:color="auto"/>
      </w:divBdr>
    </w:div>
    <w:div w:id="480316482">
      <w:bodyDiv w:val="1"/>
      <w:marLeft w:val="0"/>
      <w:marRight w:val="0"/>
      <w:marTop w:val="0"/>
      <w:marBottom w:val="0"/>
      <w:divBdr>
        <w:top w:val="none" w:sz="0" w:space="0" w:color="auto"/>
        <w:left w:val="none" w:sz="0" w:space="0" w:color="auto"/>
        <w:bottom w:val="none" w:sz="0" w:space="0" w:color="auto"/>
        <w:right w:val="none" w:sz="0" w:space="0" w:color="auto"/>
      </w:divBdr>
    </w:div>
    <w:div w:id="481628448">
      <w:bodyDiv w:val="1"/>
      <w:marLeft w:val="0"/>
      <w:marRight w:val="0"/>
      <w:marTop w:val="0"/>
      <w:marBottom w:val="0"/>
      <w:divBdr>
        <w:top w:val="none" w:sz="0" w:space="0" w:color="auto"/>
        <w:left w:val="none" w:sz="0" w:space="0" w:color="auto"/>
        <w:bottom w:val="none" w:sz="0" w:space="0" w:color="auto"/>
        <w:right w:val="none" w:sz="0" w:space="0" w:color="auto"/>
      </w:divBdr>
    </w:div>
    <w:div w:id="483278726">
      <w:bodyDiv w:val="1"/>
      <w:marLeft w:val="0"/>
      <w:marRight w:val="0"/>
      <w:marTop w:val="0"/>
      <w:marBottom w:val="0"/>
      <w:divBdr>
        <w:top w:val="none" w:sz="0" w:space="0" w:color="auto"/>
        <w:left w:val="none" w:sz="0" w:space="0" w:color="auto"/>
        <w:bottom w:val="none" w:sz="0" w:space="0" w:color="auto"/>
        <w:right w:val="none" w:sz="0" w:space="0" w:color="auto"/>
      </w:divBdr>
    </w:div>
    <w:div w:id="485558030">
      <w:bodyDiv w:val="1"/>
      <w:marLeft w:val="0"/>
      <w:marRight w:val="0"/>
      <w:marTop w:val="0"/>
      <w:marBottom w:val="0"/>
      <w:divBdr>
        <w:top w:val="none" w:sz="0" w:space="0" w:color="auto"/>
        <w:left w:val="none" w:sz="0" w:space="0" w:color="auto"/>
        <w:bottom w:val="none" w:sz="0" w:space="0" w:color="auto"/>
        <w:right w:val="none" w:sz="0" w:space="0" w:color="auto"/>
      </w:divBdr>
    </w:div>
    <w:div w:id="491456160">
      <w:bodyDiv w:val="1"/>
      <w:marLeft w:val="0"/>
      <w:marRight w:val="0"/>
      <w:marTop w:val="0"/>
      <w:marBottom w:val="0"/>
      <w:divBdr>
        <w:top w:val="none" w:sz="0" w:space="0" w:color="auto"/>
        <w:left w:val="none" w:sz="0" w:space="0" w:color="auto"/>
        <w:bottom w:val="none" w:sz="0" w:space="0" w:color="auto"/>
        <w:right w:val="none" w:sz="0" w:space="0" w:color="auto"/>
      </w:divBdr>
    </w:div>
    <w:div w:id="502815717">
      <w:bodyDiv w:val="1"/>
      <w:marLeft w:val="0"/>
      <w:marRight w:val="0"/>
      <w:marTop w:val="0"/>
      <w:marBottom w:val="0"/>
      <w:divBdr>
        <w:top w:val="none" w:sz="0" w:space="0" w:color="auto"/>
        <w:left w:val="none" w:sz="0" w:space="0" w:color="auto"/>
        <w:bottom w:val="none" w:sz="0" w:space="0" w:color="auto"/>
        <w:right w:val="none" w:sz="0" w:space="0" w:color="auto"/>
      </w:divBdr>
    </w:div>
    <w:div w:id="504824920">
      <w:bodyDiv w:val="1"/>
      <w:marLeft w:val="0"/>
      <w:marRight w:val="0"/>
      <w:marTop w:val="0"/>
      <w:marBottom w:val="0"/>
      <w:divBdr>
        <w:top w:val="none" w:sz="0" w:space="0" w:color="auto"/>
        <w:left w:val="none" w:sz="0" w:space="0" w:color="auto"/>
        <w:bottom w:val="none" w:sz="0" w:space="0" w:color="auto"/>
        <w:right w:val="none" w:sz="0" w:space="0" w:color="auto"/>
      </w:divBdr>
    </w:div>
    <w:div w:id="507409665">
      <w:bodyDiv w:val="1"/>
      <w:marLeft w:val="0"/>
      <w:marRight w:val="0"/>
      <w:marTop w:val="0"/>
      <w:marBottom w:val="0"/>
      <w:divBdr>
        <w:top w:val="none" w:sz="0" w:space="0" w:color="auto"/>
        <w:left w:val="none" w:sz="0" w:space="0" w:color="auto"/>
        <w:bottom w:val="none" w:sz="0" w:space="0" w:color="auto"/>
        <w:right w:val="none" w:sz="0" w:space="0" w:color="auto"/>
      </w:divBdr>
    </w:div>
    <w:div w:id="531966341">
      <w:bodyDiv w:val="1"/>
      <w:marLeft w:val="0"/>
      <w:marRight w:val="0"/>
      <w:marTop w:val="0"/>
      <w:marBottom w:val="0"/>
      <w:divBdr>
        <w:top w:val="none" w:sz="0" w:space="0" w:color="auto"/>
        <w:left w:val="none" w:sz="0" w:space="0" w:color="auto"/>
        <w:bottom w:val="none" w:sz="0" w:space="0" w:color="auto"/>
        <w:right w:val="none" w:sz="0" w:space="0" w:color="auto"/>
      </w:divBdr>
    </w:div>
    <w:div w:id="535318534">
      <w:bodyDiv w:val="1"/>
      <w:marLeft w:val="0"/>
      <w:marRight w:val="0"/>
      <w:marTop w:val="0"/>
      <w:marBottom w:val="0"/>
      <w:divBdr>
        <w:top w:val="none" w:sz="0" w:space="0" w:color="auto"/>
        <w:left w:val="none" w:sz="0" w:space="0" w:color="auto"/>
        <w:bottom w:val="none" w:sz="0" w:space="0" w:color="auto"/>
        <w:right w:val="none" w:sz="0" w:space="0" w:color="auto"/>
      </w:divBdr>
    </w:div>
    <w:div w:id="542638753">
      <w:bodyDiv w:val="1"/>
      <w:marLeft w:val="0"/>
      <w:marRight w:val="0"/>
      <w:marTop w:val="0"/>
      <w:marBottom w:val="0"/>
      <w:divBdr>
        <w:top w:val="none" w:sz="0" w:space="0" w:color="auto"/>
        <w:left w:val="none" w:sz="0" w:space="0" w:color="auto"/>
        <w:bottom w:val="none" w:sz="0" w:space="0" w:color="auto"/>
        <w:right w:val="none" w:sz="0" w:space="0" w:color="auto"/>
      </w:divBdr>
    </w:div>
    <w:div w:id="544220604">
      <w:bodyDiv w:val="1"/>
      <w:marLeft w:val="0"/>
      <w:marRight w:val="0"/>
      <w:marTop w:val="0"/>
      <w:marBottom w:val="0"/>
      <w:divBdr>
        <w:top w:val="none" w:sz="0" w:space="0" w:color="auto"/>
        <w:left w:val="none" w:sz="0" w:space="0" w:color="auto"/>
        <w:bottom w:val="none" w:sz="0" w:space="0" w:color="auto"/>
        <w:right w:val="none" w:sz="0" w:space="0" w:color="auto"/>
      </w:divBdr>
    </w:div>
    <w:div w:id="553852536">
      <w:bodyDiv w:val="1"/>
      <w:marLeft w:val="0"/>
      <w:marRight w:val="0"/>
      <w:marTop w:val="0"/>
      <w:marBottom w:val="0"/>
      <w:divBdr>
        <w:top w:val="none" w:sz="0" w:space="0" w:color="auto"/>
        <w:left w:val="none" w:sz="0" w:space="0" w:color="auto"/>
        <w:bottom w:val="none" w:sz="0" w:space="0" w:color="auto"/>
        <w:right w:val="none" w:sz="0" w:space="0" w:color="auto"/>
      </w:divBdr>
    </w:div>
    <w:div w:id="568271627">
      <w:bodyDiv w:val="1"/>
      <w:marLeft w:val="0"/>
      <w:marRight w:val="0"/>
      <w:marTop w:val="0"/>
      <w:marBottom w:val="0"/>
      <w:divBdr>
        <w:top w:val="none" w:sz="0" w:space="0" w:color="auto"/>
        <w:left w:val="none" w:sz="0" w:space="0" w:color="auto"/>
        <w:bottom w:val="none" w:sz="0" w:space="0" w:color="auto"/>
        <w:right w:val="none" w:sz="0" w:space="0" w:color="auto"/>
      </w:divBdr>
    </w:div>
    <w:div w:id="569266686">
      <w:bodyDiv w:val="1"/>
      <w:marLeft w:val="0"/>
      <w:marRight w:val="0"/>
      <w:marTop w:val="0"/>
      <w:marBottom w:val="0"/>
      <w:divBdr>
        <w:top w:val="none" w:sz="0" w:space="0" w:color="auto"/>
        <w:left w:val="none" w:sz="0" w:space="0" w:color="auto"/>
        <w:bottom w:val="none" w:sz="0" w:space="0" w:color="auto"/>
        <w:right w:val="none" w:sz="0" w:space="0" w:color="auto"/>
      </w:divBdr>
    </w:div>
    <w:div w:id="571936572">
      <w:bodyDiv w:val="1"/>
      <w:marLeft w:val="0"/>
      <w:marRight w:val="0"/>
      <w:marTop w:val="0"/>
      <w:marBottom w:val="0"/>
      <w:divBdr>
        <w:top w:val="none" w:sz="0" w:space="0" w:color="auto"/>
        <w:left w:val="none" w:sz="0" w:space="0" w:color="auto"/>
        <w:bottom w:val="none" w:sz="0" w:space="0" w:color="auto"/>
        <w:right w:val="none" w:sz="0" w:space="0" w:color="auto"/>
      </w:divBdr>
    </w:div>
    <w:div w:id="581454243">
      <w:bodyDiv w:val="1"/>
      <w:marLeft w:val="0"/>
      <w:marRight w:val="0"/>
      <w:marTop w:val="0"/>
      <w:marBottom w:val="0"/>
      <w:divBdr>
        <w:top w:val="none" w:sz="0" w:space="0" w:color="auto"/>
        <w:left w:val="none" w:sz="0" w:space="0" w:color="auto"/>
        <w:bottom w:val="none" w:sz="0" w:space="0" w:color="auto"/>
        <w:right w:val="none" w:sz="0" w:space="0" w:color="auto"/>
      </w:divBdr>
    </w:div>
    <w:div w:id="583148181">
      <w:bodyDiv w:val="1"/>
      <w:marLeft w:val="0"/>
      <w:marRight w:val="0"/>
      <w:marTop w:val="0"/>
      <w:marBottom w:val="0"/>
      <w:divBdr>
        <w:top w:val="none" w:sz="0" w:space="0" w:color="auto"/>
        <w:left w:val="none" w:sz="0" w:space="0" w:color="auto"/>
        <w:bottom w:val="none" w:sz="0" w:space="0" w:color="auto"/>
        <w:right w:val="none" w:sz="0" w:space="0" w:color="auto"/>
      </w:divBdr>
    </w:div>
    <w:div w:id="592058353">
      <w:bodyDiv w:val="1"/>
      <w:marLeft w:val="0"/>
      <w:marRight w:val="0"/>
      <w:marTop w:val="0"/>
      <w:marBottom w:val="0"/>
      <w:divBdr>
        <w:top w:val="none" w:sz="0" w:space="0" w:color="auto"/>
        <w:left w:val="none" w:sz="0" w:space="0" w:color="auto"/>
        <w:bottom w:val="none" w:sz="0" w:space="0" w:color="auto"/>
        <w:right w:val="none" w:sz="0" w:space="0" w:color="auto"/>
      </w:divBdr>
    </w:div>
    <w:div w:id="596330084">
      <w:bodyDiv w:val="1"/>
      <w:marLeft w:val="0"/>
      <w:marRight w:val="0"/>
      <w:marTop w:val="0"/>
      <w:marBottom w:val="0"/>
      <w:divBdr>
        <w:top w:val="none" w:sz="0" w:space="0" w:color="auto"/>
        <w:left w:val="none" w:sz="0" w:space="0" w:color="auto"/>
        <w:bottom w:val="none" w:sz="0" w:space="0" w:color="auto"/>
        <w:right w:val="none" w:sz="0" w:space="0" w:color="auto"/>
      </w:divBdr>
    </w:div>
    <w:div w:id="596790063">
      <w:bodyDiv w:val="1"/>
      <w:marLeft w:val="0"/>
      <w:marRight w:val="0"/>
      <w:marTop w:val="0"/>
      <w:marBottom w:val="0"/>
      <w:divBdr>
        <w:top w:val="none" w:sz="0" w:space="0" w:color="auto"/>
        <w:left w:val="none" w:sz="0" w:space="0" w:color="auto"/>
        <w:bottom w:val="none" w:sz="0" w:space="0" w:color="auto"/>
        <w:right w:val="none" w:sz="0" w:space="0" w:color="auto"/>
      </w:divBdr>
    </w:div>
    <w:div w:id="633295443">
      <w:bodyDiv w:val="1"/>
      <w:marLeft w:val="0"/>
      <w:marRight w:val="0"/>
      <w:marTop w:val="0"/>
      <w:marBottom w:val="0"/>
      <w:divBdr>
        <w:top w:val="none" w:sz="0" w:space="0" w:color="auto"/>
        <w:left w:val="none" w:sz="0" w:space="0" w:color="auto"/>
        <w:bottom w:val="none" w:sz="0" w:space="0" w:color="auto"/>
        <w:right w:val="none" w:sz="0" w:space="0" w:color="auto"/>
      </w:divBdr>
    </w:div>
    <w:div w:id="662587069">
      <w:bodyDiv w:val="1"/>
      <w:marLeft w:val="0"/>
      <w:marRight w:val="0"/>
      <w:marTop w:val="0"/>
      <w:marBottom w:val="0"/>
      <w:divBdr>
        <w:top w:val="none" w:sz="0" w:space="0" w:color="auto"/>
        <w:left w:val="none" w:sz="0" w:space="0" w:color="auto"/>
        <w:bottom w:val="none" w:sz="0" w:space="0" w:color="auto"/>
        <w:right w:val="none" w:sz="0" w:space="0" w:color="auto"/>
      </w:divBdr>
    </w:div>
    <w:div w:id="666058773">
      <w:bodyDiv w:val="1"/>
      <w:marLeft w:val="0"/>
      <w:marRight w:val="0"/>
      <w:marTop w:val="0"/>
      <w:marBottom w:val="0"/>
      <w:divBdr>
        <w:top w:val="none" w:sz="0" w:space="0" w:color="auto"/>
        <w:left w:val="none" w:sz="0" w:space="0" w:color="auto"/>
        <w:bottom w:val="none" w:sz="0" w:space="0" w:color="auto"/>
        <w:right w:val="none" w:sz="0" w:space="0" w:color="auto"/>
      </w:divBdr>
    </w:div>
    <w:div w:id="666514129">
      <w:bodyDiv w:val="1"/>
      <w:marLeft w:val="0"/>
      <w:marRight w:val="0"/>
      <w:marTop w:val="0"/>
      <w:marBottom w:val="0"/>
      <w:divBdr>
        <w:top w:val="none" w:sz="0" w:space="0" w:color="auto"/>
        <w:left w:val="none" w:sz="0" w:space="0" w:color="auto"/>
        <w:bottom w:val="none" w:sz="0" w:space="0" w:color="auto"/>
        <w:right w:val="none" w:sz="0" w:space="0" w:color="auto"/>
      </w:divBdr>
    </w:div>
    <w:div w:id="675763296">
      <w:bodyDiv w:val="1"/>
      <w:marLeft w:val="0"/>
      <w:marRight w:val="0"/>
      <w:marTop w:val="0"/>
      <w:marBottom w:val="0"/>
      <w:divBdr>
        <w:top w:val="none" w:sz="0" w:space="0" w:color="auto"/>
        <w:left w:val="none" w:sz="0" w:space="0" w:color="auto"/>
        <w:bottom w:val="none" w:sz="0" w:space="0" w:color="auto"/>
        <w:right w:val="none" w:sz="0" w:space="0" w:color="auto"/>
      </w:divBdr>
    </w:div>
    <w:div w:id="679351225">
      <w:bodyDiv w:val="1"/>
      <w:marLeft w:val="0"/>
      <w:marRight w:val="0"/>
      <w:marTop w:val="0"/>
      <w:marBottom w:val="0"/>
      <w:divBdr>
        <w:top w:val="none" w:sz="0" w:space="0" w:color="auto"/>
        <w:left w:val="none" w:sz="0" w:space="0" w:color="auto"/>
        <w:bottom w:val="none" w:sz="0" w:space="0" w:color="auto"/>
        <w:right w:val="none" w:sz="0" w:space="0" w:color="auto"/>
      </w:divBdr>
    </w:div>
    <w:div w:id="692072547">
      <w:bodyDiv w:val="1"/>
      <w:marLeft w:val="0"/>
      <w:marRight w:val="0"/>
      <w:marTop w:val="0"/>
      <w:marBottom w:val="0"/>
      <w:divBdr>
        <w:top w:val="none" w:sz="0" w:space="0" w:color="auto"/>
        <w:left w:val="none" w:sz="0" w:space="0" w:color="auto"/>
        <w:bottom w:val="none" w:sz="0" w:space="0" w:color="auto"/>
        <w:right w:val="none" w:sz="0" w:space="0" w:color="auto"/>
      </w:divBdr>
    </w:div>
    <w:div w:id="695155810">
      <w:bodyDiv w:val="1"/>
      <w:marLeft w:val="0"/>
      <w:marRight w:val="0"/>
      <w:marTop w:val="0"/>
      <w:marBottom w:val="0"/>
      <w:divBdr>
        <w:top w:val="none" w:sz="0" w:space="0" w:color="auto"/>
        <w:left w:val="none" w:sz="0" w:space="0" w:color="auto"/>
        <w:bottom w:val="none" w:sz="0" w:space="0" w:color="auto"/>
        <w:right w:val="none" w:sz="0" w:space="0" w:color="auto"/>
      </w:divBdr>
    </w:div>
    <w:div w:id="714737710">
      <w:bodyDiv w:val="1"/>
      <w:marLeft w:val="0"/>
      <w:marRight w:val="0"/>
      <w:marTop w:val="0"/>
      <w:marBottom w:val="0"/>
      <w:divBdr>
        <w:top w:val="none" w:sz="0" w:space="0" w:color="auto"/>
        <w:left w:val="none" w:sz="0" w:space="0" w:color="auto"/>
        <w:bottom w:val="none" w:sz="0" w:space="0" w:color="auto"/>
        <w:right w:val="none" w:sz="0" w:space="0" w:color="auto"/>
      </w:divBdr>
    </w:div>
    <w:div w:id="723603851">
      <w:bodyDiv w:val="1"/>
      <w:marLeft w:val="0"/>
      <w:marRight w:val="0"/>
      <w:marTop w:val="0"/>
      <w:marBottom w:val="0"/>
      <w:divBdr>
        <w:top w:val="none" w:sz="0" w:space="0" w:color="auto"/>
        <w:left w:val="none" w:sz="0" w:space="0" w:color="auto"/>
        <w:bottom w:val="none" w:sz="0" w:space="0" w:color="auto"/>
        <w:right w:val="none" w:sz="0" w:space="0" w:color="auto"/>
      </w:divBdr>
    </w:div>
    <w:div w:id="735014592">
      <w:bodyDiv w:val="1"/>
      <w:marLeft w:val="0"/>
      <w:marRight w:val="0"/>
      <w:marTop w:val="0"/>
      <w:marBottom w:val="0"/>
      <w:divBdr>
        <w:top w:val="none" w:sz="0" w:space="0" w:color="auto"/>
        <w:left w:val="none" w:sz="0" w:space="0" w:color="auto"/>
        <w:bottom w:val="none" w:sz="0" w:space="0" w:color="auto"/>
        <w:right w:val="none" w:sz="0" w:space="0" w:color="auto"/>
      </w:divBdr>
    </w:div>
    <w:div w:id="737630864">
      <w:bodyDiv w:val="1"/>
      <w:marLeft w:val="0"/>
      <w:marRight w:val="0"/>
      <w:marTop w:val="0"/>
      <w:marBottom w:val="0"/>
      <w:divBdr>
        <w:top w:val="none" w:sz="0" w:space="0" w:color="auto"/>
        <w:left w:val="none" w:sz="0" w:space="0" w:color="auto"/>
        <w:bottom w:val="none" w:sz="0" w:space="0" w:color="auto"/>
        <w:right w:val="none" w:sz="0" w:space="0" w:color="auto"/>
      </w:divBdr>
    </w:div>
    <w:div w:id="740640398">
      <w:bodyDiv w:val="1"/>
      <w:marLeft w:val="0"/>
      <w:marRight w:val="0"/>
      <w:marTop w:val="0"/>
      <w:marBottom w:val="0"/>
      <w:divBdr>
        <w:top w:val="none" w:sz="0" w:space="0" w:color="auto"/>
        <w:left w:val="none" w:sz="0" w:space="0" w:color="auto"/>
        <w:bottom w:val="none" w:sz="0" w:space="0" w:color="auto"/>
        <w:right w:val="none" w:sz="0" w:space="0" w:color="auto"/>
      </w:divBdr>
    </w:div>
    <w:div w:id="750278774">
      <w:bodyDiv w:val="1"/>
      <w:marLeft w:val="0"/>
      <w:marRight w:val="0"/>
      <w:marTop w:val="0"/>
      <w:marBottom w:val="0"/>
      <w:divBdr>
        <w:top w:val="none" w:sz="0" w:space="0" w:color="auto"/>
        <w:left w:val="none" w:sz="0" w:space="0" w:color="auto"/>
        <w:bottom w:val="none" w:sz="0" w:space="0" w:color="auto"/>
        <w:right w:val="none" w:sz="0" w:space="0" w:color="auto"/>
      </w:divBdr>
    </w:div>
    <w:div w:id="757290054">
      <w:bodyDiv w:val="1"/>
      <w:marLeft w:val="0"/>
      <w:marRight w:val="0"/>
      <w:marTop w:val="0"/>
      <w:marBottom w:val="0"/>
      <w:divBdr>
        <w:top w:val="none" w:sz="0" w:space="0" w:color="auto"/>
        <w:left w:val="none" w:sz="0" w:space="0" w:color="auto"/>
        <w:bottom w:val="none" w:sz="0" w:space="0" w:color="auto"/>
        <w:right w:val="none" w:sz="0" w:space="0" w:color="auto"/>
      </w:divBdr>
    </w:div>
    <w:div w:id="762455945">
      <w:bodyDiv w:val="1"/>
      <w:marLeft w:val="0"/>
      <w:marRight w:val="0"/>
      <w:marTop w:val="0"/>
      <w:marBottom w:val="0"/>
      <w:divBdr>
        <w:top w:val="none" w:sz="0" w:space="0" w:color="auto"/>
        <w:left w:val="none" w:sz="0" w:space="0" w:color="auto"/>
        <w:bottom w:val="none" w:sz="0" w:space="0" w:color="auto"/>
        <w:right w:val="none" w:sz="0" w:space="0" w:color="auto"/>
      </w:divBdr>
    </w:div>
    <w:div w:id="764765860">
      <w:bodyDiv w:val="1"/>
      <w:marLeft w:val="0"/>
      <w:marRight w:val="0"/>
      <w:marTop w:val="0"/>
      <w:marBottom w:val="0"/>
      <w:divBdr>
        <w:top w:val="none" w:sz="0" w:space="0" w:color="auto"/>
        <w:left w:val="none" w:sz="0" w:space="0" w:color="auto"/>
        <w:bottom w:val="none" w:sz="0" w:space="0" w:color="auto"/>
        <w:right w:val="none" w:sz="0" w:space="0" w:color="auto"/>
      </w:divBdr>
    </w:div>
    <w:div w:id="772046110">
      <w:bodyDiv w:val="1"/>
      <w:marLeft w:val="0"/>
      <w:marRight w:val="0"/>
      <w:marTop w:val="0"/>
      <w:marBottom w:val="0"/>
      <w:divBdr>
        <w:top w:val="none" w:sz="0" w:space="0" w:color="auto"/>
        <w:left w:val="none" w:sz="0" w:space="0" w:color="auto"/>
        <w:bottom w:val="none" w:sz="0" w:space="0" w:color="auto"/>
        <w:right w:val="none" w:sz="0" w:space="0" w:color="auto"/>
      </w:divBdr>
    </w:div>
    <w:div w:id="789400135">
      <w:bodyDiv w:val="1"/>
      <w:marLeft w:val="0"/>
      <w:marRight w:val="0"/>
      <w:marTop w:val="0"/>
      <w:marBottom w:val="0"/>
      <w:divBdr>
        <w:top w:val="none" w:sz="0" w:space="0" w:color="auto"/>
        <w:left w:val="none" w:sz="0" w:space="0" w:color="auto"/>
        <w:bottom w:val="none" w:sz="0" w:space="0" w:color="auto"/>
        <w:right w:val="none" w:sz="0" w:space="0" w:color="auto"/>
      </w:divBdr>
      <w:divsChild>
        <w:div w:id="2021155822">
          <w:marLeft w:val="0"/>
          <w:marRight w:val="0"/>
          <w:marTop w:val="0"/>
          <w:marBottom w:val="0"/>
          <w:divBdr>
            <w:top w:val="none" w:sz="0" w:space="0" w:color="auto"/>
            <w:left w:val="none" w:sz="0" w:space="0" w:color="auto"/>
            <w:bottom w:val="none" w:sz="0" w:space="0" w:color="auto"/>
            <w:right w:val="none" w:sz="0" w:space="0" w:color="auto"/>
          </w:divBdr>
        </w:div>
      </w:divsChild>
    </w:div>
    <w:div w:id="793712327">
      <w:bodyDiv w:val="1"/>
      <w:marLeft w:val="0"/>
      <w:marRight w:val="0"/>
      <w:marTop w:val="0"/>
      <w:marBottom w:val="0"/>
      <w:divBdr>
        <w:top w:val="none" w:sz="0" w:space="0" w:color="auto"/>
        <w:left w:val="none" w:sz="0" w:space="0" w:color="auto"/>
        <w:bottom w:val="none" w:sz="0" w:space="0" w:color="auto"/>
        <w:right w:val="none" w:sz="0" w:space="0" w:color="auto"/>
      </w:divBdr>
    </w:div>
    <w:div w:id="795218617">
      <w:bodyDiv w:val="1"/>
      <w:marLeft w:val="0"/>
      <w:marRight w:val="0"/>
      <w:marTop w:val="0"/>
      <w:marBottom w:val="0"/>
      <w:divBdr>
        <w:top w:val="none" w:sz="0" w:space="0" w:color="auto"/>
        <w:left w:val="none" w:sz="0" w:space="0" w:color="auto"/>
        <w:bottom w:val="none" w:sz="0" w:space="0" w:color="auto"/>
        <w:right w:val="none" w:sz="0" w:space="0" w:color="auto"/>
      </w:divBdr>
    </w:div>
    <w:div w:id="796601173">
      <w:bodyDiv w:val="1"/>
      <w:marLeft w:val="0"/>
      <w:marRight w:val="0"/>
      <w:marTop w:val="0"/>
      <w:marBottom w:val="0"/>
      <w:divBdr>
        <w:top w:val="none" w:sz="0" w:space="0" w:color="auto"/>
        <w:left w:val="none" w:sz="0" w:space="0" w:color="auto"/>
        <w:bottom w:val="none" w:sz="0" w:space="0" w:color="auto"/>
        <w:right w:val="none" w:sz="0" w:space="0" w:color="auto"/>
      </w:divBdr>
    </w:div>
    <w:div w:id="798035348">
      <w:bodyDiv w:val="1"/>
      <w:marLeft w:val="0"/>
      <w:marRight w:val="0"/>
      <w:marTop w:val="0"/>
      <w:marBottom w:val="0"/>
      <w:divBdr>
        <w:top w:val="none" w:sz="0" w:space="0" w:color="auto"/>
        <w:left w:val="none" w:sz="0" w:space="0" w:color="auto"/>
        <w:bottom w:val="none" w:sz="0" w:space="0" w:color="auto"/>
        <w:right w:val="none" w:sz="0" w:space="0" w:color="auto"/>
      </w:divBdr>
    </w:div>
    <w:div w:id="811672959">
      <w:bodyDiv w:val="1"/>
      <w:marLeft w:val="0"/>
      <w:marRight w:val="0"/>
      <w:marTop w:val="0"/>
      <w:marBottom w:val="0"/>
      <w:divBdr>
        <w:top w:val="none" w:sz="0" w:space="0" w:color="auto"/>
        <w:left w:val="none" w:sz="0" w:space="0" w:color="auto"/>
        <w:bottom w:val="none" w:sz="0" w:space="0" w:color="auto"/>
        <w:right w:val="none" w:sz="0" w:space="0" w:color="auto"/>
      </w:divBdr>
    </w:div>
    <w:div w:id="824322606">
      <w:bodyDiv w:val="1"/>
      <w:marLeft w:val="0"/>
      <w:marRight w:val="0"/>
      <w:marTop w:val="0"/>
      <w:marBottom w:val="0"/>
      <w:divBdr>
        <w:top w:val="none" w:sz="0" w:space="0" w:color="auto"/>
        <w:left w:val="none" w:sz="0" w:space="0" w:color="auto"/>
        <w:bottom w:val="none" w:sz="0" w:space="0" w:color="auto"/>
        <w:right w:val="none" w:sz="0" w:space="0" w:color="auto"/>
      </w:divBdr>
    </w:div>
    <w:div w:id="827402425">
      <w:bodyDiv w:val="1"/>
      <w:marLeft w:val="0"/>
      <w:marRight w:val="0"/>
      <w:marTop w:val="0"/>
      <w:marBottom w:val="0"/>
      <w:divBdr>
        <w:top w:val="none" w:sz="0" w:space="0" w:color="auto"/>
        <w:left w:val="none" w:sz="0" w:space="0" w:color="auto"/>
        <w:bottom w:val="none" w:sz="0" w:space="0" w:color="auto"/>
        <w:right w:val="none" w:sz="0" w:space="0" w:color="auto"/>
      </w:divBdr>
    </w:div>
    <w:div w:id="836305853">
      <w:bodyDiv w:val="1"/>
      <w:marLeft w:val="0"/>
      <w:marRight w:val="0"/>
      <w:marTop w:val="0"/>
      <w:marBottom w:val="0"/>
      <w:divBdr>
        <w:top w:val="none" w:sz="0" w:space="0" w:color="auto"/>
        <w:left w:val="none" w:sz="0" w:space="0" w:color="auto"/>
        <w:bottom w:val="none" w:sz="0" w:space="0" w:color="auto"/>
        <w:right w:val="none" w:sz="0" w:space="0" w:color="auto"/>
      </w:divBdr>
    </w:div>
    <w:div w:id="839083243">
      <w:bodyDiv w:val="1"/>
      <w:marLeft w:val="0"/>
      <w:marRight w:val="0"/>
      <w:marTop w:val="0"/>
      <w:marBottom w:val="0"/>
      <w:divBdr>
        <w:top w:val="none" w:sz="0" w:space="0" w:color="auto"/>
        <w:left w:val="none" w:sz="0" w:space="0" w:color="auto"/>
        <w:bottom w:val="none" w:sz="0" w:space="0" w:color="auto"/>
        <w:right w:val="none" w:sz="0" w:space="0" w:color="auto"/>
      </w:divBdr>
    </w:div>
    <w:div w:id="856116069">
      <w:bodyDiv w:val="1"/>
      <w:marLeft w:val="0"/>
      <w:marRight w:val="0"/>
      <w:marTop w:val="0"/>
      <w:marBottom w:val="0"/>
      <w:divBdr>
        <w:top w:val="none" w:sz="0" w:space="0" w:color="auto"/>
        <w:left w:val="none" w:sz="0" w:space="0" w:color="auto"/>
        <w:bottom w:val="none" w:sz="0" w:space="0" w:color="auto"/>
        <w:right w:val="none" w:sz="0" w:space="0" w:color="auto"/>
      </w:divBdr>
    </w:div>
    <w:div w:id="858273218">
      <w:bodyDiv w:val="1"/>
      <w:marLeft w:val="0"/>
      <w:marRight w:val="0"/>
      <w:marTop w:val="0"/>
      <w:marBottom w:val="0"/>
      <w:divBdr>
        <w:top w:val="none" w:sz="0" w:space="0" w:color="auto"/>
        <w:left w:val="none" w:sz="0" w:space="0" w:color="auto"/>
        <w:bottom w:val="none" w:sz="0" w:space="0" w:color="auto"/>
        <w:right w:val="none" w:sz="0" w:space="0" w:color="auto"/>
      </w:divBdr>
    </w:div>
    <w:div w:id="863707865">
      <w:bodyDiv w:val="1"/>
      <w:marLeft w:val="0"/>
      <w:marRight w:val="0"/>
      <w:marTop w:val="0"/>
      <w:marBottom w:val="0"/>
      <w:divBdr>
        <w:top w:val="none" w:sz="0" w:space="0" w:color="auto"/>
        <w:left w:val="none" w:sz="0" w:space="0" w:color="auto"/>
        <w:bottom w:val="none" w:sz="0" w:space="0" w:color="auto"/>
        <w:right w:val="none" w:sz="0" w:space="0" w:color="auto"/>
      </w:divBdr>
    </w:div>
    <w:div w:id="865481254">
      <w:bodyDiv w:val="1"/>
      <w:marLeft w:val="0"/>
      <w:marRight w:val="0"/>
      <w:marTop w:val="0"/>
      <w:marBottom w:val="0"/>
      <w:divBdr>
        <w:top w:val="none" w:sz="0" w:space="0" w:color="auto"/>
        <w:left w:val="none" w:sz="0" w:space="0" w:color="auto"/>
        <w:bottom w:val="none" w:sz="0" w:space="0" w:color="auto"/>
        <w:right w:val="none" w:sz="0" w:space="0" w:color="auto"/>
      </w:divBdr>
    </w:div>
    <w:div w:id="867914321">
      <w:bodyDiv w:val="1"/>
      <w:marLeft w:val="0"/>
      <w:marRight w:val="0"/>
      <w:marTop w:val="0"/>
      <w:marBottom w:val="0"/>
      <w:divBdr>
        <w:top w:val="none" w:sz="0" w:space="0" w:color="auto"/>
        <w:left w:val="none" w:sz="0" w:space="0" w:color="auto"/>
        <w:bottom w:val="none" w:sz="0" w:space="0" w:color="auto"/>
        <w:right w:val="none" w:sz="0" w:space="0" w:color="auto"/>
      </w:divBdr>
    </w:div>
    <w:div w:id="868301101">
      <w:bodyDiv w:val="1"/>
      <w:marLeft w:val="0"/>
      <w:marRight w:val="0"/>
      <w:marTop w:val="0"/>
      <w:marBottom w:val="0"/>
      <w:divBdr>
        <w:top w:val="none" w:sz="0" w:space="0" w:color="auto"/>
        <w:left w:val="none" w:sz="0" w:space="0" w:color="auto"/>
        <w:bottom w:val="none" w:sz="0" w:space="0" w:color="auto"/>
        <w:right w:val="none" w:sz="0" w:space="0" w:color="auto"/>
      </w:divBdr>
    </w:div>
    <w:div w:id="870413567">
      <w:bodyDiv w:val="1"/>
      <w:marLeft w:val="0"/>
      <w:marRight w:val="0"/>
      <w:marTop w:val="0"/>
      <w:marBottom w:val="0"/>
      <w:divBdr>
        <w:top w:val="none" w:sz="0" w:space="0" w:color="auto"/>
        <w:left w:val="none" w:sz="0" w:space="0" w:color="auto"/>
        <w:bottom w:val="none" w:sz="0" w:space="0" w:color="auto"/>
        <w:right w:val="none" w:sz="0" w:space="0" w:color="auto"/>
      </w:divBdr>
    </w:div>
    <w:div w:id="874006916">
      <w:bodyDiv w:val="1"/>
      <w:marLeft w:val="0"/>
      <w:marRight w:val="0"/>
      <w:marTop w:val="0"/>
      <w:marBottom w:val="0"/>
      <w:divBdr>
        <w:top w:val="none" w:sz="0" w:space="0" w:color="auto"/>
        <w:left w:val="none" w:sz="0" w:space="0" w:color="auto"/>
        <w:bottom w:val="none" w:sz="0" w:space="0" w:color="auto"/>
        <w:right w:val="none" w:sz="0" w:space="0" w:color="auto"/>
      </w:divBdr>
    </w:div>
    <w:div w:id="879711366">
      <w:bodyDiv w:val="1"/>
      <w:marLeft w:val="0"/>
      <w:marRight w:val="0"/>
      <w:marTop w:val="0"/>
      <w:marBottom w:val="0"/>
      <w:divBdr>
        <w:top w:val="none" w:sz="0" w:space="0" w:color="auto"/>
        <w:left w:val="none" w:sz="0" w:space="0" w:color="auto"/>
        <w:bottom w:val="none" w:sz="0" w:space="0" w:color="auto"/>
        <w:right w:val="none" w:sz="0" w:space="0" w:color="auto"/>
      </w:divBdr>
    </w:div>
    <w:div w:id="887837917">
      <w:bodyDiv w:val="1"/>
      <w:marLeft w:val="0"/>
      <w:marRight w:val="0"/>
      <w:marTop w:val="0"/>
      <w:marBottom w:val="0"/>
      <w:divBdr>
        <w:top w:val="none" w:sz="0" w:space="0" w:color="auto"/>
        <w:left w:val="none" w:sz="0" w:space="0" w:color="auto"/>
        <w:bottom w:val="none" w:sz="0" w:space="0" w:color="auto"/>
        <w:right w:val="none" w:sz="0" w:space="0" w:color="auto"/>
      </w:divBdr>
    </w:div>
    <w:div w:id="917518414">
      <w:bodyDiv w:val="1"/>
      <w:marLeft w:val="0"/>
      <w:marRight w:val="0"/>
      <w:marTop w:val="0"/>
      <w:marBottom w:val="0"/>
      <w:divBdr>
        <w:top w:val="none" w:sz="0" w:space="0" w:color="auto"/>
        <w:left w:val="none" w:sz="0" w:space="0" w:color="auto"/>
        <w:bottom w:val="none" w:sz="0" w:space="0" w:color="auto"/>
        <w:right w:val="none" w:sz="0" w:space="0" w:color="auto"/>
      </w:divBdr>
    </w:div>
    <w:div w:id="921766450">
      <w:bodyDiv w:val="1"/>
      <w:marLeft w:val="0"/>
      <w:marRight w:val="0"/>
      <w:marTop w:val="0"/>
      <w:marBottom w:val="0"/>
      <w:divBdr>
        <w:top w:val="none" w:sz="0" w:space="0" w:color="auto"/>
        <w:left w:val="none" w:sz="0" w:space="0" w:color="auto"/>
        <w:bottom w:val="none" w:sz="0" w:space="0" w:color="auto"/>
        <w:right w:val="none" w:sz="0" w:space="0" w:color="auto"/>
      </w:divBdr>
    </w:div>
    <w:div w:id="923103614">
      <w:bodyDiv w:val="1"/>
      <w:marLeft w:val="0"/>
      <w:marRight w:val="0"/>
      <w:marTop w:val="0"/>
      <w:marBottom w:val="0"/>
      <w:divBdr>
        <w:top w:val="none" w:sz="0" w:space="0" w:color="auto"/>
        <w:left w:val="none" w:sz="0" w:space="0" w:color="auto"/>
        <w:bottom w:val="none" w:sz="0" w:space="0" w:color="auto"/>
        <w:right w:val="none" w:sz="0" w:space="0" w:color="auto"/>
      </w:divBdr>
    </w:div>
    <w:div w:id="945502462">
      <w:bodyDiv w:val="1"/>
      <w:marLeft w:val="0"/>
      <w:marRight w:val="0"/>
      <w:marTop w:val="0"/>
      <w:marBottom w:val="0"/>
      <w:divBdr>
        <w:top w:val="none" w:sz="0" w:space="0" w:color="auto"/>
        <w:left w:val="none" w:sz="0" w:space="0" w:color="auto"/>
        <w:bottom w:val="none" w:sz="0" w:space="0" w:color="auto"/>
        <w:right w:val="none" w:sz="0" w:space="0" w:color="auto"/>
      </w:divBdr>
    </w:div>
    <w:div w:id="951014305">
      <w:bodyDiv w:val="1"/>
      <w:marLeft w:val="0"/>
      <w:marRight w:val="0"/>
      <w:marTop w:val="0"/>
      <w:marBottom w:val="0"/>
      <w:divBdr>
        <w:top w:val="none" w:sz="0" w:space="0" w:color="auto"/>
        <w:left w:val="none" w:sz="0" w:space="0" w:color="auto"/>
        <w:bottom w:val="none" w:sz="0" w:space="0" w:color="auto"/>
        <w:right w:val="none" w:sz="0" w:space="0" w:color="auto"/>
      </w:divBdr>
    </w:div>
    <w:div w:id="958337679">
      <w:bodyDiv w:val="1"/>
      <w:marLeft w:val="0"/>
      <w:marRight w:val="0"/>
      <w:marTop w:val="0"/>
      <w:marBottom w:val="0"/>
      <w:divBdr>
        <w:top w:val="none" w:sz="0" w:space="0" w:color="auto"/>
        <w:left w:val="none" w:sz="0" w:space="0" w:color="auto"/>
        <w:bottom w:val="none" w:sz="0" w:space="0" w:color="auto"/>
        <w:right w:val="none" w:sz="0" w:space="0" w:color="auto"/>
      </w:divBdr>
    </w:div>
    <w:div w:id="962661389">
      <w:bodyDiv w:val="1"/>
      <w:marLeft w:val="0"/>
      <w:marRight w:val="0"/>
      <w:marTop w:val="0"/>
      <w:marBottom w:val="0"/>
      <w:divBdr>
        <w:top w:val="none" w:sz="0" w:space="0" w:color="auto"/>
        <w:left w:val="none" w:sz="0" w:space="0" w:color="auto"/>
        <w:bottom w:val="none" w:sz="0" w:space="0" w:color="auto"/>
        <w:right w:val="none" w:sz="0" w:space="0" w:color="auto"/>
      </w:divBdr>
    </w:div>
    <w:div w:id="979532772">
      <w:bodyDiv w:val="1"/>
      <w:marLeft w:val="0"/>
      <w:marRight w:val="0"/>
      <w:marTop w:val="0"/>
      <w:marBottom w:val="0"/>
      <w:divBdr>
        <w:top w:val="none" w:sz="0" w:space="0" w:color="auto"/>
        <w:left w:val="none" w:sz="0" w:space="0" w:color="auto"/>
        <w:bottom w:val="none" w:sz="0" w:space="0" w:color="auto"/>
        <w:right w:val="none" w:sz="0" w:space="0" w:color="auto"/>
      </w:divBdr>
    </w:div>
    <w:div w:id="1020815221">
      <w:bodyDiv w:val="1"/>
      <w:marLeft w:val="0"/>
      <w:marRight w:val="0"/>
      <w:marTop w:val="0"/>
      <w:marBottom w:val="0"/>
      <w:divBdr>
        <w:top w:val="none" w:sz="0" w:space="0" w:color="auto"/>
        <w:left w:val="none" w:sz="0" w:space="0" w:color="auto"/>
        <w:bottom w:val="none" w:sz="0" w:space="0" w:color="auto"/>
        <w:right w:val="none" w:sz="0" w:space="0" w:color="auto"/>
      </w:divBdr>
    </w:div>
    <w:div w:id="1021904511">
      <w:bodyDiv w:val="1"/>
      <w:marLeft w:val="0"/>
      <w:marRight w:val="0"/>
      <w:marTop w:val="0"/>
      <w:marBottom w:val="0"/>
      <w:divBdr>
        <w:top w:val="none" w:sz="0" w:space="0" w:color="auto"/>
        <w:left w:val="none" w:sz="0" w:space="0" w:color="auto"/>
        <w:bottom w:val="none" w:sz="0" w:space="0" w:color="auto"/>
        <w:right w:val="none" w:sz="0" w:space="0" w:color="auto"/>
      </w:divBdr>
    </w:div>
    <w:div w:id="1031153021">
      <w:bodyDiv w:val="1"/>
      <w:marLeft w:val="0"/>
      <w:marRight w:val="0"/>
      <w:marTop w:val="0"/>
      <w:marBottom w:val="0"/>
      <w:divBdr>
        <w:top w:val="none" w:sz="0" w:space="0" w:color="auto"/>
        <w:left w:val="none" w:sz="0" w:space="0" w:color="auto"/>
        <w:bottom w:val="none" w:sz="0" w:space="0" w:color="auto"/>
        <w:right w:val="none" w:sz="0" w:space="0" w:color="auto"/>
      </w:divBdr>
    </w:div>
    <w:div w:id="1031881564">
      <w:bodyDiv w:val="1"/>
      <w:marLeft w:val="0"/>
      <w:marRight w:val="0"/>
      <w:marTop w:val="0"/>
      <w:marBottom w:val="0"/>
      <w:divBdr>
        <w:top w:val="none" w:sz="0" w:space="0" w:color="auto"/>
        <w:left w:val="none" w:sz="0" w:space="0" w:color="auto"/>
        <w:bottom w:val="none" w:sz="0" w:space="0" w:color="auto"/>
        <w:right w:val="none" w:sz="0" w:space="0" w:color="auto"/>
      </w:divBdr>
    </w:div>
    <w:div w:id="1037269853">
      <w:bodyDiv w:val="1"/>
      <w:marLeft w:val="0"/>
      <w:marRight w:val="0"/>
      <w:marTop w:val="0"/>
      <w:marBottom w:val="0"/>
      <w:divBdr>
        <w:top w:val="none" w:sz="0" w:space="0" w:color="auto"/>
        <w:left w:val="none" w:sz="0" w:space="0" w:color="auto"/>
        <w:bottom w:val="none" w:sz="0" w:space="0" w:color="auto"/>
        <w:right w:val="none" w:sz="0" w:space="0" w:color="auto"/>
      </w:divBdr>
    </w:div>
    <w:div w:id="1044325676">
      <w:bodyDiv w:val="1"/>
      <w:marLeft w:val="0"/>
      <w:marRight w:val="0"/>
      <w:marTop w:val="0"/>
      <w:marBottom w:val="0"/>
      <w:divBdr>
        <w:top w:val="none" w:sz="0" w:space="0" w:color="auto"/>
        <w:left w:val="none" w:sz="0" w:space="0" w:color="auto"/>
        <w:bottom w:val="none" w:sz="0" w:space="0" w:color="auto"/>
        <w:right w:val="none" w:sz="0" w:space="0" w:color="auto"/>
      </w:divBdr>
    </w:div>
    <w:div w:id="1055930926">
      <w:bodyDiv w:val="1"/>
      <w:marLeft w:val="0"/>
      <w:marRight w:val="0"/>
      <w:marTop w:val="0"/>
      <w:marBottom w:val="0"/>
      <w:divBdr>
        <w:top w:val="none" w:sz="0" w:space="0" w:color="auto"/>
        <w:left w:val="none" w:sz="0" w:space="0" w:color="auto"/>
        <w:bottom w:val="none" w:sz="0" w:space="0" w:color="auto"/>
        <w:right w:val="none" w:sz="0" w:space="0" w:color="auto"/>
      </w:divBdr>
    </w:div>
    <w:div w:id="1060635428">
      <w:bodyDiv w:val="1"/>
      <w:marLeft w:val="0"/>
      <w:marRight w:val="0"/>
      <w:marTop w:val="0"/>
      <w:marBottom w:val="0"/>
      <w:divBdr>
        <w:top w:val="none" w:sz="0" w:space="0" w:color="auto"/>
        <w:left w:val="none" w:sz="0" w:space="0" w:color="auto"/>
        <w:bottom w:val="none" w:sz="0" w:space="0" w:color="auto"/>
        <w:right w:val="none" w:sz="0" w:space="0" w:color="auto"/>
      </w:divBdr>
    </w:div>
    <w:div w:id="1063479138">
      <w:bodyDiv w:val="1"/>
      <w:marLeft w:val="0"/>
      <w:marRight w:val="0"/>
      <w:marTop w:val="0"/>
      <w:marBottom w:val="0"/>
      <w:divBdr>
        <w:top w:val="none" w:sz="0" w:space="0" w:color="auto"/>
        <w:left w:val="none" w:sz="0" w:space="0" w:color="auto"/>
        <w:bottom w:val="none" w:sz="0" w:space="0" w:color="auto"/>
        <w:right w:val="none" w:sz="0" w:space="0" w:color="auto"/>
      </w:divBdr>
    </w:div>
    <w:div w:id="1079333241">
      <w:bodyDiv w:val="1"/>
      <w:marLeft w:val="0"/>
      <w:marRight w:val="0"/>
      <w:marTop w:val="0"/>
      <w:marBottom w:val="0"/>
      <w:divBdr>
        <w:top w:val="none" w:sz="0" w:space="0" w:color="auto"/>
        <w:left w:val="none" w:sz="0" w:space="0" w:color="auto"/>
        <w:bottom w:val="none" w:sz="0" w:space="0" w:color="auto"/>
        <w:right w:val="none" w:sz="0" w:space="0" w:color="auto"/>
      </w:divBdr>
    </w:div>
    <w:div w:id="1085492186">
      <w:bodyDiv w:val="1"/>
      <w:marLeft w:val="0"/>
      <w:marRight w:val="0"/>
      <w:marTop w:val="0"/>
      <w:marBottom w:val="0"/>
      <w:divBdr>
        <w:top w:val="none" w:sz="0" w:space="0" w:color="auto"/>
        <w:left w:val="none" w:sz="0" w:space="0" w:color="auto"/>
        <w:bottom w:val="none" w:sz="0" w:space="0" w:color="auto"/>
        <w:right w:val="none" w:sz="0" w:space="0" w:color="auto"/>
      </w:divBdr>
    </w:div>
    <w:div w:id="1088624844">
      <w:bodyDiv w:val="1"/>
      <w:marLeft w:val="0"/>
      <w:marRight w:val="0"/>
      <w:marTop w:val="0"/>
      <w:marBottom w:val="0"/>
      <w:divBdr>
        <w:top w:val="none" w:sz="0" w:space="0" w:color="auto"/>
        <w:left w:val="none" w:sz="0" w:space="0" w:color="auto"/>
        <w:bottom w:val="none" w:sz="0" w:space="0" w:color="auto"/>
        <w:right w:val="none" w:sz="0" w:space="0" w:color="auto"/>
      </w:divBdr>
    </w:div>
    <w:div w:id="1094085419">
      <w:bodyDiv w:val="1"/>
      <w:marLeft w:val="0"/>
      <w:marRight w:val="0"/>
      <w:marTop w:val="0"/>
      <w:marBottom w:val="0"/>
      <w:divBdr>
        <w:top w:val="none" w:sz="0" w:space="0" w:color="auto"/>
        <w:left w:val="none" w:sz="0" w:space="0" w:color="auto"/>
        <w:bottom w:val="none" w:sz="0" w:space="0" w:color="auto"/>
        <w:right w:val="none" w:sz="0" w:space="0" w:color="auto"/>
      </w:divBdr>
    </w:div>
    <w:div w:id="1095789073">
      <w:bodyDiv w:val="1"/>
      <w:marLeft w:val="0"/>
      <w:marRight w:val="0"/>
      <w:marTop w:val="0"/>
      <w:marBottom w:val="0"/>
      <w:divBdr>
        <w:top w:val="none" w:sz="0" w:space="0" w:color="auto"/>
        <w:left w:val="none" w:sz="0" w:space="0" w:color="auto"/>
        <w:bottom w:val="none" w:sz="0" w:space="0" w:color="auto"/>
        <w:right w:val="none" w:sz="0" w:space="0" w:color="auto"/>
      </w:divBdr>
    </w:div>
    <w:div w:id="1105687362">
      <w:bodyDiv w:val="1"/>
      <w:marLeft w:val="0"/>
      <w:marRight w:val="0"/>
      <w:marTop w:val="0"/>
      <w:marBottom w:val="0"/>
      <w:divBdr>
        <w:top w:val="none" w:sz="0" w:space="0" w:color="auto"/>
        <w:left w:val="none" w:sz="0" w:space="0" w:color="auto"/>
        <w:bottom w:val="none" w:sz="0" w:space="0" w:color="auto"/>
        <w:right w:val="none" w:sz="0" w:space="0" w:color="auto"/>
      </w:divBdr>
    </w:div>
    <w:div w:id="1119370720">
      <w:bodyDiv w:val="1"/>
      <w:marLeft w:val="0"/>
      <w:marRight w:val="0"/>
      <w:marTop w:val="0"/>
      <w:marBottom w:val="0"/>
      <w:divBdr>
        <w:top w:val="none" w:sz="0" w:space="0" w:color="auto"/>
        <w:left w:val="none" w:sz="0" w:space="0" w:color="auto"/>
        <w:bottom w:val="none" w:sz="0" w:space="0" w:color="auto"/>
        <w:right w:val="none" w:sz="0" w:space="0" w:color="auto"/>
      </w:divBdr>
    </w:div>
    <w:div w:id="1121726423">
      <w:bodyDiv w:val="1"/>
      <w:marLeft w:val="0"/>
      <w:marRight w:val="0"/>
      <w:marTop w:val="0"/>
      <w:marBottom w:val="0"/>
      <w:divBdr>
        <w:top w:val="none" w:sz="0" w:space="0" w:color="auto"/>
        <w:left w:val="none" w:sz="0" w:space="0" w:color="auto"/>
        <w:bottom w:val="none" w:sz="0" w:space="0" w:color="auto"/>
        <w:right w:val="none" w:sz="0" w:space="0" w:color="auto"/>
      </w:divBdr>
    </w:div>
    <w:div w:id="1134907793">
      <w:bodyDiv w:val="1"/>
      <w:marLeft w:val="0"/>
      <w:marRight w:val="0"/>
      <w:marTop w:val="0"/>
      <w:marBottom w:val="0"/>
      <w:divBdr>
        <w:top w:val="none" w:sz="0" w:space="0" w:color="auto"/>
        <w:left w:val="none" w:sz="0" w:space="0" w:color="auto"/>
        <w:bottom w:val="none" w:sz="0" w:space="0" w:color="auto"/>
        <w:right w:val="none" w:sz="0" w:space="0" w:color="auto"/>
      </w:divBdr>
    </w:div>
    <w:div w:id="1141920851">
      <w:bodyDiv w:val="1"/>
      <w:marLeft w:val="0"/>
      <w:marRight w:val="0"/>
      <w:marTop w:val="0"/>
      <w:marBottom w:val="0"/>
      <w:divBdr>
        <w:top w:val="none" w:sz="0" w:space="0" w:color="auto"/>
        <w:left w:val="none" w:sz="0" w:space="0" w:color="auto"/>
        <w:bottom w:val="none" w:sz="0" w:space="0" w:color="auto"/>
        <w:right w:val="none" w:sz="0" w:space="0" w:color="auto"/>
      </w:divBdr>
    </w:div>
    <w:div w:id="1154643379">
      <w:bodyDiv w:val="1"/>
      <w:marLeft w:val="0"/>
      <w:marRight w:val="0"/>
      <w:marTop w:val="0"/>
      <w:marBottom w:val="0"/>
      <w:divBdr>
        <w:top w:val="none" w:sz="0" w:space="0" w:color="auto"/>
        <w:left w:val="none" w:sz="0" w:space="0" w:color="auto"/>
        <w:bottom w:val="none" w:sz="0" w:space="0" w:color="auto"/>
        <w:right w:val="none" w:sz="0" w:space="0" w:color="auto"/>
      </w:divBdr>
    </w:div>
    <w:div w:id="1155143019">
      <w:bodyDiv w:val="1"/>
      <w:marLeft w:val="0"/>
      <w:marRight w:val="0"/>
      <w:marTop w:val="0"/>
      <w:marBottom w:val="0"/>
      <w:divBdr>
        <w:top w:val="none" w:sz="0" w:space="0" w:color="auto"/>
        <w:left w:val="none" w:sz="0" w:space="0" w:color="auto"/>
        <w:bottom w:val="none" w:sz="0" w:space="0" w:color="auto"/>
        <w:right w:val="none" w:sz="0" w:space="0" w:color="auto"/>
      </w:divBdr>
    </w:div>
    <w:div w:id="1155146444">
      <w:bodyDiv w:val="1"/>
      <w:marLeft w:val="0"/>
      <w:marRight w:val="0"/>
      <w:marTop w:val="0"/>
      <w:marBottom w:val="0"/>
      <w:divBdr>
        <w:top w:val="none" w:sz="0" w:space="0" w:color="auto"/>
        <w:left w:val="none" w:sz="0" w:space="0" w:color="auto"/>
        <w:bottom w:val="none" w:sz="0" w:space="0" w:color="auto"/>
        <w:right w:val="none" w:sz="0" w:space="0" w:color="auto"/>
      </w:divBdr>
    </w:div>
    <w:div w:id="1163007030">
      <w:bodyDiv w:val="1"/>
      <w:marLeft w:val="0"/>
      <w:marRight w:val="0"/>
      <w:marTop w:val="0"/>
      <w:marBottom w:val="0"/>
      <w:divBdr>
        <w:top w:val="none" w:sz="0" w:space="0" w:color="auto"/>
        <w:left w:val="none" w:sz="0" w:space="0" w:color="auto"/>
        <w:bottom w:val="none" w:sz="0" w:space="0" w:color="auto"/>
        <w:right w:val="none" w:sz="0" w:space="0" w:color="auto"/>
      </w:divBdr>
    </w:div>
    <w:div w:id="1165123834">
      <w:bodyDiv w:val="1"/>
      <w:marLeft w:val="0"/>
      <w:marRight w:val="0"/>
      <w:marTop w:val="0"/>
      <w:marBottom w:val="0"/>
      <w:divBdr>
        <w:top w:val="none" w:sz="0" w:space="0" w:color="auto"/>
        <w:left w:val="none" w:sz="0" w:space="0" w:color="auto"/>
        <w:bottom w:val="none" w:sz="0" w:space="0" w:color="auto"/>
        <w:right w:val="none" w:sz="0" w:space="0" w:color="auto"/>
      </w:divBdr>
    </w:div>
    <w:div w:id="1174689999">
      <w:bodyDiv w:val="1"/>
      <w:marLeft w:val="0"/>
      <w:marRight w:val="0"/>
      <w:marTop w:val="0"/>
      <w:marBottom w:val="0"/>
      <w:divBdr>
        <w:top w:val="none" w:sz="0" w:space="0" w:color="auto"/>
        <w:left w:val="none" w:sz="0" w:space="0" w:color="auto"/>
        <w:bottom w:val="none" w:sz="0" w:space="0" w:color="auto"/>
        <w:right w:val="none" w:sz="0" w:space="0" w:color="auto"/>
      </w:divBdr>
    </w:div>
    <w:div w:id="1182085518">
      <w:bodyDiv w:val="1"/>
      <w:marLeft w:val="0"/>
      <w:marRight w:val="0"/>
      <w:marTop w:val="0"/>
      <w:marBottom w:val="0"/>
      <w:divBdr>
        <w:top w:val="none" w:sz="0" w:space="0" w:color="auto"/>
        <w:left w:val="none" w:sz="0" w:space="0" w:color="auto"/>
        <w:bottom w:val="none" w:sz="0" w:space="0" w:color="auto"/>
        <w:right w:val="none" w:sz="0" w:space="0" w:color="auto"/>
      </w:divBdr>
    </w:div>
    <w:div w:id="1185943176">
      <w:bodyDiv w:val="1"/>
      <w:marLeft w:val="0"/>
      <w:marRight w:val="0"/>
      <w:marTop w:val="0"/>
      <w:marBottom w:val="0"/>
      <w:divBdr>
        <w:top w:val="none" w:sz="0" w:space="0" w:color="auto"/>
        <w:left w:val="none" w:sz="0" w:space="0" w:color="auto"/>
        <w:bottom w:val="none" w:sz="0" w:space="0" w:color="auto"/>
        <w:right w:val="none" w:sz="0" w:space="0" w:color="auto"/>
      </w:divBdr>
    </w:div>
    <w:div w:id="1202135816">
      <w:bodyDiv w:val="1"/>
      <w:marLeft w:val="0"/>
      <w:marRight w:val="0"/>
      <w:marTop w:val="0"/>
      <w:marBottom w:val="0"/>
      <w:divBdr>
        <w:top w:val="none" w:sz="0" w:space="0" w:color="auto"/>
        <w:left w:val="none" w:sz="0" w:space="0" w:color="auto"/>
        <w:bottom w:val="none" w:sz="0" w:space="0" w:color="auto"/>
        <w:right w:val="none" w:sz="0" w:space="0" w:color="auto"/>
      </w:divBdr>
    </w:div>
    <w:div w:id="1213228314">
      <w:bodyDiv w:val="1"/>
      <w:marLeft w:val="0"/>
      <w:marRight w:val="0"/>
      <w:marTop w:val="0"/>
      <w:marBottom w:val="0"/>
      <w:divBdr>
        <w:top w:val="none" w:sz="0" w:space="0" w:color="auto"/>
        <w:left w:val="none" w:sz="0" w:space="0" w:color="auto"/>
        <w:bottom w:val="none" w:sz="0" w:space="0" w:color="auto"/>
        <w:right w:val="none" w:sz="0" w:space="0" w:color="auto"/>
      </w:divBdr>
    </w:div>
    <w:div w:id="1217159208">
      <w:bodyDiv w:val="1"/>
      <w:marLeft w:val="0"/>
      <w:marRight w:val="0"/>
      <w:marTop w:val="0"/>
      <w:marBottom w:val="0"/>
      <w:divBdr>
        <w:top w:val="none" w:sz="0" w:space="0" w:color="auto"/>
        <w:left w:val="none" w:sz="0" w:space="0" w:color="auto"/>
        <w:bottom w:val="none" w:sz="0" w:space="0" w:color="auto"/>
        <w:right w:val="none" w:sz="0" w:space="0" w:color="auto"/>
      </w:divBdr>
    </w:div>
    <w:div w:id="1223177353">
      <w:bodyDiv w:val="1"/>
      <w:marLeft w:val="0"/>
      <w:marRight w:val="0"/>
      <w:marTop w:val="0"/>
      <w:marBottom w:val="0"/>
      <w:divBdr>
        <w:top w:val="none" w:sz="0" w:space="0" w:color="auto"/>
        <w:left w:val="none" w:sz="0" w:space="0" w:color="auto"/>
        <w:bottom w:val="none" w:sz="0" w:space="0" w:color="auto"/>
        <w:right w:val="none" w:sz="0" w:space="0" w:color="auto"/>
      </w:divBdr>
    </w:div>
    <w:div w:id="1223832443">
      <w:bodyDiv w:val="1"/>
      <w:marLeft w:val="0"/>
      <w:marRight w:val="0"/>
      <w:marTop w:val="0"/>
      <w:marBottom w:val="0"/>
      <w:divBdr>
        <w:top w:val="none" w:sz="0" w:space="0" w:color="auto"/>
        <w:left w:val="none" w:sz="0" w:space="0" w:color="auto"/>
        <w:bottom w:val="none" w:sz="0" w:space="0" w:color="auto"/>
        <w:right w:val="none" w:sz="0" w:space="0" w:color="auto"/>
      </w:divBdr>
    </w:div>
    <w:div w:id="1243567325">
      <w:bodyDiv w:val="1"/>
      <w:marLeft w:val="0"/>
      <w:marRight w:val="0"/>
      <w:marTop w:val="0"/>
      <w:marBottom w:val="0"/>
      <w:divBdr>
        <w:top w:val="none" w:sz="0" w:space="0" w:color="auto"/>
        <w:left w:val="none" w:sz="0" w:space="0" w:color="auto"/>
        <w:bottom w:val="none" w:sz="0" w:space="0" w:color="auto"/>
        <w:right w:val="none" w:sz="0" w:space="0" w:color="auto"/>
      </w:divBdr>
    </w:div>
    <w:div w:id="1243837809">
      <w:bodyDiv w:val="1"/>
      <w:marLeft w:val="0"/>
      <w:marRight w:val="0"/>
      <w:marTop w:val="0"/>
      <w:marBottom w:val="0"/>
      <w:divBdr>
        <w:top w:val="none" w:sz="0" w:space="0" w:color="auto"/>
        <w:left w:val="none" w:sz="0" w:space="0" w:color="auto"/>
        <w:bottom w:val="none" w:sz="0" w:space="0" w:color="auto"/>
        <w:right w:val="none" w:sz="0" w:space="0" w:color="auto"/>
      </w:divBdr>
    </w:div>
    <w:div w:id="1248728834">
      <w:bodyDiv w:val="1"/>
      <w:marLeft w:val="0"/>
      <w:marRight w:val="0"/>
      <w:marTop w:val="0"/>
      <w:marBottom w:val="0"/>
      <w:divBdr>
        <w:top w:val="none" w:sz="0" w:space="0" w:color="auto"/>
        <w:left w:val="none" w:sz="0" w:space="0" w:color="auto"/>
        <w:bottom w:val="none" w:sz="0" w:space="0" w:color="auto"/>
        <w:right w:val="none" w:sz="0" w:space="0" w:color="auto"/>
      </w:divBdr>
      <w:divsChild>
        <w:div w:id="2046981917">
          <w:marLeft w:val="0"/>
          <w:marRight w:val="0"/>
          <w:marTop w:val="0"/>
          <w:marBottom w:val="0"/>
          <w:divBdr>
            <w:top w:val="none" w:sz="0" w:space="0" w:color="auto"/>
            <w:left w:val="none" w:sz="0" w:space="0" w:color="auto"/>
            <w:bottom w:val="none" w:sz="0" w:space="0" w:color="auto"/>
            <w:right w:val="none" w:sz="0" w:space="0" w:color="auto"/>
          </w:divBdr>
          <w:divsChild>
            <w:div w:id="1116683459">
              <w:marLeft w:val="0"/>
              <w:marRight w:val="0"/>
              <w:marTop w:val="0"/>
              <w:marBottom w:val="0"/>
              <w:divBdr>
                <w:top w:val="none" w:sz="0" w:space="0" w:color="auto"/>
                <w:left w:val="none" w:sz="0" w:space="0" w:color="auto"/>
                <w:bottom w:val="none" w:sz="0" w:space="0" w:color="auto"/>
                <w:right w:val="none" w:sz="0" w:space="0" w:color="auto"/>
              </w:divBdr>
              <w:divsChild>
                <w:div w:id="210922308">
                  <w:marLeft w:val="0"/>
                  <w:marRight w:val="0"/>
                  <w:marTop w:val="0"/>
                  <w:marBottom w:val="0"/>
                  <w:divBdr>
                    <w:top w:val="none" w:sz="0" w:space="0" w:color="auto"/>
                    <w:left w:val="none" w:sz="0" w:space="0" w:color="auto"/>
                    <w:bottom w:val="none" w:sz="0" w:space="0" w:color="auto"/>
                    <w:right w:val="none" w:sz="0" w:space="0" w:color="auto"/>
                  </w:divBdr>
                </w:div>
              </w:divsChild>
            </w:div>
            <w:div w:id="676427438">
              <w:marLeft w:val="0"/>
              <w:marRight w:val="0"/>
              <w:marTop w:val="0"/>
              <w:marBottom w:val="0"/>
              <w:divBdr>
                <w:top w:val="none" w:sz="0" w:space="0" w:color="auto"/>
                <w:left w:val="none" w:sz="0" w:space="0" w:color="auto"/>
                <w:bottom w:val="none" w:sz="0" w:space="0" w:color="auto"/>
                <w:right w:val="none" w:sz="0" w:space="0" w:color="auto"/>
              </w:divBdr>
              <w:divsChild>
                <w:div w:id="405618220">
                  <w:marLeft w:val="0"/>
                  <w:marRight w:val="0"/>
                  <w:marTop w:val="0"/>
                  <w:marBottom w:val="0"/>
                  <w:divBdr>
                    <w:top w:val="none" w:sz="0" w:space="0" w:color="auto"/>
                    <w:left w:val="none" w:sz="0" w:space="0" w:color="auto"/>
                    <w:bottom w:val="none" w:sz="0" w:space="0" w:color="auto"/>
                    <w:right w:val="none" w:sz="0" w:space="0" w:color="auto"/>
                  </w:divBdr>
                </w:div>
              </w:divsChild>
            </w:div>
            <w:div w:id="683090046">
              <w:marLeft w:val="0"/>
              <w:marRight w:val="0"/>
              <w:marTop w:val="0"/>
              <w:marBottom w:val="0"/>
              <w:divBdr>
                <w:top w:val="none" w:sz="0" w:space="0" w:color="auto"/>
                <w:left w:val="none" w:sz="0" w:space="0" w:color="auto"/>
                <w:bottom w:val="none" w:sz="0" w:space="0" w:color="auto"/>
                <w:right w:val="none" w:sz="0" w:space="0" w:color="auto"/>
              </w:divBdr>
              <w:divsChild>
                <w:div w:id="578369254">
                  <w:marLeft w:val="0"/>
                  <w:marRight w:val="0"/>
                  <w:marTop w:val="0"/>
                  <w:marBottom w:val="0"/>
                  <w:divBdr>
                    <w:top w:val="none" w:sz="0" w:space="0" w:color="auto"/>
                    <w:left w:val="none" w:sz="0" w:space="0" w:color="auto"/>
                    <w:bottom w:val="none" w:sz="0" w:space="0" w:color="auto"/>
                    <w:right w:val="none" w:sz="0" w:space="0" w:color="auto"/>
                  </w:divBdr>
                </w:div>
              </w:divsChild>
            </w:div>
            <w:div w:id="2138722131">
              <w:marLeft w:val="0"/>
              <w:marRight w:val="0"/>
              <w:marTop w:val="0"/>
              <w:marBottom w:val="0"/>
              <w:divBdr>
                <w:top w:val="none" w:sz="0" w:space="0" w:color="auto"/>
                <w:left w:val="none" w:sz="0" w:space="0" w:color="auto"/>
                <w:bottom w:val="none" w:sz="0" w:space="0" w:color="auto"/>
                <w:right w:val="none" w:sz="0" w:space="0" w:color="auto"/>
              </w:divBdr>
              <w:divsChild>
                <w:div w:id="152377362">
                  <w:marLeft w:val="0"/>
                  <w:marRight w:val="0"/>
                  <w:marTop w:val="0"/>
                  <w:marBottom w:val="0"/>
                  <w:divBdr>
                    <w:top w:val="none" w:sz="0" w:space="0" w:color="auto"/>
                    <w:left w:val="none" w:sz="0" w:space="0" w:color="auto"/>
                    <w:bottom w:val="none" w:sz="0" w:space="0" w:color="auto"/>
                    <w:right w:val="none" w:sz="0" w:space="0" w:color="auto"/>
                  </w:divBdr>
                </w:div>
              </w:divsChild>
            </w:div>
            <w:div w:id="1762601803">
              <w:marLeft w:val="0"/>
              <w:marRight w:val="0"/>
              <w:marTop w:val="0"/>
              <w:marBottom w:val="0"/>
              <w:divBdr>
                <w:top w:val="none" w:sz="0" w:space="0" w:color="auto"/>
                <w:left w:val="none" w:sz="0" w:space="0" w:color="auto"/>
                <w:bottom w:val="none" w:sz="0" w:space="0" w:color="auto"/>
                <w:right w:val="none" w:sz="0" w:space="0" w:color="auto"/>
              </w:divBdr>
              <w:divsChild>
                <w:div w:id="1132559872">
                  <w:marLeft w:val="0"/>
                  <w:marRight w:val="0"/>
                  <w:marTop w:val="0"/>
                  <w:marBottom w:val="0"/>
                  <w:divBdr>
                    <w:top w:val="none" w:sz="0" w:space="0" w:color="auto"/>
                    <w:left w:val="none" w:sz="0" w:space="0" w:color="auto"/>
                    <w:bottom w:val="none" w:sz="0" w:space="0" w:color="auto"/>
                    <w:right w:val="none" w:sz="0" w:space="0" w:color="auto"/>
                  </w:divBdr>
                </w:div>
              </w:divsChild>
            </w:div>
            <w:div w:id="331640909">
              <w:marLeft w:val="0"/>
              <w:marRight w:val="0"/>
              <w:marTop w:val="0"/>
              <w:marBottom w:val="0"/>
              <w:divBdr>
                <w:top w:val="none" w:sz="0" w:space="0" w:color="auto"/>
                <w:left w:val="none" w:sz="0" w:space="0" w:color="auto"/>
                <w:bottom w:val="none" w:sz="0" w:space="0" w:color="auto"/>
                <w:right w:val="none" w:sz="0" w:space="0" w:color="auto"/>
              </w:divBdr>
              <w:divsChild>
                <w:div w:id="1584755617">
                  <w:marLeft w:val="0"/>
                  <w:marRight w:val="0"/>
                  <w:marTop w:val="0"/>
                  <w:marBottom w:val="0"/>
                  <w:divBdr>
                    <w:top w:val="none" w:sz="0" w:space="0" w:color="auto"/>
                    <w:left w:val="none" w:sz="0" w:space="0" w:color="auto"/>
                    <w:bottom w:val="none" w:sz="0" w:space="0" w:color="auto"/>
                    <w:right w:val="none" w:sz="0" w:space="0" w:color="auto"/>
                  </w:divBdr>
                </w:div>
              </w:divsChild>
            </w:div>
            <w:div w:id="528958517">
              <w:marLeft w:val="0"/>
              <w:marRight w:val="0"/>
              <w:marTop w:val="0"/>
              <w:marBottom w:val="0"/>
              <w:divBdr>
                <w:top w:val="none" w:sz="0" w:space="0" w:color="auto"/>
                <w:left w:val="none" w:sz="0" w:space="0" w:color="auto"/>
                <w:bottom w:val="none" w:sz="0" w:space="0" w:color="auto"/>
                <w:right w:val="none" w:sz="0" w:space="0" w:color="auto"/>
              </w:divBdr>
              <w:divsChild>
                <w:div w:id="1536842759">
                  <w:marLeft w:val="0"/>
                  <w:marRight w:val="0"/>
                  <w:marTop w:val="0"/>
                  <w:marBottom w:val="0"/>
                  <w:divBdr>
                    <w:top w:val="none" w:sz="0" w:space="0" w:color="auto"/>
                    <w:left w:val="none" w:sz="0" w:space="0" w:color="auto"/>
                    <w:bottom w:val="none" w:sz="0" w:space="0" w:color="auto"/>
                    <w:right w:val="none" w:sz="0" w:space="0" w:color="auto"/>
                  </w:divBdr>
                </w:div>
              </w:divsChild>
            </w:div>
            <w:div w:id="1025639922">
              <w:marLeft w:val="0"/>
              <w:marRight w:val="0"/>
              <w:marTop w:val="0"/>
              <w:marBottom w:val="0"/>
              <w:divBdr>
                <w:top w:val="none" w:sz="0" w:space="0" w:color="auto"/>
                <w:left w:val="none" w:sz="0" w:space="0" w:color="auto"/>
                <w:bottom w:val="none" w:sz="0" w:space="0" w:color="auto"/>
                <w:right w:val="none" w:sz="0" w:space="0" w:color="auto"/>
              </w:divBdr>
              <w:divsChild>
                <w:div w:id="1003169269">
                  <w:marLeft w:val="0"/>
                  <w:marRight w:val="0"/>
                  <w:marTop w:val="0"/>
                  <w:marBottom w:val="0"/>
                  <w:divBdr>
                    <w:top w:val="none" w:sz="0" w:space="0" w:color="auto"/>
                    <w:left w:val="none" w:sz="0" w:space="0" w:color="auto"/>
                    <w:bottom w:val="none" w:sz="0" w:space="0" w:color="auto"/>
                    <w:right w:val="none" w:sz="0" w:space="0" w:color="auto"/>
                  </w:divBdr>
                </w:div>
              </w:divsChild>
            </w:div>
            <w:div w:id="1005129832">
              <w:marLeft w:val="0"/>
              <w:marRight w:val="0"/>
              <w:marTop w:val="0"/>
              <w:marBottom w:val="0"/>
              <w:divBdr>
                <w:top w:val="none" w:sz="0" w:space="0" w:color="auto"/>
                <w:left w:val="none" w:sz="0" w:space="0" w:color="auto"/>
                <w:bottom w:val="none" w:sz="0" w:space="0" w:color="auto"/>
                <w:right w:val="none" w:sz="0" w:space="0" w:color="auto"/>
              </w:divBdr>
              <w:divsChild>
                <w:div w:id="790393125">
                  <w:marLeft w:val="0"/>
                  <w:marRight w:val="0"/>
                  <w:marTop w:val="0"/>
                  <w:marBottom w:val="0"/>
                  <w:divBdr>
                    <w:top w:val="none" w:sz="0" w:space="0" w:color="auto"/>
                    <w:left w:val="none" w:sz="0" w:space="0" w:color="auto"/>
                    <w:bottom w:val="none" w:sz="0" w:space="0" w:color="auto"/>
                    <w:right w:val="none" w:sz="0" w:space="0" w:color="auto"/>
                  </w:divBdr>
                </w:div>
              </w:divsChild>
            </w:div>
            <w:div w:id="1139345521">
              <w:marLeft w:val="0"/>
              <w:marRight w:val="0"/>
              <w:marTop w:val="0"/>
              <w:marBottom w:val="0"/>
              <w:divBdr>
                <w:top w:val="none" w:sz="0" w:space="0" w:color="auto"/>
                <w:left w:val="none" w:sz="0" w:space="0" w:color="auto"/>
                <w:bottom w:val="none" w:sz="0" w:space="0" w:color="auto"/>
                <w:right w:val="none" w:sz="0" w:space="0" w:color="auto"/>
              </w:divBdr>
              <w:divsChild>
                <w:div w:id="2143229208">
                  <w:marLeft w:val="0"/>
                  <w:marRight w:val="0"/>
                  <w:marTop w:val="0"/>
                  <w:marBottom w:val="0"/>
                  <w:divBdr>
                    <w:top w:val="none" w:sz="0" w:space="0" w:color="auto"/>
                    <w:left w:val="none" w:sz="0" w:space="0" w:color="auto"/>
                    <w:bottom w:val="none" w:sz="0" w:space="0" w:color="auto"/>
                    <w:right w:val="none" w:sz="0" w:space="0" w:color="auto"/>
                  </w:divBdr>
                </w:div>
              </w:divsChild>
            </w:div>
            <w:div w:id="130751953">
              <w:marLeft w:val="0"/>
              <w:marRight w:val="0"/>
              <w:marTop w:val="0"/>
              <w:marBottom w:val="0"/>
              <w:divBdr>
                <w:top w:val="none" w:sz="0" w:space="0" w:color="auto"/>
                <w:left w:val="none" w:sz="0" w:space="0" w:color="auto"/>
                <w:bottom w:val="none" w:sz="0" w:space="0" w:color="auto"/>
                <w:right w:val="none" w:sz="0" w:space="0" w:color="auto"/>
              </w:divBdr>
              <w:divsChild>
                <w:div w:id="1457678507">
                  <w:marLeft w:val="0"/>
                  <w:marRight w:val="0"/>
                  <w:marTop w:val="0"/>
                  <w:marBottom w:val="0"/>
                  <w:divBdr>
                    <w:top w:val="none" w:sz="0" w:space="0" w:color="auto"/>
                    <w:left w:val="none" w:sz="0" w:space="0" w:color="auto"/>
                    <w:bottom w:val="none" w:sz="0" w:space="0" w:color="auto"/>
                    <w:right w:val="none" w:sz="0" w:space="0" w:color="auto"/>
                  </w:divBdr>
                </w:div>
              </w:divsChild>
            </w:div>
            <w:div w:id="1311326571">
              <w:marLeft w:val="0"/>
              <w:marRight w:val="0"/>
              <w:marTop w:val="0"/>
              <w:marBottom w:val="0"/>
              <w:divBdr>
                <w:top w:val="none" w:sz="0" w:space="0" w:color="auto"/>
                <w:left w:val="none" w:sz="0" w:space="0" w:color="auto"/>
                <w:bottom w:val="none" w:sz="0" w:space="0" w:color="auto"/>
                <w:right w:val="none" w:sz="0" w:space="0" w:color="auto"/>
              </w:divBdr>
              <w:divsChild>
                <w:div w:id="1959751800">
                  <w:marLeft w:val="0"/>
                  <w:marRight w:val="0"/>
                  <w:marTop w:val="0"/>
                  <w:marBottom w:val="0"/>
                  <w:divBdr>
                    <w:top w:val="none" w:sz="0" w:space="0" w:color="auto"/>
                    <w:left w:val="none" w:sz="0" w:space="0" w:color="auto"/>
                    <w:bottom w:val="none" w:sz="0" w:space="0" w:color="auto"/>
                    <w:right w:val="none" w:sz="0" w:space="0" w:color="auto"/>
                  </w:divBdr>
                </w:div>
              </w:divsChild>
            </w:div>
            <w:div w:id="1124931376">
              <w:marLeft w:val="0"/>
              <w:marRight w:val="0"/>
              <w:marTop w:val="0"/>
              <w:marBottom w:val="0"/>
              <w:divBdr>
                <w:top w:val="none" w:sz="0" w:space="0" w:color="auto"/>
                <w:left w:val="none" w:sz="0" w:space="0" w:color="auto"/>
                <w:bottom w:val="none" w:sz="0" w:space="0" w:color="auto"/>
                <w:right w:val="none" w:sz="0" w:space="0" w:color="auto"/>
              </w:divBdr>
              <w:divsChild>
                <w:div w:id="987706907">
                  <w:marLeft w:val="0"/>
                  <w:marRight w:val="0"/>
                  <w:marTop w:val="0"/>
                  <w:marBottom w:val="0"/>
                  <w:divBdr>
                    <w:top w:val="none" w:sz="0" w:space="0" w:color="auto"/>
                    <w:left w:val="none" w:sz="0" w:space="0" w:color="auto"/>
                    <w:bottom w:val="none" w:sz="0" w:space="0" w:color="auto"/>
                    <w:right w:val="none" w:sz="0" w:space="0" w:color="auto"/>
                  </w:divBdr>
                </w:div>
              </w:divsChild>
            </w:div>
            <w:div w:id="1080177466">
              <w:marLeft w:val="0"/>
              <w:marRight w:val="0"/>
              <w:marTop w:val="0"/>
              <w:marBottom w:val="0"/>
              <w:divBdr>
                <w:top w:val="none" w:sz="0" w:space="0" w:color="auto"/>
                <w:left w:val="none" w:sz="0" w:space="0" w:color="auto"/>
                <w:bottom w:val="none" w:sz="0" w:space="0" w:color="auto"/>
                <w:right w:val="none" w:sz="0" w:space="0" w:color="auto"/>
              </w:divBdr>
              <w:divsChild>
                <w:div w:id="247740351">
                  <w:marLeft w:val="0"/>
                  <w:marRight w:val="0"/>
                  <w:marTop w:val="0"/>
                  <w:marBottom w:val="0"/>
                  <w:divBdr>
                    <w:top w:val="none" w:sz="0" w:space="0" w:color="auto"/>
                    <w:left w:val="none" w:sz="0" w:space="0" w:color="auto"/>
                    <w:bottom w:val="none" w:sz="0" w:space="0" w:color="auto"/>
                    <w:right w:val="none" w:sz="0" w:space="0" w:color="auto"/>
                  </w:divBdr>
                </w:div>
              </w:divsChild>
            </w:div>
            <w:div w:id="433407177">
              <w:marLeft w:val="0"/>
              <w:marRight w:val="0"/>
              <w:marTop w:val="0"/>
              <w:marBottom w:val="0"/>
              <w:divBdr>
                <w:top w:val="none" w:sz="0" w:space="0" w:color="auto"/>
                <w:left w:val="none" w:sz="0" w:space="0" w:color="auto"/>
                <w:bottom w:val="none" w:sz="0" w:space="0" w:color="auto"/>
                <w:right w:val="none" w:sz="0" w:space="0" w:color="auto"/>
              </w:divBdr>
              <w:divsChild>
                <w:div w:id="1345284404">
                  <w:marLeft w:val="0"/>
                  <w:marRight w:val="0"/>
                  <w:marTop w:val="0"/>
                  <w:marBottom w:val="0"/>
                  <w:divBdr>
                    <w:top w:val="none" w:sz="0" w:space="0" w:color="auto"/>
                    <w:left w:val="none" w:sz="0" w:space="0" w:color="auto"/>
                    <w:bottom w:val="none" w:sz="0" w:space="0" w:color="auto"/>
                    <w:right w:val="none" w:sz="0" w:space="0" w:color="auto"/>
                  </w:divBdr>
                </w:div>
              </w:divsChild>
            </w:div>
            <w:div w:id="2013751984">
              <w:marLeft w:val="0"/>
              <w:marRight w:val="0"/>
              <w:marTop w:val="0"/>
              <w:marBottom w:val="0"/>
              <w:divBdr>
                <w:top w:val="none" w:sz="0" w:space="0" w:color="auto"/>
                <w:left w:val="none" w:sz="0" w:space="0" w:color="auto"/>
                <w:bottom w:val="none" w:sz="0" w:space="0" w:color="auto"/>
                <w:right w:val="none" w:sz="0" w:space="0" w:color="auto"/>
              </w:divBdr>
              <w:divsChild>
                <w:div w:id="1932274377">
                  <w:marLeft w:val="0"/>
                  <w:marRight w:val="0"/>
                  <w:marTop w:val="0"/>
                  <w:marBottom w:val="0"/>
                  <w:divBdr>
                    <w:top w:val="none" w:sz="0" w:space="0" w:color="auto"/>
                    <w:left w:val="none" w:sz="0" w:space="0" w:color="auto"/>
                    <w:bottom w:val="none" w:sz="0" w:space="0" w:color="auto"/>
                    <w:right w:val="none" w:sz="0" w:space="0" w:color="auto"/>
                  </w:divBdr>
                </w:div>
              </w:divsChild>
            </w:div>
            <w:div w:id="287123506">
              <w:marLeft w:val="0"/>
              <w:marRight w:val="0"/>
              <w:marTop w:val="0"/>
              <w:marBottom w:val="0"/>
              <w:divBdr>
                <w:top w:val="none" w:sz="0" w:space="0" w:color="auto"/>
                <w:left w:val="none" w:sz="0" w:space="0" w:color="auto"/>
                <w:bottom w:val="none" w:sz="0" w:space="0" w:color="auto"/>
                <w:right w:val="none" w:sz="0" w:space="0" w:color="auto"/>
              </w:divBdr>
              <w:divsChild>
                <w:div w:id="161284980">
                  <w:marLeft w:val="0"/>
                  <w:marRight w:val="0"/>
                  <w:marTop w:val="0"/>
                  <w:marBottom w:val="0"/>
                  <w:divBdr>
                    <w:top w:val="none" w:sz="0" w:space="0" w:color="auto"/>
                    <w:left w:val="none" w:sz="0" w:space="0" w:color="auto"/>
                    <w:bottom w:val="none" w:sz="0" w:space="0" w:color="auto"/>
                    <w:right w:val="none" w:sz="0" w:space="0" w:color="auto"/>
                  </w:divBdr>
                </w:div>
              </w:divsChild>
            </w:div>
            <w:div w:id="1959870863">
              <w:marLeft w:val="0"/>
              <w:marRight w:val="0"/>
              <w:marTop w:val="0"/>
              <w:marBottom w:val="0"/>
              <w:divBdr>
                <w:top w:val="none" w:sz="0" w:space="0" w:color="auto"/>
                <w:left w:val="none" w:sz="0" w:space="0" w:color="auto"/>
                <w:bottom w:val="none" w:sz="0" w:space="0" w:color="auto"/>
                <w:right w:val="none" w:sz="0" w:space="0" w:color="auto"/>
              </w:divBdr>
              <w:divsChild>
                <w:div w:id="624697252">
                  <w:marLeft w:val="0"/>
                  <w:marRight w:val="0"/>
                  <w:marTop w:val="0"/>
                  <w:marBottom w:val="0"/>
                  <w:divBdr>
                    <w:top w:val="none" w:sz="0" w:space="0" w:color="auto"/>
                    <w:left w:val="none" w:sz="0" w:space="0" w:color="auto"/>
                    <w:bottom w:val="none" w:sz="0" w:space="0" w:color="auto"/>
                    <w:right w:val="none" w:sz="0" w:space="0" w:color="auto"/>
                  </w:divBdr>
                </w:div>
              </w:divsChild>
            </w:div>
            <w:div w:id="1765807781">
              <w:marLeft w:val="0"/>
              <w:marRight w:val="0"/>
              <w:marTop w:val="0"/>
              <w:marBottom w:val="0"/>
              <w:divBdr>
                <w:top w:val="none" w:sz="0" w:space="0" w:color="auto"/>
                <w:left w:val="none" w:sz="0" w:space="0" w:color="auto"/>
                <w:bottom w:val="none" w:sz="0" w:space="0" w:color="auto"/>
                <w:right w:val="none" w:sz="0" w:space="0" w:color="auto"/>
              </w:divBdr>
              <w:divsChild>
                <w:div w:id="808013739">
                  <w:marLeft w:val="0"/>
                  <w:marRight w:val="0"/>
                  <w:marTop w:val="0"/>
                  <w:marBottom w:val="0"/>
                  <w:divBdr>
                    <w:top w:val="none" w:sz="0" w:space="0" w:color="auto"/>
                    <w:left w:val="none" w:sz="0" w:space="0" w:color="auto"/>
                    <w:bottom w:val="none" w:sz="0" w:space="0" w:color="auto"/>
                    <w:right w:val="none" w:sz="0" w:space="0" w:color="auto"/>
                  </w:divBdr>
                </w:div>
              </w:divsChild>
            </w:div>
            <w:div w:id="2038238420">
              <w:marLeft w:val="0"/>
              <w:marRight w:val="0"/>
              <w:marTop w:val="0"/>
              <w:marBottom w:val="0"/>
              <w:divBdr>
                <w:top w:val="none" w:sz="0" w:space="0" w:color="auto"/>
                <w:left w:val="none" w:sz="0" w:space="0" w:color="auto"/>
                <w:bottom w:val="none" w:sz="0" w:space="0" w:color="auto"/>
                <w:right w:val="none" w:sz="0" w:space="0" w:color="auto"/>
              </w:divBdr>
              <w:divsChild>
                <w:div w:id="9207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5035">
      <w:bodyDiv w:val="1"/>
      <w:marLeft w:val="0"/>
      <w:marRight w:val="0"/>
      <w:marTop w:val="0"/>
      <w:marBottom w:val="0"/>
      <w:divBdr>
        <w:top w:val="none" w:sz="0" w:space="0" w:color="auto"/>
        <w:left w:val="none" w:sz="0" w:space="0" w:color="auto"/>
        <w:bottom w:val="none" w:sz="0" w:space="0" w:color="auto"/>
        <w:right w:val="none" w:sz="0" w:space="0" w:color="auto"/>
      </w:divBdr>
    </w:div>
    <w:div w:id="1265335543">
      <w:bodyDiv w:val="1"/>
      <w:marLeft w:val="0"/>
      <w:marRight w:val="0"/>
      <w:marTop w:val="0"/>
      <w:marBottom w:val="0"/>
      <w:divBdr>
        <w:top w:val="none" w:sz="0" w:space="0" w:color="auto"/>
        <w:left w:val="none" w:sz="0" w:space="0" w:color="auto"/>
        <w:bottom w:val="none" w:sz="0" w:space="0" w:color="auto"/>
        <w:right w:val="none" w:sz="0" w:space="0" w:color="auto"/>
      </w:divBdr>
    </w:div>
    <w:div w:id="1281961076">
      <w:bodyDiv w:val="1"/>
      <w:marLeft w:val="0"/>
      <w:marRight w:val="0"/>
      <w:marTop w:val="0"/>
      <w:marBottom w:val="0"/>
      <w:divBdr>
        <w:top w:val="none" w:sz="0" w:space="0" w:color="auto"/>
        <w:left w:val="none" w:sz="0" w:space="0" w:color="auto"/>
        <w:bottom w:val="none" w:sz="0" w:space="0" w:color="auto"/>
        <w:right w:val="none" w:sz="0" w:space="0" w:color="auto"/>
      </w:divBdr>
    </w:div>
    <w:div w:id="1285844276">
      <w:bodyDiv w:val="1"/>
      <w:marLeft w:val="0"/>
      <w:marRight w:val="0"/>
      <w:marTop w:val="0"/>
      <w:marBottom w:val="0"/>
      <w:divBdr>
        <w:top w:val="none" w:sz="0" w:space="0" w:color="auto"/>
        <w:left w:val="none" w:sz="0" w:space="0" w:color="auto"/>
        <w:bottom w:val="none" w:sz="0" w:space="0" w:color="auto"/>
        <w:right w:val="none" w:sz="0" w:space="0" w:color="auto"/>
      </w:divBdr>
    </w:div>
    <w:div w:id="1286085990">
      <w:bodyDiv w:val="1"/>
      <w:marLeft w:val="0"/>
      <w:marRight w:val="0"/>
      <w:marTop w:val="0"/>
      <w:marBottom w:val="0"/>
      <w:divBdr>
        <w:top w:val="none" w:sz="0" w:space="0" w:color="auto"/>
        <w:left w:val="none" w:sz="0" w:space="0" w:color="auto"/>
        <w:bottom w:val="none" w:sz="0" w:space="0" w:color="auto"/>
        <w:right w:val="none" w:sz="0" w:space="0" w:color="auto"/>
      </w:divBdr>
    </w:div>
    <w:div w:id="1293172501">
      <w:bodyDiv w:val="1"/>
      <w:marLeft w:val="0"/>
      <w:marRight w:val="0"/>
      <w:marTop w:val="0"/>
      <w:marBottom w:val="0"/>
      <w:divBdr>
        <w:top w:val="none" w:sz="0" w:space="0" w:color="auto"/>
        <w:left w:val="none" w:sz="0" w:space="0" w:color="auto"/>
        <w:bottom w:val="none" w:sz="0" w:space="0" w:color="auto"/>
        <w:right w:val="none" w:sz="0" w:space="0" w:color="auto"/>
      </w:divBdr>
    </w:div>
    <w:div w:id="1302729121">
      <w:bodyDiv w:val="1"/>
      <w:marLeft w:val="0"/>
      <w:marRight w:val="0"/>
      <w:marTop w:val="0"/>
      <w:marBottom w:val="0"/>
      <w:divBdr>
        <w:top w:val="none" w:sz="0" w:space="0" w:color="auto"/>
        <w:left w:val="none" w:sz="0" w:space="0" w:color="auto"/>
        <w:bottom w:val="none" w:sz="0" w:space="0" w:color="auto"/>
        <w:right w:val="none" w:sz="0" w:space="0" w:color="auto"/>
      </w:divBdr>
    </w:div>
    <w:div w:id="1311326492">
      <w:bodyDiv w:val="1"/>
      <w:marLeft w:val="0"/>
      <w:marRight w:val="0"/>
      <w:marTop w:val="0"/>
      <w:marBottom w:val="0"/>
      <w:divBdr>
        <w:top w:val="none" w:sz="0" w:space="0" w:color="auto"/>
        <w:left w:val="none" w:sz="0" w:space="0" w:color="auto"/>
        <w:bottom w:val="none" w:sz="0" w:space="0" w:color="auto"/>
        <w:right w:val="none" w:sz="0" w:space="0" w:color="auto"/>
      </w:divBdr>
    </w:div>
    <w:div w:id="1348287403">
      <w:bodyDiv w:val="1"/>
      <w:marLeft w:val="0"/>
      <w:marRight w:val="0"/>
      <w:marTop w:val="0"/>
      <w:marBottom w:val="0"/>
      <w:divBdr>
        <w:top w:val="none" w:sz="0" w:space="0" w:color="auto"/>
        <w:left w:val="none" w:sz="0" w:space="0" w:color="auto"/>
        <w:bottom w:val="none" w:sz="0" w:space="0" w:color="auto"/>
        <w:right w:val="none" w:sz="0" w:space="0" w:color="auto"/>
      </w:divBdr>
    </w:div>
    <w:div w:id="1350638417">
      <w:bodyDiv w:val="1"/>
      <w:marLeft w:val="0"/>
      <w:marRight w:val="0"/>
      <w:marTop w:val="0"/>
      <w:marBottom w:val="0"/>
      <w:divBdr>
        <w:top w:val="none" w:sz="0" w:space="0" w:color="auto"/>
        <w:left w:val="none" w:sz="0" w:space="0" w:color="auto"/>
        <w:bottom w:val="none" w:sz="0" w:space="0" w:color="auto"/>
        <w:right w:val="none" w:sz="0" w:space="0" w:color="auto"/>
      </w:divBdr>
    </w:div>
    <w:div w:id="1354846081">
      <w:bodyDiv w:val="1"/>
      <w:marLeft w:val="0"/>
      <w:marRight w:val="0"/>
      <w:marTop w:val="0"/>
      <w:marBottom w:val="0"/>
      <w:divBdr>
        <w:top w:val="none" w:sz="0" w:space="0" w:color="auto"/>
        <w:left w:val="none" w:sz="0" w:space="0" w:color="auto"/>
        <w:bottom w:val="none" w:sz="0" w:space="0" w:color="auto"/>
        <w:right w:val="none" w:sz="0" w:space="0" w:color="auto"/>
      </w:divBdr>
    </w:div>
    <w:div w:id="1366831739">
      <w:bodyDiv w:val="1"/>
      <w:marLeft w:val="0"/>
      <w:marRight w:val="0"/>
      <w:marTop w:val="0"/>
      <w:marBottom w:val="0"/>
      <w:divBdr>
        <w:top w:val="none" w:sz="0" w:space="0" w:color="auto"/>
        <w:left w:val="none" w:sz="0" w:space="0" w:color="auto"/>
        <w:bottom w:val="none" w:sz="0" w:space="0" w:color="auto"/>
        <w:right w:val="none" w:sz="0" w:space="0" w:color="auto"/>
      </w:divBdr>
    </w:div>
    <w:div w:id="1370564379">
      <w:bodyDiv w:val="1"/>
      <w:marLeft w:val="0"/>
      <w:marRight w:val="0"/>
      <w:marTop w:val="0"/>
      <w:marBottom w:val="0"/>
      <w:divBdr>
        <w:top w:val="none" w:sz="0" w:space="0" w:color="auto"/>
        <w:left w:val="none" w:sz="0" w:space="0" w:color="auto"/>
        <w:bottom w:val="none" w:sz="0" w:space="0" w:color="auto"/>
        <w:right w:val="none" w:sz="0" w:space="0" w:color="auto"/>
      </w:divBdr>
    </w:div>
    <w:div w:id="1376928186">
      <w:bodyDiv w:val="1"/>
      <w:marLeft w:val="0"/>
      <w:marRight w:val="0"/>
      <w:marTop w:val="0"/>
      <w:marBottom w:val="0"/>
      <w:divBdr>
        <w:top w:val="none" w:sz="0" w:space="0" w:color="auto"/>
        <w:left w:val="none" w:sz="0" w:space="0" w:color="auto"/>
        <w:bottom w:val="none" w:sz="0" w:space="0" w:color="auto"/>
        <w:right w:val="none" w:sz="0" w:space="0" w:color="auto"/>
      </w:divBdr>
    </w:div>
    <w:div w:id="1393776026">
      <w:bodyDiv w:val="1"/>
      <w:marLeft w:val="0"/>
      <w:marRight w:val="0"/>
      <w:marTop w:val="0"/>
      <w:marBottom w:val="0"/>
      <w:divBdr>
        <w:top w:val="none" w:sz="0" w:space="0" w:color="auto"/>
        <w:left w:val="none" w:sz="0" w:space="0" w:color="auto"/>
        <w:bottom w:val="none" w:sz="0" w:space="0" w:color="auto"/>
        <w:right w:val="none" w:sz="0" w:space="0" w:color="auto"/>
      </w:divBdr>
    </w:div>
    <w:div w:id="1404255337">
      <w:bodyDiv w:val="1"/>
      <w:marLeft w:val="0"/>
      <w:marRight w:val="0"/>
      <w:marTop w:val="0"/>
      <w:marBottom w:val="0"/>
      <w:divBdr>
        <w:top w:val="none" w:sz="0" w:space="0" w:color="auto"/>
        <w:left w:val="none" w:sz="0" w:space="0" w:color="auto"/>
        <w:bottom w:val="none" w:sz="0" w:space="0" w:color="auto"/>
        <w:right w:val="none" w:sz="0" w:space="0" w:color="auto"/>
      </w:divBdr>
    </w:div>
    <w:div w:id="1413354051">
      <w:bodyDiv w:val="1"/>
      <w:marLeft w:val="0"/>
      <w:marRight w:val="0"/>
      <w:marTop w:val="0"/>
      <w:marBottom w:val="0"/>
      <w:divBdr>
        <w:top w:val="none" w:sz="0" w:space="0" w:color="auto"/>
        <w:left w:val="none" w:sz="0" w:space="0" w:color="auto"/>
        <w:bottom w:val="none" w:sz="0" w:space="0" w:color="auto"/>
        <w:right w:val="none" w:sz="0" w:space="0" w:color="auto"/>
      </w:divBdr>
    </w:div>
    <w:div w:id="1421028452">
      <w:bodyDiv w:val="1"/>
      <w:marLeft w:val="0"/>
      <w:marRight w:val="0"/>
      <w:marTop w:val="0"/>
      <w:marBottom w:val="0"/>
      <w:divBdr>
        <w:top w:val="none" w:sz="0" w:space="0" w:color="auto"/>
        <w:left w:val="none" w:sz="0" w:space="0" w:color="auto"/>
        <w:bottom w:val="none" w:sz="0" w:space="0" w:color="auto"/>
        <w:right w:val="none" w:sz="0" w:space="0" w:color="auto"/>
      </w:divBdr>
    </w:div>
    <w:div w:id="1431781930">
      <w:bodyDiv w:val="1"/>
      <w:marLeft w:val="0"/>
      <w:marRight w:val="0"/>
      <w:marTop w:val="0"/>
      <w:marBottom w:val="0"/>
      <w:divBdr>
        <w:top w:val="none" w:sz="0" w:space="0" w:color="auto"/>
        <w:left w:val="none" w:sz="0" w:space="0" w:color="auto"/>
        <w:bottom w:val="none" w:sz="0" w:space="0" w:color="auto"/>
        <w:right w:val="none" w:sz="0" w:space="0" w:color="auto"/>
      </w:divBdr>
    </w:div>
    <w:div w:id="1435052973">
      <w:bodyDiv w:val="1"/>
      <w:marLeft w:val="0"/>
      <w:marRight w:val="0"/>
      <w:marTop w:val="0"/>
      <w:marBottom w:val="0"/>
      <w:divBdr>
        <w:top w:val="none" w:sz="0" w:space="0" w:color="auto"/>
        <w:left w:val="none" w:sz="0" w:space="0" w:color="auto"/>
        <w:bottom w:val="none" w:sz="0" w:space="0" w:color="auto"/>
        <w:right w:val="none" w:sz="0" w:space="0" w:color="auto"/>
      </w:divBdr>
    </w:div>
    <w:div w:id="1443695142">
      <w:bodyDiv w:val="1"/>
      <w:marLeft w:val="0"/>
      <w:marRight w:val="0"/>
      <w:marTop w:val="0"/>
      <w:marBottom w:val="0"/>
      <w:divBdr>
        <w:top w:val="none" w:sz="0" w:space="0" w:color="auto"/>
        <w:left w:val="none" w:sz="0" w:space="0" w:color="auto"/>
        <w:bottom w:val="none" w:sz="0" w:space="0" w:color="auto"/>
        <w:right w:val="none" w:sz="0" w:space="0" w:color="auto"/>
      </w:divBdr>
    </w:div>
    <w:div w:id="1458915950">
      <w:bodyDiv w:val="1"/>
      <w:marLeft w:val="0"/>
      <w:marRight w:val="0"/>
      <w:marTop w:val="0"/>
      <w:marBottom w:val="0"/>
      <w:divBdr>
        <w:top w:val="none" w:sz="0" w:space="0" w:color="auto"/>
        <w:left w:val="none" w:sz="0" w:space="0" w:color="auto"/>
        <w:bottom w:val="none" w:sz="0" w:space="0" w:color="auto"/>
        <w:right w:val="none" w:sz="0" w:space="0" w:color="auto"/>
      </w:divBdr>
    </w:div>
    <w:div w:id="1481120263">
      <w:bodyDiv w:val="1"/>
      <w:marLeft w:val="0"/>
      <w:marRight w:val="0"/>
      <w:marTop w:val="0"/>
      <w:marBottom w:val="0"/>
      <w:divBdr>
        <w:top w:val="none" w:sz="0" w:space="0" w:color="auto"/>
        <w:left w:val="none" w:sz="0" w:space="0" w:color="auto"/>
        <w:bottom w:val="none" w:sz="0" w:space="0" w:color="auto"/>
        <w:right w:val="none" w:sz="0" w:space="0" w:color="auto"/>
      </w:divBdr>
    </w:div>
    <w:div w:id="1487162797">
      <w:bodyDiv w:val="1"/>
      <w:marLeft w:val="0"/>
      <w:marRight w:val="0"/>
      <w:marTop w:val="0"/>
      <w:marBottom w:val="0"/>
      <w:divBdr>
        <w:top w:val="none" w:sz="0" w:space="0" w:color="auto"/>
        <w:left w:val="none" w:sz="0" w:space="0" w:color="auto"/>
        <w:bottom w:val="none" w:sz="0" w:space="0" w:color="auto"/>
        <w:right w:val="none" w:sz="0" w:space="0" w:color="auto"/>
      </w:divBdr>
    </w:div>
    <w:div w:id="1491943711">
      <w:bodyDiv w:val="1"/>
      <w:marLeft w:val="0"/>
      <w:marRight w:val="0"/>
      <w:marTop w:val="0"/>
      <w:marBottom w:val="0"/>
      <w:divBdr>
        <w:top w:val="none" w:sz="0" w:space="0" w:color="auto"/>
        <w:left w:val="none" w:sz="0" w:space="0" w:color="auto"/>
        <w:bottom w:val="none" w:sz="0" w:space="0" w:color="auto"/>
        <w:right w:val="none" w:sz="0" w:space="0" w:color="auto"/>
      </w:divBdr>
    </w:div>
    <w:div w:id="1495760632">
      <w:bodyDiv w:val="1"/>
      <w:marLeft w:val="0"/>
      <w:marRight w:val="0"/>
      <w:marTop w:val="0"/>
      <w:marBottom w:val="0"/>
      <w:divBdr>
        <w:top w:val="none" w:sz="0" w:space="0" w:color="auto"/>
        <w:left w:val="none" w:sz="0" w:space="0" w:color="auto"/>
        <w:bottom w:val="none" w:sz="0" w:space="0" w:color="auto"/>
        <w:right w:val="none" w:sz="0" w:space="0" w:color="auto"/>
      </w:divBdr>
    </w:div>
    <w:div w:id="1500002043">
      <w:bodyDiv w:val="1"/>
      <w:marLeft w:val="0"/>
      <w:marRight w:val="0"/>
      <w:marTop w:val="0"/>
      <w:marBottom w:val="0"/>
      <w:divBdr>
        <w:top w:val="none" w:sz="0" w:space="0" w:color="auto"/>
        <w:left w:val="none" w:sz="0" w:space="0" w:color="auto"/>
        <w:bottom w:val="none" w:sz="0" w:space="0" w:color="auto"/>
        <w:right w:val="none" w:sz="0" w:space="0" w:color="auto"/>
      </w:divBdr>
      <w:divsChild>
        <w:div w:id="51202162">
          <w:marLeft w:val="0"/>
          <w:marRight w:val="0"/>
          <w:marTop w:val="0"/>
          <w:marBottom w:val="0"/>
          <w:divBdr>
            <w:top w:val="none" w:sz="0" w:space="0" w:color="auto"/>
            <w:left w:val="none" w:sz="0" w:space="0" w:color="auto"/>
            <w:bottom w:val="none" w:sz="0" w:space="0" w:color="auto"/>
            <w:right w:val="none" w:sz="0" w:space="0" w:color="auto"/>
          </w:divBdr>
          <w:divsChild>
            <w:div w:id="438140863">
              <w:marLeft w:val="0"/>
              <w:marRight w:val="0"/>
              <w:marTop w:val="0"/>
              <w:marBottom w:val="0"/>
              <w:divBdr>
                <w:top w:val="none" w:sz="0" w:space="0" w:color="auto"/>
                <w:left w:val="none" w:sz="0" w:space="0" w:color="auto"/>
                <w:bottom w:val="none" w:sz="0" w:space="0" w:color="auto"/>
                <w:right w:val="none" w:sz="0" w:space="0" w:color="auto"/>
              </w:divBdr>
              <w:divsChild>
                <w:div w:id="6253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5841">
      <w:bodyDiv w:val="1"/>
      <w:marLeft w:val="0"/>
      <w:marRight w:val="0"/>
      <w:marTop w:val="0"/>
      <w:marBottom w:val="0"/>
      <w:divBdr>
        <w:top w:val="none" w:sz="0" w:space="0" w:color="auto"/>
        <w:left w:val="none" w:sz="0" w:space="0" w:color="auto"/>
        <w:bottom w:val="none" w:sz="0" w:space="0" w:color="auto"/>
        <w:right w:val="none" w:sz="0" w:space="0" w:color="auto"/>
      </w:divBdr>
    </w:div>
    <w:div w:id="1528326944">
      <w:bodyDiv w:val="1"/>
      <w:marLeft w:val="0"/>
      <w:marRight w:val="0"/>
      <w:marTop w:val="0"/>
      <w:marBottom w:val="0"/>
      <w:divBdr>
        <w:top w:val="none" w:sz="0" w:space="0" w:color="auto"/>
        <w:left w:val="none" w:sz="0" w:space="0" w:color="auto"/>
        <w:bottom w:val="none" w:sz="0" w:space="0" w:color="auto"/>
        <w:right w:val="none" w:sz="0" w:space="0" w:color="auto"/>
      </w:divBdr>
    </w:div>
    <w:div w:id="1542547912">
      <w:bodyDiv w:val="1"/>
      <w:marLeft w:val="0"/>
      <w:marRight w:val="0"/>
      <w:marTop w:val="0"/>
      <w:marBottom w:val="0"/>
      <w:divBdr>
        <w:top w:val="none" w:sz="0" w:space="0" w:color="auto"/>
        <w:left w:val="none" w:sz="0" w:space="0" w:color="auto"/>
        <w:bottom w:val="none" w:sz="0" w:space="0" w:color="auto"/>
        <w:right w:val="none" w:sz="0" w:space="0" w:color="auto"/>
      </w:divBdr>
    </w:div>
    <w:div w:id="1548640104">
      <w:bodyDiv w:val="1"/>
      <w:marLeft w:val="0"/>
      <w:marRight w:val="0"/>
      <w:marTop w:val="0"/>
      <w:marBottom w:val="0"/>
      <w:divBdr>
        <w:top w:val="none" w:sz="0" w:space="0" w:color="auto"/>
        <w:left w:val="none" w:sz="0" w:space="0" w:color="auto"/>
        <w:bottom w:val="none" w:sz="0" w:space="0" w:color="auto"/>
        <w:right w:val="none" w:sz="0" w:space="0" w:color="auto"/>
      </w:divBdr>
    </w:div>
    <w:div w:id="1548645724">
      <w:bodyDiv w:val="1"/>
      <w:marLeft w:val="0"/>
      <w:marRight w:val="0"/>
      <w:marTop w:val="0"/>
      <w:marBottom w:val="0"/>
      <w:divBdr>
        <w:top w:val="none" w:sz="0" w:space="0" w:color="auto"/>
        <w:left w:val="none" w:sz="0" w:space="0" w:color="auto"/>
        <w:bottom w:val="none" w:sz="0" w:space="0" w:color="auto"/>
        <w:right w:val="none" w:sz="0" w:space="0" w:color="auto"/>
      </w:divBdr>
    </w:div>
    <w:div w:id="1549343967">
      <w:bodyDiv w:val="1"/>
      <w:marLeft w:val="0"/>
      <w:marRight w:val="0"/>
      <w:marTop w:val="0"/>
      <w:marBottom w:val="0"/>
      <w:divBdr>
        <w:top w:val="none" w:sz="0" w:space="0" w:color="auto"/>
        <w:left w:val="none" w:sz="0" w:space="0" w:color="auto"/>
        <w:bottom w:val="none" w:sz="0" w:space="0" w:color="auto"/>
        <w:right w:val="none" w:sz="0" w:space="0" w:color="auto"/>
      </w:divBdr>
    </w:div>
    <w:div w:id="1552307281">
      <w:bodyDiv w:val="1"/>
      <w:marLeft w:val="0"/>
      <w:marRight w:val="0"/>
      <w:marTop w:val="0"/>
      <w:marBottom w:val="0"/>
      <w:divBdr>
        <w:top w:val="none" w:sz="0" w:space="0" w:color="auto"/>
        <w:left w:val="none" w:sz="0" w:space="0" w:color="auto"/>
        <w:bottom w:val="none" w:sz="0" w:space="0" w:color="auto"/>
        <w:right w:val="none" w:sz="0" w:space="0" w:color="auto"/>
      </w:divBdr>
    </w:div>
    <w:div w:id="1554853091">
      <w:bodyDiv w:val="1"/>
      <w:marLeft w:val="0"/>
      <w:marRight w:val="0"/>
      <w:marTop w:val="0"/>
      <w:marBottom w:val="0"/>
      <w:divBdr>
        <w:top w:val="none" w:sz="0" w:space="0" w:color="auto"/>
        <w:left w:val="none" w:sz="0" w:space="0" w:color="auto"/>
        <w:bottom w:val="none" w:sz="0" w:space="0" w:color="auto"/>
        <w:right w:val="none" w:sz="0" w:space="0" w:color="auto"/>
      </w:divBdr>
    </w:div>
    <w:div w:id="1596283174">
      <w:bodyDiv w:val="1"/>
      <w:marLeft w:val="0"/>
      <w:marRight w:val="0"/>
      <w:marTop w:val="0"/>
      <w:marBottom w:val="0"/>
      <w:divBdr>
        <w:top w:val="none" w:sz="0" w:space="0" w:color="auto"/>
        <w:left w:val="none" w:sz="0" w:space="0" w:color="auto"/>
        <w:bottom w:val="none" w:sz="0" w:space="0" w:color="auto"/>
        <w:right w:val="none" w:sz="0" w:space="0" w:color="auto"/>
      </w:divBdr>
    </w:div>
    <w:div w:id="1600021200">
      <w:bodyDiv w:val="1"/>
      <w:marLeft w:val="0"/>
      <w:marRight w:val="0"/>
      <w:marTop w:val="0"/>
      <w:marBottom w:val="0"/>
      <w:divBdr>
        <w:top w:val="none" w:sz="0" w:space="0" w:color="auto"/>
        <w:left w:val="none" w:sz="0" w:space="0" w:color="auto"/>
        <w:bottom w:val="none" w:sz="0" w:space="0" w:color="auto"/>
        <w:right w:val="none" w:sz="0" w:space="0" w:color="auto"/>
      </w:divBdr>
    </w:div>
    <w:div w:id="1601907522">
      <w:bodyDiv w:val="1"/>
      <w:marLeft w:val="0"/>
      <w:marRight w:val="0"/>
      <w:marTop w:val="0"/>
      <w:marBottom w:val="0"/>
      <w:divBdr>
        <w:top w:val="none" w:sz="0" w:space="0" w:color="auto"/>
        <w:left w:val="none" w:sz="0" w:space="0" w:color="auto"/>
        <w:bottom w:val="none" w:sz="0" w:space="0" w:color="auto"/>
        <w:right w:val="none" w:sz="0" w:space="0" w:color="auto"/>
      </w:divBdr>
    </w:div>
    <w:div w:id="1602881456">
      <w:bodyDiv w:val="1"/>
      <w:marLeft w:val="0"/>
      <w:marRight w:val="0"/>
      <w:marTop w:val="0"/>
      <w:marBottom w:val="0"/>
      <w:divBdr>
        <w:top w:val="none" w:sz="0" w:space="0" w:color="auto"/>
        <w:left w:val="none" w:sz="0" w:space="0" w:color="auto"/>
        <w:bottom w:val="none" w:sz="0" w:space="0" w:color="auto"/>
        <w:right w:val="none" w:sz="0" w:space="0" w:color="auto"/>
      </w:divBdr>
    </w:div>
    <w:div w:id="1604269000">
      <w:bodyDiv w:val="1"/>
      <w:marLeft w:val="0"/>
      <w:marRight w:val="0"/>
      <w:marTop w:val="0"/>
      <w:marBottom w:val="0"/>
      <w:divBdr>
        <w:top w:val="none" w:sz="0" w:space="0" w:color="auto"/>
        <w:left w:val="none" w:sz="0" w:space="0" w:color="auto"/>
        <w:bottom w:val="none" w:sz="0" w:space="0" w:color="auto"/>
        <w:right w:val="none" w:sz="0" w:space="0" w:color="auto"/>
      </w:divBdr>
    </w:div>
    <w:div w:id="1609699071">
      <w:bodyDiv w:val="1"/>
      <w:marLeft w:val="0"/>
      <w:marRight w:val="0"/>
      <w:marTop w:val="0"/>
      <w:marBottom w:val="0"/>
      <w:divBdr>
        <w:top w:val="none" w:sz="0" w:space="0" w:color="auto"/>
        <w:left w:val="none" w:sz="0" w:space="0" w:color="auto"/>
        <w:bottom w:val="none" w:sz="0" w:space="0" w:color="auto"/>
        <w:right w:val="none" w:sz="0" w:space="0" w:color="auto"/>
      </w:divBdr>
    </w:div>
    <w:div w:id="1620605324">
      <w:bodyDiv w:val="1"/>
      <w:marLeft w:val="0"/>
      <w:marRight w:val="0"/>
      <w:marTop w:val="0"/>
      <w:marBottom w:val="0"/>
      <w:divBdr>
        <w:top w:val="none" w:sz="0" w:space="0" w:color="auto"/>
        <w:left w:val="none" w:sz="0" w:space="0" w:color="auto"/>
        <w:bottom w:val="none" w:sz="0" w:space="0" w:color="auto"/>
        <w:right w:val="none" w:sz="0" w:space="0" w:color="auto"/>
      </w:divBdr>
    </w:div>
    <w:div w:id="1623460455">
      <w:bodyDiv w:val="1"/>
      <w:marLeft w:val="0"/>
      <w:marRight w:val="0"/>
      <w:marTop w:val="0"/>
      <w:marBottom w:val="0"/>
      <w:divBdr>
        <w:top w:val="none" w:sz="0" w:space="0" w:color="auto"/>
        <w:left w:val="none" w:sz="0" w:space="0" w:color="auto"/>
        <w:bottom w:val="none" w:sz="0" w:space="0" w:color="auto"/>
        <w:right w:val="none" w:sz="0" w:space="0" w:color="auto"/>
      </w:divBdr>
    </w:div>
    <w:div w:id="1623488410">
      <w:bodyDiv w:val="1"/>
      <w:marLeft w:val="0"/>
      <w:marRight w:val="0"/>
      <w:marTop w:val="0"/>
      <w:marBottom w:val="0"/>
      <w:divBdr>
        <w:top w:val="none" w:sz="0" w:space="0" w:color="auto"/>
        <w:left w:val="none" w:sz="0" w:space="0" w:color="auto"/>
        <w:bottom w:val="none" w:sz="0" w:space="0" w:color="auto"/>
        <w:right w:val="none" w:sz="0" w:space="0" w:color="auto"/>
      </w:divBdr>
    </w:div>
    <w:div w:id="1625578348">
      <w:bodyDiv w:val="1"/>
      <w:marLeft w:val="0"/>
      <w:marRight w:val="0"/>
      <w:marTop w:val="0"/>
      <w:marBottom w:val="0"/>
      <w:divBdr>
        <w:top w:val="none" w:sz="0" w:space="0" w:color="auto"/>
        <w:left w:val="none" w:sz="0" w:space="0" w:color="auto"/>
        <w:bottom w:val="none" w:sz="0" w:space="0" w:color="auto"/>
        <w:right w:val="none" w:sz="0" w:space="0" w:color="auto"/>
      </w:divBdr>
    </w:div>
    <w:div w:id="1636108669">
      <w:bodyDiv w:val="1"/>
      <w:marLeft w:val="0"/>
      <w:marRight w:val="0"/>
      <w:marTop w:val="0"/>
      <w:marBottom w:val="0"/>
      <w:divBdr>
        <w:top w:val="none" w:sz="0" w:space="0" w:color="auto"/>
        <w:left w:val="none" w:sz="0" w:space="0" w:color="auto"/>
        <w:bottom w:val="none" w:sz="0" w:space="0" w:color="auto"/>
        <w:right w:val="none" w:sz="0" w:space="0" w:color="auto"/>
      </w:divBdr>
    </w:div>
    <w:div w:id="1644240652">
      <w:bodyDiv w:val="1"/>
      <w:marLeft w:val="0"/>
      <w:marRight w:val="0"/>
      <w:marTop w:val="0"/>
      <w:marBottom w:val="0"/>
      <w:divBdr>
        <w:top w:val="none" w:sz="0" w:space="0" w:color="auto"/>
        <w:left w:val="none" w:sz="0" w:space="0" w:color="auto"/>
        <w:bottom w:val="none" w:sz="0" w:space="0" w:color="auto"/>
        <w:right w:val="none" w:sz="0" w:space="0" w:color="auto"/>
      </w:divBdr>
    </w:div>
    <w:div w:id="1645113680">
      <w:bodyDiv w:val="1"/>
      <w:marLeft w:val="0"/>
      <w:marRight w:val="0"/>
      <w:marTop w:val="0"/>
      <w:marBottom w:val="0"/>
      <w:divBdr>
        <w:top w:val="none" w:sz="0" w:space="0" w:color="auto"/>
        <w:left w:val="none" w:sz="0" w:space="0" w:color="auto"/>
        <w:bottom w:val="none" w:sz="0" w:space="0" w:color="auto"/>
        <w:right w:val="none" w:sz="0" w:space="0" w:color="auto"/>
      </w:divBdr>
    </w:div>
    <w:div w:id="1650668491">
      <w:bodyDiv w:val="1"/>
      <w:marLeft w:val="0"/>
      <w:marRight w:val="0"/>
      <w:marTop w:val="0"/>
      <w:marBottom w:val="0"/>
      <w:divBdr>
        <w:top w:val="none" w:sz="0" w:space="0" w:color="auto"/>
        <w:left w:val="none" w:sz="0" w:space="0" w:color="auto"/>
        <w:bottom w:val="none" w:sz="0" w:space="0" w:color="auto"/>
        <w:right w:val="none" w:sz="0" w:space="0" w:color="auto"/>
      </w:divBdr>
    </w:div>
    <w:div w:id="1651712182">
      <w:bodyDiv w:val="1"/>
      <w:marLeft w:val="0"/>
      <w:marRight w:val="0"/>
      <w:marTop w:val="0"/>
      <w:marBottom w:val="0"/>
      <w:divBdr>
        <w:top w:val="none" w:sz="0" w:space="0" w:color="auto"/>
        <w:left w:val="none" w:sz="0" w:space="0" w:color="auto"/>
        <w:bottom w:val="none" w:sz="0" w:space="0" w:color="auto"/>
        <w:right w:val="none" w:sz="0" w:space="0" w:color="auto"/>
      </w:divBdr>
    </w:div>
    <w:div w:id="1651715329">
      <w:bodyDiv w:val="1"/>
      <w:marLeft w:val="0"/>
      <w:marRight w:val="0"/>
      <w:marTop w:val="0"/>
      <w:marBottom w:val="0"/>
      <w:divBdr>
        <w:top w:val="none" w:sz="0" w:space="0" w:color="auto"/>
        <w:left w:val="none" w:sz="0" w:space="0" w:color="auto"/>
        <w:bottom w:val="none" w:sz="0" w:space="0" w:color="auto"/>
        <w:right w:val="none" w:sz="0" w:space="0" w:color="auto"/>
      </w:divBdr>
    </w:div>
    <w:div w:id="1671717544">
      <w:bodyDiv w:val="1"/>
      <w:marLeft w:val="0"/>
      <w:marRight w:val="0"/>
      <w:marTop w:val="0"/>
      <w:marBottom w:val="0"/>
      <w:divBdr>
        <w:top w:val="none" w:sz="0" w:space="0" w:color="auto"/>
        <w:left w:val="none" w:sz="0" w:space="0" w:color="auto"/>
        <w:bottom w:val="none" w:sz="0" w:space="0" w:color="auto"/>
        <w:right w:val="none" w:sz="0" w:space="0" w:color="auto"/>
      </w:divBdr>
    </w:div>
    <w:div w:id="1674068277">
      <w:bodyDiv w:val="1"/>
      <w:marLeft w:val="0"/>
      <w:marRight w:val="0"/>
      <w:marTop w:val="0"/>
      <w:marBottom w:val="0"/>
      <w:divBdr>
        <w:top w:val="none" w:sz="0" w:space="0" w:color="auto"/>
        <w:left w:val="none" w:sz="0" w:space="0" w:color="auto"/>
        <w:bottom w:val="none" w:sz="0" w:space="0" w:color="auto"/>
        <w:right w:val="none" w:sz="0" w:space="0" w:color="auto"/>
      </w:divBdr>
    </w:div>
    <w:div w:id="1674141100">
      <w:bodyDiv w:val="1"/>
      <w:marLeft w:val="0"/>
      <w:marRight w:val="0"/>
      <w:marTop w:val="0"/>
      <w:marBottom w:val="0"/>
      <w:divBdr>
        <w:top w:val="none" w:sz="0" w:space="0" w:color="auto"/>
        <w:left w:val="none" w:sz="0" w:space="0" w:color="auto"/>
        <w:bottom w:val="none" w:sz="0" w:space="0" w:color="auto"/>
        <w:right w:val="none" w:sz="0" w:space="0" w:color="auto"/>
      </w:divBdr>
    </w:div>
    <w:div w:id="1677004040">
      <w:bodyDiv w:val="1"/>
      <w:marLeft w:val="0"/>
      <w:marRight w:val="0"/>
      <w:marTop w:val="0"/>
      <w:marBottom w:val="0"/>
      <w:divBdr>
        <w:top w:val="none" w:sz="0" w:space="0" w:color="auto"/>
        <w:left w:val="none" w:sz="0" w:space="0" w:color="auto"/>
        <w:bottom w:val="none" w:sz="0" w:space="0" w:color="auto"/>
        <w:right w:val="none" w:sz="0" w:space="0" w:color="auto"/>
      </w:divBdr>
    </w:div>
    <w:div w:id="1679697170">
      <w:bodyDiv w:val="1"/>
      <w:marLeft w:val="0"/>
      <w:marRight w:val="0"/>
      <w:marTop w:val="0"/>
      <w:marBottom w:val="0"/>
      <w:divBdr>
        <w:top w:val="none" w:sz="0" w:space="0" w:color="auto"/>
        <w:left w:val="none" w:sz="0" w:space="0" w:color="auto"/>
        <w:bottom w:val="none" w:sz="0" w:space="0" w:color="auto"/>
        <w:right w:val="none" w:sz="0" w:space="0" w:color="auto"/>
      </w:divBdr>
    </w:div>
    <w:div w:id="1690988317">
      <w:bodyDiv w:val="1"/>
      <w:marLeft w:val="0"/>
      <w:marRight w:val="0"/>
      <w:marTop w:val="0"/>
      <w:marBottom w:val="0"/>
      <w:divBdr>
        <w:top w:val="none" w:sz="0" w:space="0" w:color="auto"/>
        <w:left w:val="none" w:sz="0" w:space="0" w:color="auto"/>
        <w:bottom w:val="none" w:sz="0" w:space="0" w:color="auto"/>
        <w:right w:val="none" w:sz="0" w:space="0" w:color="auto"/>
      </w:divBdr>
    </w:div>
    <w:div w:id="1691833962">
      <w:bodyDiv w:val="1"/>
      <w:marLeft w:val="0"/>
      <w:marRight w:val="0"/>
      <w:marTop w:val="0"/>
      <w:marBottom w:val="0"/>
      <w:divBdr>
        <w:top w:val="none" w:sz="0" w:space="0" w:color="auto"/>
        <w:left w:val="none" w:sz="0" w:space="0" w:color="auto"/>
        <w:bottom w:val="none" w:sz="0" w:space="0" w:color="auto"/>
        <w:right w:val="none" w:sz="0" w:space="0" w:color="auto"/>
      </w:divBdr>
    </w:div>
    <w:div w:id="1697387283">
      <w:bodyDiv w:val="1"/>
      <w:marLeft w:val="0"/>
      <w:marRight w:val="0"/>
      <w:marTop w:val="0"/>
      <w:marBottom w:val="0"/>
      <w:divBdr>
        <w:top w:val="none" w:sz="0" w:space="0" w:color="auto"/>
        <w:left w:val="none" w:sz="0" w:space="0" w:color="auto"/>
        <w:bottom w:val="none" w:sz="0" w:space="0" w:color="auto"/>
        <w:right w:val="none" w:sz="0" w:space="0" w:color="auto"/>
      </w:divBdr>
    </w:div>
    <w:div w:id="1711688211">
      <w:bodyDiv w:val="1"/>
      <w:marLeft w:val="0"/>
      <w:marRight w:val="0"/>
      <w:marTop w:val="0"/>
      <w:marBottom w:val="0"/>
      <w:divBdr>
        <w:top w:val="none" w:sz="0" w:space="0" w:color="auto"/>
        <w:left w:val="none" w:sz="0" w:space="0" w:color="auto"/>
        <w:bottom w:val="none" w:sz="0" w:space="0" w:color="auto"/>
        <w:right w:val="none" w:sz="0" w:space="0" w:color="auto"/>
      </w:divBdr>
    </w:div>
    <w:div w:id="1724980224">
      <w:bodyDiv w:val="1"/>
      <w:marLeft w:val="0"/>
      <w:marRight w:val="0"/>
      <w:marTop w:val="0"/>
      <w:marBottom w:val="0"/>
      <w:divBdr>
        <w:top w:val="none" w:sz="0" w:space="0" w:color="auto"/>
        <w:left w:val="none" w:sz="0" w:space="0" w:color="auto"/>
        <w:bottom w:val="none" w:sz="0" w:space="0" w:color="auto"/>
        <w:right w:val="none" w:sz="0" w:space="0" w:color="auto"/>
      </w:divBdr>
    </w:div>
    <w:div w:id="1743019116">
      <w:bodyDiv w:val="1"/>
      <w:marLeft w:val="0"/>
      <w:marRight w:val="0"/>
      <w:marTop w:val="0"/>
      <w:marBottom w:val="0"/>
      <w:divBdr>
        <w:top w:val="none" w:sz="0" w:space="0" w:color="auto"/>
        <w:left w:val="none" w:sz="0" w:space="0" w:color="auto"/>
        <w:bottom w:val="none" w:sz="0" w:space="0" w:color="auto"/>
        <w:right w:val="none" w:sz="0" w:space="0" w:color="auto"/>
      </w:divBdr>
    </w:div>
    <w:div w:id="1747610373">
      <w:bodyDiv w:val="1"/>
      <w:marLeft w:val="0"/>
      <w:marRight w:val="0"/>
      <w:marTop w:val="0"/>
      <w:marBottom w:val="0"/>
      <w:divBdr>
        <w:top w:val="none" w:sz="0" w:space="0" w:color="auto"/>
        <w:left w:val="none" w:sz="0" w:space="0" w:color="auto"/>
        <w:bottom w:val="none" w:sz="0" w:space="0" w:color="auto"/>
        <w:right w:val="none" w:sz="0" w:space="0" w:color="auto"/>
      </w:divBdr>
    </w:div>
    <w:div w:id="1761413144">
      <w:bodyDiv w:val="1"/>
      <w:marLeft w:val="0"/>
      <w:marRight w:val="0"/>
      <w:marTop w:val="0"/>
      <w:marBottom w:val="0"/>
      <w:divBdr>
        <w:top w:val="none" w:sz="0" w:space="0" w:color="auto"/>
        <w:left w:val="none" w:sz="0" w:space="0" w:color="auto"/>
        <w:bottom w:val="none" w:sz="0" w:space="0" w:color="auto"/>
        <w:right w:val="none" w:sz="0" w:space="0" w:color="auto"/>
      </w:divBdr>
    </w:div>
    <w:div w:id="1763405099">
      <w:bodyDiv w:val="1"/>
      <w:marLeft w:val="0"/>
      <w:marRight w:val="0"/>
      <w:marTop w:val="0"/>
      <w:marBottom w:val="0"/>
      <w:divBdr>
        <w:top w:val="none" w:sz="0" w:space="0" w:color="auto"/>
        <w:left w:val="none" w:sz="0" w:space="0" w:color="auto"/>
        <w:bottom w:val="none" w:sz="0" w:space="0" w:color="auto"/>
        <w:right w:val="none" w:sz="0" w:space="0" w:color="auto"/>
      </w:divBdr>
    </w:div>
    <w:div w:id="1770076634">
      <w:bodyDiv w:val="1"/>
      <w:marLeft w:val="0"/>
      <w:marRight w:val="0"/>
      <w:marTop w:val="0"/>
      <w:marBottom w:val="0"/>
      <w:divBdr>
        <w:top w:val="none" w:sz="0" w:space="0" w:color="auto"/>
        <w:left w:val="none" w:sz="0" w:space="0" w:color="auto"/>
        <w:bottom w:val="none" w:sz="0" w:space="0" w:color="auto"/>
        <w:right w:val="none" w:sz="0" w:space="0" w:color="auto"/>
      </w:divBdr>
    </w:div>
    <w:div w:id="1782408180">
      <w:bodyDiv w:val="1"/>
      <w:marLeft w:val="0"/>
      <w:marRight w:val="0"/>
      <w:marTop w:val="0"/>
      <w:marBottom w:val="0"/>
      <w:divBdr>
        <w:top w:val="none" w:sz="0" w:space="0" w:color="auto"/>
        <w:left w:val="none" w:sz="0" w:space="0" w:color="auto"/>
        <w:bottom w:val="none" w:sz="0" w:space="0" w:color="auto"/>
        <w:right w:val="none" w:sz="0" w:space="0" w:color="auto"/>
      </w:divBdr>
    </w:div>
    <w:div w:id="1783257593">
      <w:bodyDiv w:val="1"/>
      <w:marLeft w:val="0"/>
      <w:marRight w:val="0"/>
      <w:marTop w:val="0"/>
      <w:marBottom w:val="0"/>
      <w:divBdr>
        <w:top w:val="none" w:sz="0" w:space="0" w:color="auto"/>
        <w:left w:val="none" w:sz="0" w:space="0" w:color="auto"/>
        <w:bottom w:val="none" w:sz="0" w:space="0" w:color="auto"/>
        <w:right w:val="none" w:sz="0" w:space="0" w:color="auto"/>
      </w:divBdr>
    </w:div>
    <w:div w:id="1783576321">
      <w:bodyDiv w:val="1"/>
      <w:marLeft w:val="0"/>
      <w:marRight w:val="0"/>
      <w:marTop w:val="0"/>
      <w:marBottom w:val="0"/>
      <w:divBdr>
        <w:top w:val="none" w:sz="0" w:space="0" w:color="auto"/>
        <w:left w:val="none" w:sz="0" w:space="0" w:color="auto"/>
        <w:bottom w:val="none" w:sz="0" w:space="0" w:color="auto"/>
        <w:right w:val="none" w:sz="0" w:space="0" w:color="auto"/>
      </w:divBdr>
    </w:div>
    <w:div w:id="1800955401">
      <w:bodyDiv w:val="1"/>
      <w:marLeft w:val="0"/>
      <w:marRight w:val="0"/>
      <w:marTop w:val="0"/>
      <w:marBottom w:val="0"/>
      <w:divBdr>
        <w:top w:val="none" w:sz="0" w:space="0" w:color="auto"/>
        <w:left w:val="none" w:sz="0" w:space="0" w:color="auto"/>
        <w:bottom w:val="none" w:sz="0" w:space="0" w:color="auto"/>
        <w:right w:val="none" w:sz="0" w:space="0" w:color="auto"/>
      </w:divBdr>
    </w:div>
    <w:div w:id="1801729032">
      <w:bodyDiv w:val="1"/>
      <w:marLeft w:val="0"/>
      <w:marRight w:val="0"/>
      <w:marTop w:val="0"/>
      <w:marBottom w:val="0"/>
      <w:divBdr>
        <w:top w:val="none" w:sz="0" w:space="0" w:color="auto"/>
        <w:left w:val="none" w:sz="0" w:space="0" w:color="auto"/>
        <w:bottom w:val="none" w:sz="0" w:space="0" w:color="auto"/>
        <w:right w:val="none" w:sz="0" w:space="0" w:color="auto"/>
      </w:divBdr>
    </w:div>
    <w:div w:id="1810319283">
      <w:bodyDiv w:val="1"/>
      <w:marLeft w:val="0"/>
      <w:marRight w:val="0"/>
      <w:marTop w:val="0"/>
      <w:marBottom w:val="0"/>
      <w:divBdr>
        <w:top w:val="none" w:sz="0" w:space="0" w:color="auto"/>
        <w:left w:val="none" w:sz="0" w:space="0" w:color="auto"/>
        <w:bottom w:val="none" w:sz="0" w:space="0" w:color="auto"/>
        <w:right w:val="none" w:sz="0" w:space="0" w:color="auto"/>
      </w:divBdr>
    </w:div>
    <w:div w:id="1816484536">
      <w:bodyDiv w:val="1"/>
      <w:marLeft w:val="0"/>
      <w:marRight w:val="0"/>
      <w:marTop w:val="0"/>
      <w:marBottom w:val="0"/>
      <w:divBdr>
        <w:top w:val="none" w:sz="0" w:space="0" w:color="auto"/>
        <w:left w:val="none" w:sz="0" w:space="0" w:color="auto"/>
        <w:bottom w:val="none" w:sz="0" w:space="0" w:color="auto"/>
        <w:right w:val="none" w:sz="0" w:space="0" w:color="auto"/>
      </w:divBdr>
    </w:div>
    <w:div w:id="1818183564">
      <w:bodyDiv w:val="1"/>
      <w:marLeft w:val="0"/>
      <w:marRight w:val="0"/>
      <w:marTop w:val="0"/>
      <w:marBottom w:val="0"/>
      <w:divBdr>
        <w:top w:val="none" w:sz="0" w:space="0" w:color="auto"/>
        <w:left w:val="none" w:sz="0" w:space="0" w:color="auto"/>
        <w:bottom w:val="none" w:sz="0" w:space="0" w:color="auto"/>
        <w:right w:val="none" w:sz="0" w:space="0" w:color="auto"/>
      </w:divBdr>
    </w:div>
    <w:div w:id="1821073333">
      <w:bodyDiv w:val="1"/>
      <w:marLeft w:val="0"/>
      <w:marRight w:val="0"/>
      <w:marTop w:val="0"/>
      <w:marBottom w:val="0"/>
      <w:divBdr>
        <w:top w:val="none" w:sz="0" w:space="0" w:color="auto"/>
        <w:left w:val="none" w:sz="0" w:space="0" w:color="auto"/>
        <w:bottom w:val="none" w:sz="0" w:space="0" w:color="auto"/>
        <w:right w:val="none" w:sz="0" w:space="0" w:color="auto"/>
      </w:divBdr>
    </w:div>
    <w:div w:id="1836335349">
      <w:bodyDiv w:val="1"/>
      <w:marLeft w:val="0"/>
      <w:marRight w:val="0"/>
      <w:marTop w:val="0"/>
      <w:marBottom w:val="0"/>
      <w:divBdr>
        <w:top w:val="none" w:sz="0" w:space="0" w:color="auto"/>
        <w:left w:val="none" w:sz="0" w:space="0" w:color="auto"/>
        <w:bottom w:val="none" w:sz="0" w:space="0" w:color="auto"/>
        <w:right w:val="none" w:sz="0" w:space="0" w:color="auto"/>
      </w:divBdr>
    </w:div>
    <w:div w:id="1847204127">
      <w:bodyDiv w:val="1"/>
      <w:marLeft w:val="0"/>
      <w:marRight w:val="0"/>
      <w:marTop w:val="0"/>
      <w:marBottom w:val="0"/>
      <w:divBdr>
        <w:top w:val="none" w:sz="0" w:space="0" w:color="auto"/>
        <w:left w:val="none" w:sz="0" w:space="0" w:color="auto"/>
        <w:bottom w:val="none" w:sz="0" w:space="0" w:color="auto"/>
        <w:right w:val="none" w:sz="0" w:space="0" w:color="auto"/>
      </w:divBdr>
      <w:divsChild>
        <w:div w:id="1393117001">
          <w:marLeft w:val="0"/>
          <w:marRight w:val="0"/>
          <w:marTop w:val="0"/>
          <w:marBottom w:val="0"/>
          <w:divBdr>
            <w:top w:val="none" w:sz="0" w:space="0" w:color="auto"/>
            <w:left w:val="none" w:sz="0" w:space="0" w:color="auto"/>
            <w:bottom w:val="none" w:sz="0" w:space="0" w:color="auto"/>
            <w:right w:val="none" w:sz="0" w:space="0" w:color="auto"/>
          </w:divBdr>
          <w:divsChild>
            <w:div w:id="953362557">
              <w:marLeft w:val="0"/>
              <w:marRight w:val="0"/>
              <w:marTop w:val="0"/>
              <w:marBottom w:val="0"/>
              <w:divBdr>
                <w:top w:val="none" w:sz="0" w:space="0" w:color="auto"/>
                <w:left w:val="none" w:sz="0" w:space="0" w:color="auto"/>
                <w:bottom w:val="none" w:sz="0" w:space="0" w:color="auto"/>
                <w:right w:val="none" w:sz="0" w:space="0" w:color="auto"/>
              </w:divBdr>
              <w:divsChild>
                <w:div w:id="4908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9484">
          <w:marLeft w:val="0"/>
          <w:marRight w:val="0"/>
          <w:marTop w:val="0"/>
          <w:marBottom w:val="0"/>
          <w:divBdr>
            <w:top w:val="none" w:sz="0" w:space="0" w:color="auto"/>
            <w:left w:val="none" w:sz="0" w:space="0" w:color="auto"/>
            <w:bottom w:val="none" w:sz="0" w:space="0" w:color="auto"/>
            <w:right w:val="none" w:sz="0" w:space="0" w:color="auto"/>
          </w:divBdr>
          <w:divsChild>
            <w:div w:id="1941178672">
              <w:marLeft w:val="0"/>
              <w:marRight w:val="0"/>
              <w:marTop w:val="0"/>
              <w:marBottom w:val="0"/>
              <w:divBdr>
                <w:top w:val="none" w:sz="0" w:space="0" w:color="auto"/>
                <w:left w:val="none" w:sz="0" w:space="0" w:color="auto"/>
                <w:bottom w:val="none" w:sz="0" w:space="0" w:color="auto"/>
                <w:right w:val="none" w:sz="0" w:space="0" w:color="auto"/>
              </w:divBdr>
              <w:divsChild>
                <w:div w:id="1803840496">
                  <w:marLeft w:val="0"/>
                  <w:marRight w:val="0"/>
                  <w:marTop w:val="0"/>
                  <w:marBottom w:val="0"/>
                  <w:divBdr>
                    <w:top w:val="none" w:sz="0" w:space="0" w:color="auto"/>
                    <w:left w:val="none" w:sz="0" w:space="0" w:color="auto"/>
                    <w:bottom w:val="none" w:sz="0" w:space="0" w:color="auto"/>
                    <w:right w:val="none" w:sz="0" w:space="0" w:color="auto"/>
                  </w:divBdr>
                </w:div>
              </w:divsChild>
            </w:div>
            <w:div w:id="1420953818">
              <w:marLeft w:val="0"/>
              <w:marRight w:val="0"/>
              <w:marTop w:val="0"/>
              <w:marBottom w:val="0"/>
              <w:divBdr>
                <w:top w:val="none" w:sz="0" w:space="0" w:color="auto"/>
                <w:left w:val="none" w:sz="0" w:space="0" w:color="auto"/>
                <w:bottom w:val="none" w:sz="0" w:space="0" w:color="auto"/>
                <w:right w:val="none" w:sz="0" w:space="0" w:color="auto"/>
              </w:divBdr>
              <w:divsChild>
                <w:div w:id="19272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2602">
      <w:bodyDiv w:val="1"/>
      <w:marLeft w:val="0"/>
      <w:marRight w:val="0"/>
      <w:marTop w:val="0"/>
      <w:marBottom w:val="0"/>
      <w:divBdr>
        <w:top w:val="none" w:sz="0" w:space="0" w:color="auto"/>
        <w:left w:val="none" w:sz="0" w:space="0" w:color="auto"/>
        <w:bottom w:val="none" w:sz="0" w:space="0" w:color="auto"/>
        <w:right w:val="none" w:sz="0" w:space="0" w:color="auto"/>
      </w:divBdr>
    </w:div>
    <w:div w:id="1850947343">
      <w:bodyDiv w:val="1"/>
      <w:marLeft w:val="0"/>
      <w:marRight w:val="0"/>
      <w:marTop w:val="0"/>
      <w:marBottom w:val="0"/>
      <w:divBdr>
        <w:top w:val="none" w:sz="0" w:space="0" w:color="auto"/>
        <w:left w:val="none" w:sz="0" w:space="0" w:color="auto"/>
        <w:bottom w:val="none" w:sz="0" w:space="0" w:color="auto"/>
        <w:right w:val="none" w:sz="0" w:space="0" w:color="auto"/>
      </w:divBdr>
    </w:div>
    <w:div w:id="1853299627">
      <w:bodyDiv w:val="1"/>
      <w:marLeft w:val="0"/>
      <w:marRight w:val="0"/>
      <w:marTop w:val="0"/>
      <w:marBottom w:val="0"/>
      <w:divBdr>
        <w:top w:val="none" w:sz="0" w:space="0" w:color="auto"/>
        <w:left w:val="none" w:sz="0" w:space="0" w:color="auto"/>
        <w:bottom w:val="none" w:sz="0" w:space="0" w:color="auto"/>
        <w:right w:val="none" w:sz="0" w:space="0" w:color="auto"/>
      </w:divBdr>
    </w:div>
    <w:div w:id="1854998117">
      <w:bodyDiv w:val="1"/>
      <w:marLeft w:val="0"/>
      <w:marRight w:val="0"/>
      <w:marTop w:val="0"/>
      <w:marBottom w:val="0"/>
      <w:divBdr>
        <w:top w:val="none" w:sz="0" w:space="0" w:color="auto"/>
        <w:left w:val="none" w:sz="0" w:space="0" w:color="auto"/>
        <w:bottom w:val="none" w:sz="0" w:space="0" w:color="auto"/>
        <w:right w:val="none" w:sz="0" w:space="0" w:color="auto"/>
      </w:divBdr>
    </w:div>
    <w:div w:id="1900240534">
      <w:bodyDiv w:val="1"/>
      <w:marLeft w:val="0"/>
      <w:marRight w:val="0"/>
      <w:marTop w:val="0"/>
      <w:marBottom w:val="0"/>
      <w:divBdr>
        <w:top w:val="none" w:sz="0" w:space="0" w:color="auto"/>
        <w:left w:val="none" w:sz="0" w:space="0" w:color="auto"/>
        <w:bottom w:val="none" w:sz="0" w:space="0" w:color="auto"/>
        <w:right w:val="none" w:sz="0" w:space="0" w:color="auto"/>
      </w:divBdr>
    </w:div>
    <w:div w:id="1915621704">
      <w:bodyDiv w:val="1"/>
      <w:marLeft w:val="0"/>
      <w:marRight w:val="0"/>
      <w:marTop w:val="0"/>
      <w:marBottom w:val="0"/>
      <w:divBdr>
        <w:top w:val="none" w:sz="0" w:space="0" w:color="auto"/>
        <w:left w:val="none" w:sz="0" w:space="0" w:color="auto"/>
        <w:bottom w:val="none" w:sz="0" w:space="0" w:color="auto"/>
        <w:right w:val="none" w:sz="0" w:space="0" w:color="auto"/>
      </w:divBdr>
      <w:divsChild>
        <w:div w:id="1568685026">
          <w:marLeft w:val="0"/>
          <w:marRight w:val="0"/>
          <w:marTop w:val="0"/>
          <w:marBottom w:val="0"/>
          <w:divBdr>
            <w:top w:val="none" w:sz="0" w:space="0" w:color="auto"/>
            <w:left w:val="none" w:sz="0" w:space="0" w:color="auto"/>
            <w:bottom w:val="none" w:sz="0" w:space="0" w:color="auto"/>
            <w:right w:val="none" w:sz="0" w:space="0" w:color="auto"/>
          </w:divBdr>
          <w:divsChild>
            <w:div w:id="329993622">
              <w:marLeft w:val="0"/>
              <w:marRight w:val="0"/>
              <w:marTop w:val="0"/>
              <w:marBottom w:val="0"/>
              <w:divBdr>
                <w:top w:val="none" w:sz="0" w:space="0" w:color="auto"/>
                <w:left w:val="none" w:sz="0" w:space="0" w:color="auto"/>
                <w:bottom w:val="none" w:sz="0" w:space="0" w:color="auto"/>
                <w:right w:val="none" w:sz="0" w:space="0" w:color="auto"/>
              </w:divBdr>
              <w:divsChild>
                <w:div w:id="1014961327">
                  <w:marLeft w:val="0"/>
                  <w:marRight w:val="0"/>
                  <w:marTop w:val="0"/>
                  <w:marBottom w:val="0"/>
                  <w:divBdr>
                    <w:top w:val="none" w:sz="0" w:space="0" w:color="auto"/>
                    <w:left w:val="none" w:sz="0" w:space="0" w:color="auto"/>
                    <w:bottom w:val="none" w:sz="0" w:space="0" w:color="auto"/>
                    <w:right w:val="none" w:sz="0" w:space="0" w:color="auto"/>
                  </w:divBdr>
                </w:div>
              </w:divsChild>
            </w:div>
            <w:div w:id="227696383">
              <w:marLeft w:val="0"/>
              <w:marRight w:val="0"/>
              <w:marTop w:val="0"/>
              <w:marBottom w:val="0"/>
              <w:divBdr>
                <w:top w:val="none" w:sz="0" w:space="0" w:color="auto"/>
                <w:left w:val="none" w:sz="0" w:space="0" w:color="auto"/>
                <w:bottom w:val="none" w:sz="0" w:space="0" w:color="auto"/>
                <w:right w:val="none" w:sz="0" w:space="0" w:color="auto"/>
              </w:divBdr>
              <w:divsChild>
                <w:div w:id="371225946">
                  <w:marLeft w:val="0"/>
                  <w:marRight w:val="0"/>
                  <w:marTop w:val="0"/>
                  <w:marBottom w:val="0"/>
                  <w:divBdr>
                    <w:top w:val="none" w:sz="0" w:space="0" w:color="auto"/>
                    <w:left w:val="none" w:sz="0" w:space="0" w:color="auto"/>
                    <w:bottom w:val="none" w:sz="0" w:space="0" w:color="auto"/>
                    <w:right w:val="none" w:sz="0" w:space="0" w:color="auto"/>
                  </w:divBdr>
                </w:div>
                <w:div w:id="869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198">
      <w:bodyDiv w:val="1"/>
      <w:marLeft w:val="0"/>
      <w:marRight w:val="0"/>
      <w:marTop w:val="0"/>
      <w:marBottom w:val="0"/>
      <w:divBdr>
        <w:top w:val="none" w:sz="0" w:space="0" w:color="auto"/>
        <w:left w:val="none" w:sz="0" w:space="0" w:color="auto"/>
        <w:bottom w:val="none" w:sz="0" w:space="0" w:color="auto"/>
        <w:right w:val="none" w:sz="0" w:space="0" w:color="auto"/>
      </w:divBdr>
    </w:div>
    <w:div w:id="1924415545">
      <w:bodyDiv w:val="1"/>
      <w:marLeft w:val="0"/>
      <w:marRight w:val="0"/>
      <w:marTop w:val="0"/>
      <w:marBottom w:val="0"/>
      <w:divBdr>
        <w:top w:val="none" w:sz="0" w:space="0" w:color="auto"/>
        <w:left w:val="none" w:sz="0" w:space="0" w:color="auto"/>
        <w:bottom w:val="none" w:sz="0" w:space="0" w:color="auto"/>
        <w:right w:val="none" w:sz="0" w:space="0" w:color="auto"/>
      </w:divBdr>
    </w:div>
    <w:div w:id="1925645753">
      <w:bodyDiv w:val="1"/>
      <w:marLeft w:val="0"/>
      <w:marRight w:val="0"/>
      <w:marTop w:val="0"/>
      <w:marBottom w:val="0"/>
      <w:divBdr>
        <w:top w:val="none" w:sz="0" w:space="0" w:color="auto"/>
        <w:left w:val="none" w:sz="0" w:space="0" w:color="auto"/>
        <w:bottom w:val="none" w:sz="0" w:space="0" w:color="auto"/>
        <w:right w:val="none" w:sz="0" w:space="0" w:color="auto"/>
      </w:divBdr>
    </w:div>
    <w:div w:id="1933199670">
      <w:bodyDiv w:val="1"/>
      <w:marLeft w:val="0"/>
      <w:marRight w:val="0"/>
      <w:marTop w:val="0"/>
      <w:marBottom w:val="0"/>
      <w:divBdr>
        <w:top w:val="none" w:sz="0" w:space="0" w:color="auto"/>
        <w:left w:val="none" w:sz="0" w:space="0" w:color="auto"/>
        <w:bottom w:val="none" w:sz="0" w:space="0" w:color="auto"/>
        <w:right w:val="none" w:sz="0" w:space="0" w:color="auto"/>
      </w:divBdr>
    </w:div>
    <w:div w:id="1940215802">
      <w:bodyDiv w:val="1"/>
      <w:marLeft w:val="0"/>
      <w:marRight w:val="0"/>
      <w:marTop w:val="0"/>
      <w:marBottom w:val="0"/>
      <w:divBdr>
        <w:top w:val="none" w:sz="0" w:space="0" w:color="auto"/>
        <w:left w:val="none" w:sz="0" w:space="0" w:color="auto"/>
        <w:bottom w:val="none" w:sz="0" w:space="0" w:color="auto"/>
        <w:right w:val="none" w:sz="0" w:space="0" w:color="auto"/>
      </w:divBdr>
    </w:div>
    <w:div w:id="1945381481">
      <w:bodyDiv w:val="1"/>
      <w:marLeft w:val="0"/>
      <w:marRight w:val="0"/>
      <w:marTop w:val="0"/>
      <w:marBottom w:val="0"/>
      <w:divBdr>
        <w:top w:val="none" w:sz="0" w:space="0" w:color="auto"/>
        <w:left w:val="none" w:sz="0" w:space="0" w:color="auto"/>
        <w:bottom w:val="none" w:sz="0" w:space="0" w:color="auto"/>
        <w:right w:val="none" w:sz="0" w:space="0" w:color="auto"/>
      </w:divBdr>
    </w:div>
    <w:div w:id="1959288036">
      <w:bodyDiv w:val="1"/>
      <w:marLeft w:val="0"/>
      <w:marRight w:val="0"/>
      <w:marTop w:val="0"/>
      <w:marBottom w:val="0"/>
      <w:divBdr>
        <w:top w:val="none" w:sz="0" w:space="0" w:color="auto"/>
        <w:left w:val="none" w:sz="0" w:space="0" w:color="auto"/>
        <w:bottom w:val="none" w:sz="0" w:space="0" w:color="auto"/>
        <w:right w:val="none" w:sz="0" w:space="0" w:color="auto"/>
      </w:divBdr>
    </w:div>
    <w:div w:id="1984115153">
      <w:bodyDiv w:val="1"/>
      <w:marLeft w:val="0"/>
      <w:marRight w:val="0"/>
      <w:marTop w:val="0"/>
      <w:marBottom w:val="0"/>
      <w:divBdr>
        <w:top w:val="none" w:sz="0" w:space="0" w:color="auto"/>
        <w:left w:val="none" w:sz="0" w:space="0" w:color="auto"/>
        <w:bottom w:val="none" w:sz="0" w:space="0" w:color="auto"/>
        <w:right w:val="none" w:sz="0" w:space="0" w:color="auto"/>
      </w:divBdr>
    </w:div>
    <w:div w:id="2016691963">
      <w:bodyDiv w:val="1"/>
      <w:marLeft w:val="0"/>
      <w:marRight w:val="0"/>
      <w:marTop w:val="0"/>
      <w:marBottom w:val="0"/>
      <w:divBdr>
        <w:top w:val="none" w:sz="0" w:space="0" w:color="auto"/>
        <w:left w:val="none" w:sz="0" w:space="0" w:color="auto"/>
        <w:bottom w:val="none" w:sz="0" w:space="0" w:color="auto"/>
        <w:right w:val="none" w:sz="0" w:space="0" w:color="auto"/>
      </w:divBdr>
    </w:div>
    <w:div w:id="2033337347">
      <w:bodyDiv w:val="1"/>
      <w:marLeft w:val="0"/>
      <w:marRight w:val="0"/>
      <w:marTop w:val="0"/>
      <w:marBottom w:val="0"/>
      <w:divBdr>
        <w:top w:val="none" w:sz="0" w:space="0" w:color="auto"/>
        <w:left w:val="none" w:sz="0" w:space="0" w:color="auto"/>
        <w:bottom w:val="none" w:sz="0" w:space="0" w:color="auto"/>
        <w:right w:val="none" w:sz="0" w:space="0" w:color="auto"/>
      </w:divBdr>
    </w:div>
    <w:div w:id="2036879790">
      <w:bodyDiv w:val="1"/>
      <w:marLeft w:val="0"/>
      <w:marRight w:val="0"/>
      <w:marTop w:val="0"/>
      <w:marBottom w:val="0"/>
      <w:divBdr>
        <w:top w:val="none" w:sz="0" w:space="0" w:color="auto"/>
        <w:left w:val="none" w:sz="0" w:space="0" w:color="auto"/>
        <w:bottom w:val="none" w:sz="0" w:space="0" w:color="auto"/>
        <w:right w:val="none" w:sz="0" w:space="0" w:color="auto"/>
      </w:divBdr>
    </w:div>
    <w:div w:id="2051571072">
      <w:bodyDiv w:val="1"/>
      <w:marLeft w:val="0"/>
      <w:marRight w:val="0"/>
      <w:marTop w:val="0"/>
      <w:marBottom w:val="0"/>
      <w:divBdr>
        <w:top w:val="none" w:sz="0" w:space="0" w:color="auto"/>
        <w:left w:val="none" w:sz="0" w:space="0" w:color="auto"/>
        <w:bottom w:val="none" w:sz="0" w:space="0" w:color="auto"/>
        <w:right w:val="none" w:sz="0" w:space="0" w:color="auto"/>
      </w:divBdr>
    </w:div>
    <w:div w:id="2051879584">
      <w:bodyDiv w:val="1"/>
      <w:marLeft w:val="0"/>
      <w:marRight w:val="0"/>
      <w:marTop w:val="0"/>
      <w:marBottom w:val="0"/>
      <w:divBdr>
        <w:top w:val="none" w:sz="0" w:space="0" w:color="auto"/>
        <w:left w:val="none" w:sz="0" w:space="0" w:color="auto"/>
        <w:bottom w:val="none" w:sz="0" w:space="0" w:color="auto"/>
        <w:right w:val="none" w:sz="0" w:space="0" w:color="auto"/>
      </w:divBdr>
    </w:div>
    <w:div w:id="2057121322">
      <w:bodyDiv w:val="1"/>
      <w:marLeft w:val="0"/>
      <w:marRight w:val="0"/>
      <w:marTop w:val="0"/>
      <w:marBottom w:val="0"/>
      <w:divBdr>
        <w:top w:val="none" w:sz="0" w:space="0" w:color="auto"/>
        <w:left w:val="none" w:sz="0" w:space="0" w:color="auto"/>
        <w:bottom w:val="none" w:sz="0" w:space="0" w:color="auto"/>
        <w:right w:val="none" w:sz="0" w:space="0" w:color="auto"/>
      </w:divBdr>
    </w:div>
    <w:div w:id="2061246240">
      <w:bodyDiv w:val="1"/>
      <w:marLeft w:val="0"/>
      <w:marRight w:val="0"/>
      <w:marTop w:val="0"/>
      <w:marBottom w:val="0"/>
      <w:divBdr>
        <w:top w:val="none" w:sz="0" w:space="0" w:color="auto"/>
        <w:left w:val="none" w:sz="0" w:space="0" w:color="auto"/>
        <w:bottom w:val="none" w:sz="0" w:space="0" w:color="auto"/>
        <w:right w:val="none" w:sz="0" w:space="0" w:color="auto"/>
      </w:divBdr>
    </w:div>
    <w:div w:id="2067873781">
      <w:bodyDiv w:val="1"/>
      <w:marLeft w:val="0"/>
      <w:marRight w:val="0"/>
      <w:marTop w:val="0"/>
      <w:marBottom w:val="0"/>
      <w:divBdr>
        <w:top w:val="none" w:sz="0" w:space="0" w:color="auto"/>
        <w:left w:val="none" w:sz="0" w:space="0" w:color="auto"/>
        <w:bottom w:val="none" w:sz="0" w:space="0" w:color="auto"/>
        <w:right w:val="none" w:sz="0" w:space="0" w:color="auto"/>
      </w:divBdr>
      <w:divsChild>
        <w:div w:id="1820149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774771">
              <w:marLeft w:val="0"/>
              <w:marRight w:val="0"/>
              <w:marTop w:val="0"/>
              <w:marBottom w:val="0"/>
              <w:divBdr>
                <w:top w:val="none" w:sz="0" w:space="0" w:color="auto"/>
                <w:left w:val="none" w:sz="0" w:space="0" w:color="auto"/>
                <w:bottom w:val="none" w:sz="0" w:space="0" w:color="auto"/>
                <w:right w:val="none" w:sz="0" w:space="0" w:color="auto"/>
              </w:divBdr>
              <w:divsChild>
                <w:div w:id="1290359485">
                  <w:marLeft w:val="0"/>
                  <w:marRight w:val="0"/>
                  <w:marTop w:val="0"/>
                  <w:marBottom w:val="0"/>
                  <w:divBdr>
                    <w:top w:val="none" w:sz="0" w:space="0" w:color="auto"/>
                    <w:left w:val="none" w:sz="0" w:space="0" w:color="auto"/>
                    <w:bottom w:val="none" w:sz="0" w:space="0" w:color="auto"/>
                    <w:right w:val="none" w:sz="0" w:space="0" w:color="auto"/>
                  </w:divBdr>
                  <w:divsChild>
                    <w:div w:id="2103720919">
                      <w:marLeft w:val="0"/>
                      <w:marRight w:val="0"/>
                      <w:marTop w:val="0"/>
                      <w:marBottom w:val="0"/>
                      <w:divBdr>
                        <w:top w:val="none" w:sz="0" w:space="0" w:color="auto"/>
                        <w:left w:val="none" w:sz="0" w:space="0" w:color="auto"/>
                        <w:bottom w:val="none" w:sz="0" w:space="0" w:color="auto"/>
                        <w:right w:val="none" w:sz="0" w:space="0" w:color="auto"/>
                      </w:divBdr>
                      <w:divsChild>
                        <w:div w:id="1284077843">
                          <w:marLeft w:val="0"/>
                          <w:marRight w:val="0"/>
                          <w:marTop w:val="0"/>
                          <w:marBottom w:val="0"/>
                          <w:divBdr>
                            <w:top w:val="none" w:sz="0" w:space="0" w:color="auto"/>
                            <w:left w:val="none" w:sz="0" w:space="0" w:color="auto"/>
                            <w:bottom w:val="none" w:sz="0" w:space="0" w:color="auto"/>
                            <w:right w:val="none" w:sz="0" w:space="0" w:color="auto"/>
                          </w:divBdr>
                          <w:divsChild>
                            <w:div w:id="999890187">
                              <w:marLeft w:val="0"/>
                              <w:marRight w:val="0"/>
                              <w:marTop w:val="0"/>
                              <w:marBottom w:val="0"/>
                              <w:divBdr>
                                <w:top w:val="none" w:sz="0" w:space="0" w:color="auto"/>
                                <w:left w:val="none" w:sz="0" w:space="0" w:color="auto"/>
                                <w:bottom w:val="none" w:sz="0" w:space="0" w:color="auto"/>
                                <w:right w:val="none" w:sz="0" w:space="0" w:color="auto"/>
                              </w:divBdr>
                              <w:divsChild>
                                <w:div w:id="1804082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735624">
                                      <w:marLeft w:val="0"/>
                                      <w:marRight w:val="0"/>
                                      <w:marTop w:val="0"/>
                                      <w:marBottom w:val="0"/>
                                      <w:divBdr>
                                        <w:top w:val="none" w:sz="0" w:space="0" w:color="auto"/>
                                        <w:left w:val="none" w:sz="0" w:space="0" w:color="auto"/>
                                        <w:bottom w:val="none" w:sz="0" w:space="0" w:color="auto"/>
                                        <w:right w:val="none" w:sz="0" w:space="0" w:color="auto"/>
                                      </w:divBdr>
                                      <w:divsChild>
                                        <w:div w:id="888686941">
                                          <w:marLeft w:val="0"/>
                                          <w:marRight w:val="0"/>
                                          <w:marTop w:val="0"/>
                                          <w:marBottom w:val="0"/>
                                          <w:divBdr>
                                            <w:top w:val="none" w:sz="0" w:space="0" w:color="auto"/>
                                            <w:left w:val="none" w:sz="0" w:space="0" w:color="auto"/>
                                            <w:bottom w:val="none" w:sz="0" w:space="0" w:color="auto"/>
                                            <w:right w:val="none" w:sz="0" w:space="0" w:color="auto"/>
                                          </w:divBdr>
                                          <w:divsChild>
                                            <w:div w:id="329795407">
                                              <w:marLeft w:val="0"/>
                                              <w:marRight w:val="0"/>
                                              <w:marTop w:val="0"/>
                                              <w:marBottom w:val="0"/>
                                              <w:divBdr>
                                                <w:top w:val="none" w:sz="0" w:space="0" w:color="auto"/>
                                                <w:left w:val="none" w:sz="0" w:space="0" w:color="auto"/>
                                                <w:bottom w:val="none" w:sz="0" w:space="0" w:color="auto"/>
                                                <w:right w:val="none" w:sz="0" w:space="0" w:color="auto"/>
                                              </w:divBdr>
                                              <w:divsChild>
                                                <w:div w:id="1514614034">
                                                  <w:marLeft w:val="0"/>
                                                  <w:marRight w:val="0"/>
                                                  <w:marTop w:val="0"/>
                                                  <w:marBottom w:val="0"/>
                                                  <w:divBdr>
                                                    <w:top w:val="none" w:sz="0" w:space="0" w:color="auto"/>
                                                    <w:left w:val="none" w:sz="0" w:space="0" w:color="auto"/>
                                                    <w:bottom w:val="none" w:sz="0" w:space="0" w:color="auto"/>
                                                    <w:right w:val="none" w:sz="0" w:space="0" w:color="auto"/>
                                                  </w:divBdr>
                                                  <w:divsChild>
                                                    <w:div w:id="392891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415845">
                                                          <w:marLeft w:val="0"/>
                                                          <w:marRight w:val="0"/>
                                                          <w:marTop w:val="0"/>
                                                          <w:marBottom w:val="0"/>
                                                          <w:divBdr>
                                                            <w:top w:val="none" w:sz="0" w:space="0" w:color="auto"/>
                                                            <w:left w:val="none" w:sz="0" w:space="0" w:color="auto"/>
                                                            <w:bottom w:val="none" w:sz="0" w:space="0" w:color="auto"/>
                                                            <w:right w:val="none" w:sz="0" w:space="0" w:color="auto"/>
                                                          </w:divBdr>
                                                          <w:divsChild>
                                                            <w:div w:id="69281269">
                                                              <w:marLeft w:val="0"/>
                                                              <w:marRight w:val="0"/>
                                                              <w:marTop w:val="0"/>
                                                              <w:marBottom w:val="0"/>
                                                              <w:divBdr>
                                                                <w:top w:val="none" w:sz="0" w:space="0" w:color="auto"/>
                                                                <w:left w:val="none" w:sz="0" w:space="0" w:color="auto"/>
                                                                <w:bottom w:val="none" w:sz="0" w:space="0" w:color="auto"/>
                                                                <w:right w:val="none" w:sz="0" w:space="0" w:color="auto"/>
                                                              </w:divBdr>
                                                              <w:divsChild>
                                                                <w:div w:id="13149145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2055981">
                                                                      <w:marLeft w:val="0"/>
                                                                      <w:marRight w:val="0"/>
                                                                      <w:marTop w:val="0"/>
                                                                      <w:marBottom w:val="0"/>
                                                                      <w:divBdr>
                                                                        <w:top w:val="none" w:sz="0" w:space="0" w:color="auto"/>
                                                                        <w:left w:val="none" w:sz="0" w:space="0" w:color="auto"/>
                                                                        <w:bottom w:val="none" w:sz="0" w:space="0" w:color="auto"/>
                                                                        <w:right w:val="none" w:sz="0" w:space="0" w:color="auto"/>
                                                                      </w:divBdr>
                                                                      <w:divsChild>
                                                                        <w:div w:id="70348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14562">
                                                                              <w:marLeft w:val="0"/>
                                                                              <w:marRight w:val="0"/>
                                                                              <w:marTop w:val="0"/>
                                                                              <w:marBottom w:val="0"/>
                                                                              <w:divBdr>
                                                                                <w:top w:val="none" w:sz="0" w:space="0" w:color="auto"/>
                                                                                <w:left w:val="none" w:sz="0" w:space="0" w:color="auto"/>
                                                                                <w:bottom w:val="none" w:sz="0" w:space="0" w:color="auto"/>
                                                                                <w:right w:val="none" w:sz="0" w:space="0" w:color="auto"/>
                                                                              </w:divBdr>
                                                                              <w:divsChild>
                                                                                <w:div w:id="390738764">
                                                                                  <w:marLeft w:val="0"/>
                                                                                  <w:marRight w:val="0"/>
                                                                                  <w:marTop w:val="0"/>
                                                                                  <w:marBottom w:val="0"/>
                                                                                  <w:divBdr>
                                                                                    <w:top w:val="none" w:sz="0" w:space="0" w:color="auto"/>
                                                                                    <w:left w:val="none" w:sz="0" w:space="0" w:color="auto"/>
                                                                                    <w:bottom w:val="none" w:sz="0" w:space="0" w:color="auto"/>
                                                                                    <w:right w:val="none" w:sz="0" w:space="0" w:color="auto"/>
                                                                                  </w:divBdr>
                                                                                  <w:divsChild>
                                                                                    <w:div w:id="3778273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44380">
                                                                                          <w:marLeft w:val="0"/>
                                                                                          <w:marRight w:val="0"/>
                                                                                          <w:marTop w:val="0"/>
                                                                                          <w:marBottom w:val="0"/>
                                                                                          <w:divBdr>
                                                                                            <w:top w:val="none" w:sz="0" w:space="0" w:color="auto"/>
                                                                                            <w:left w:val="none" w:sz="0" w:space="0" w:color="auto"/>
                                                                                            <w:bottom w:val="none" w:sz="0" w:space="0" w:color="auto"/>
                                                                                            <w:right w:val="none" w:sz="0" w:space="0" w:color="auto"/>
                                                                                          </w:divBdr>
                                                                                          <w:divsChild>
                                                                                            <w:div w:id="1827628226">
                                                                                              <w:marLeft w:val="0"/>
                                                                                              <w:marRight w:val="0"/>
                                                                                              <w:marTop w:val="0"/>
                                                                                              <w:marBottom w:val="0"/>
                                                                                              <w:divBdr>
                                                                                                <w:top w:val="none" w:sz="0" w:space="0" w:color="auto"/>
                                                                                                <w:left w:val="none" w:sz="0" w:space="0" w:color="auto"/>
                                                                                                <w:bottom w:val="none" w:sz="0" w:space="0" w:color="auto"/>
                                                                                                <w:right w:val="none" w:sz="0" w:space="0" w:color="auto"/>
                                                                                              </w:divBdr>
                                                                                              <w:divsChild>
                                                                                                <w:div w:id="2045710964">
                                                                                                  <w:marLeft w:val="0"/>
                                                                                                  <w:marRight w:val="0"/>
                                                                                                  <w:marTop w:val="0"/>
                                                                                                  <w:marBottom w:val="0"/>
                                                                                                  <w:divBdr>
                                                                                                    <w:top w:val="none" w:sz="0" w:space="0" w:color="auto"/>
                                                                                                    <w:left w:val="none" w:sz="0" w:space="0" w:color="auto"/>
                                                                                                    <w:bottom w:val="none" w:sz="0" w:space="0" w:color="auto"/>
                                                                                                    <w:right w:val="none" w:sz="0" w:space="0" w:color="auto"/>
                                                                                                  </w:divBdr>
                                                                                                  <w:divsChild>
                                                                                                    <w:div w:id="130878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55349">
                                                                                                          <w:marLeft w:val="0"/>
                                                                                                          <w:marRight w:val="0"/>
                                                                                                          <w:marTop w:val="0"/>
                                                                                                          <w:marBottom w:val="0"/>
                                                                                                          <w:divBdr>
                                                                                                            <w:top w:val="none" w:sz="0" w:space="0" w:color="auto"/>
                                                                                                            <w:left w:val="none" w:sz="0" w:space="0" w:color="auto"/>
                                                                                                            <w:bottom w:val="none" w:sz="0" w:space="0" w:color="auto"/>
                                                                                                            <w:right w:val="none" w:sz="0" w:space="0" w:color="auto"/>
                                                                                                          </w:divBdr>
                                                                                                          <w:divsChild>
                                                                                                            <w:div w:id="1620645648">
                                                                                                              <w:marLeft w:val="0"/>
                                                                                                              <w:marRight w:val="0"/>
                                                                                                              <w:marTop w:val="0"/>
                                                                                                              <w:marBottom w:val="0"/>
                                                                                                              <w:divBdr>
                                                                                                                <w:top w:val="none" w:sz="0" w:space="0" w:color="auto"/>
                                                                                                                <w:left w:val="none" w:sz="0" w:space="0" w:color="auto"/>
                                                                                                                <w:bottom w:val="none" w:sz="0" w:space="0" w:color="auto"/>
                                                                                                                <w:right w:val="none" w:sz="0" w:space="0" w:color="auto"/>
                                                                                                              </w:divBdr>
                                                                                                              <w:divsChild>
                                                                                                                <w:div w:id="1918510335">
                                                                                                                  <w:marLeft w:val="0"/>
                                                                                                                  <w:marRight w:val="0"/>
                                                                                                                  <w:marTop w:val="0"/>
                                                                                                                  <w:marBottom w:val="0"/>
                                                                                                                  <w:divBdr>
                                                                                                                    <w:top w:val="none" w:sz="0" w:space="0" w:color="auto"/>
                                                                                                                    <w:left w:val="none" w:sz="0" w:space="0" w:color="auto"/>
                                                                                                                    <w:bottom w:val="none" w:sz="0" w:space="0" w:color="auto"/>
                                                                                                                    <w:right w:val="none" w:sz="0" w:space="0" w:color="auto"/>
                                                                                                                  </w:divBdr>
                                                                                                                  <w:divsChild>
                                                                                                                    <w:div w:id="68384139">
                                                                                                                      <w:marLeft w:val="0"/>
                                                                                                                      <w:marRight w:val="0"/>
                                                                                                                      <w:marTop w:val="0"/>
                                                                                                                      <w:marBottom w:val="0"/>
                                                                                                                      <w:divBdr>
                                                                                                                        <w:top w:val="none" w:sz="0" w:space="0" w:color="auto"/>
                                                                                                                        <w:left w:val="none" w:sz="0" w:space="0" w:color="auto"/>
                                                                                                                        <w:bottom w:val="none" w:sz="0" w:space="0" w:color="auto"/>
                                                                                                                        <w:right w:val="none" w:sz="0" w:space="0" w:color="auto"/>
                                                                                                                      </w:divBdr>
                                                                                                                      <w:divsChild>
                                                                                                                        <w:div w:id="745301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801267">
                                                                                                                              <w:marLeft w:val="0"/>
                                                                                                                              <w:marRight w:val="0"/>
                                                                                                                              <w:marTop w:val="0"/>
                                                                                                                              <w:marBottom w:val="0"/>
                                                                                                                              <w:divBdr>
                                                                                                                                <w:top w:val="none" w:sz="0" w:space="0" w:color="auto"/>
                                                                                                                                <w:left w:val="none" w:sz="0" w:space="0" w:color="auto"/>
                                                                                                                                <w:bottom w:val="none" w:sz="0" w:space="0" w:color="auto"/>
                                                                                                                                <w:right w:val="none" w:sz="0" w:space="0" w:color="auto"/>
                                                                                                                              </w:divBdr>
                                                                                                                              <w:divsChild>
                                                                                                                                <w:div w:id="2070109963">
                                                                                                                                  <w:marLeft w:val="0"/>
                                                                                                                                  <w:marRight w:val="0"/>
                                                                                                                                  <w:marTop w:val="0"/>
                                                                                                                                  <w:marBottom w:val="0"/>
                                                                                                                                  <w:divBdr>
                                                                                                                                    <w:top w:val="none" w:sz="0" w:space="0" w:color="auto"/>
                                                                                                                                    <w:left w:val="none" w:sz="0" w:space="0" w:color="auto"/>
                                                                                                                                    <w:bottom w:val="none" w:sz="0" w:space="0" w:color="auto"/>
                                                                                                                                    <w:right w:val="none" w:sz="0" w:space="0" w:color="auto"/>
                                                                                                                                  </w:divBdr>
                                                                                                                                  <w:divsChild>
                                                                                                                                    <w:div w:id="115638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3794278">
                                                                                                                                          <w:marLeft w:val="0"/>
                                                                                                                                          <w:marRight w:val="0"/>
                                                                                                                                          <w:marTop w:val="0"/>
                                                                                                                                          <w:marBottom w:val="0"/>
                                                                                                                                          <w:divBdr>
                                                                                                                                            <w:top w:val="none" w:sz="0" w:space="0" w:color="auto"/>
                                                                                                                                            <w:left w:val="none" w:sz="0" w:space="0" w:color="auto"/>
                                                                                                                                            <w:bottom w:val="none" w:sz="0" w:space="0" w:color="auto"/>
                                                                                                                                            <w:right w:val="none" w:sz="0" w:space="0" w:color="auto"/>
                                                                                                                                          </w:divBdr>
                                                                                                                                          <w:divsChild>
                                                                                                                                            <w:div w:id="1779832097">
                                                                                                                                              <w:marLeft w:val="0"/>
                                                                                                                                              <w:marRight w:val="0"/>
                                                                                                                                              <w:marTop w:val="0"/>
                                                                                                                                              <w:marBottom w:val="0"/>
                                                                                                                                              <w:divBdr>
                                                                                                                                                <w:top w:val="none" w:sz="0" w:space="0" w:color="auto"/>
                                                                                                                                                <w:left w:val="none" w:sz="0" w:space="0" w:color="auto"/>
                                                                                                                                                <w:bottom w:val="none" w:sz="0" w:space="0" w:color="auto"/>
                                                                                                                                                <w:right w:val="none" w:sz="0" w:space="0" w:color="auto"/>
                                                                                                                                              </w:divBdr>
                                                                                                                                              <w:divsChild>
                                                                                                                                                <w:div w:id="1160190373">
                                                                                                                                                  <w:marLeft w:val="0"/>
                                                                                                                                                  <w:marRight w:val="0"/>
                                                                                                                                                  <w:marTop w:val="0"/>
                                                                                                                                                  <w:marBottom w:val="0"/>
                                                                                                                                                  <w:divBdr>
                                                                                                                                                    <w:top w:val="none" w:sz="0" w:space="0" w:color="auto"/>
                                                                                                                                                    <w:left w:val="none" w:sz="0" w:space="0" w:color="auto"/>
                                                                                                                                                    <w:bottom w:val="none" w:sz="0" w:space="0" w:color="auto"/>
                                                                                                                                                    <w:right w:val="none" w:sz="0" w:space="0" w:color="auto"/>
                                                                                                                                                  </w:divBdr>
                                                                                                                                                  <w:divsChild>
                                                                                                                                                    <w:div w:id="1678117223">
                                                                                                                                                      <w:marLeft w:val="0"/>
                                                                                                                                                      <w:marRight w:val="0"/>
                                                                                                                                                      <w:marTop w:val="0"/>
                                                                                                                                                      <w:marBottom w:val="0"/>
                                                                                                                                                      <w:divBdr>
                                                                                                                                                        <w:top w:val="none" w:sz="0" w:space="0" w:color="auto"/>
                                                                                                                                                        <w:left w:val="none" w:sz="0" w:space="0" w:color="auto"/>
                                                                                                                                                        <w:bottom w:val="none" w:sz="0" w:space="0" w:color="auto"/>
                                                                                                                                                        <w:right w:val="none" w:sz="0" w:space="0" w:color="auto"/>
                                                                                                                                                      </w:divBdr>
                                                                                                                                                      <w:divsChild>
                                                                                                                                                        <w:div w:id="1722244689">
                                                                                                                                                          <w:marLeft w:val="0"/>
                                                                                                                                                          <w:marRight w:val="0"/>
                                                                                                                                                          <w:marTop w:val="0"/>
                                                                                                                                                          <w:marBottom w:val="0"/>
                                                                                                                                                          <w:divBdr>
                                                                                                                                                            <w:top w:val="none" w:sz="0" w:space="0" w:color="auto"/>
                                                                                                                                                            <w:left w:val="none" w:sz="0" w:space="0" w:color="auto"/>
                                                                                                                                                            <w:bottom w:val="none" w:sz="0" w:space="0" w:color="auto"/>
                                                                                                                                                            <w:right w:val="none" w:sz="0" w:space="0" w:color="auto"/>
                                                                                                                                                          </w:divBdr>
                                                                                                                                                          <w:divsChild>
                                                                                                                                                            <w:div w:id="1954164058">
                                                                                                                                                              <w:marLeft w:val="0"/>
                                                                                                                                                              <w:marRight w:val="0"/>
                                                                                                                                                              <w:marTop w:val="0"/>
                                                                                                                                                              <w:marBottom w:val="0"/>
                                                                                                                                                              <w:divBdr>
                                                                                                                                                                <w:top w:val="none" w:sz="0" w:space="0" w:color="auto"/>
                                                                                                                                                                <w:left w:val="none" w:sz="0" w:space="0" w:color="auto"/>
                                                                                                                                                                <w:bottom w:val="none" w:sz="0" w:space="0" w:color="auto"/>
                                                                                                                                                                <w:right w:val="none" w:sz="0" w:space="0" w:color="auto"/>
                                                                                                                                                              </w:divBdr>
                                                                                                                                                              <w:divsChild>
                                                                                                                                                                <w:div w:id="242230257">
                                                                                                                                                                  <w:marLeft w:val="0"/>
                                                                                                                                                                  <w:marRight w:val="0"/>
                                                                                                                                                                  <w:marTop w:val="0"/>
                                                                                                                                                                  <w:marBottom w:val="0"/>
                                                                                                                                                                  <w:divBdr>
                                                                                                                                                                    <w:top w:val="none" w:sz="0" w:space="0" w:color="auto"/>
                                                                                                                                                                    <w:left w:val="none" w:sz="0" w:space="0" w:color="auto"/>
                                                                                                                                                                    <w:bottom w:val="none" w:sz="0" w:space="0" w:color="auto"/>
                                                                                                                                                                    <w:right w:val="none" w:sz="0" w:space="0" w:color="auto"/>
                                                                                                                                                                  </w:divBdr>
                                                                                                                                                                  <w:divsChild>
                                                                                                                                                                    <w:div w:id="1657997039">
                                                                                                                                                                      <w:marLeft w:val="0"/>
                                                                                                                                                                      <w:marRight w:val="0"/>
                                                                                                                                                                      <w:marTop w:val="0"/>
                                                                                                                                                                      <w:marBottom w:val="0"/>
                                                                                                                                                                      <w:divBdr>
                                                                                                                                                                        <w:top w:val="none" w:sz="0" w:space="0" w:color="auto"/>
                                                                                                                                                                        <w:left w:val="none" w:sz="0" w:space="0" w:color="auto"/>
                                                                                                                                                                        <w:bottom w:val="none" w:sz="0" w:space="0" w:color="auto"/>
                                                                                                                                                                        <w:right w:val="none" w:sz="0" w:space="0" w:color="auto"/>
                                                                                                                                                                      </w:divBdr>
                                                                                                                                                                    </w:div>
                                                                                                                                                                    <w:div w:id="33673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54637">
      <w:bodyDiv w:val="1"/>
      <w:marLeft w:val="0"/>
      <w:marRight w:val="0"/>
      <w:marTop w:val="0"/>
      <w:marBottom w:val="0"/>
      <w:divBdr>
        <w:top w:val="none" w:sz="0" w:space="0" w:color="auto"/>
        <w:left w:val="none" w:sz="0" w:space="0" w:color="auto"/>
        <w:bottom w:val="none" w:sz="0" w:space="0" w:color="auto"/>
        <w:right w:val="none" w:sz="0" w:space="0" w:color="auto"/>
      </w:divBdr>
    </w:div>
    <w:div w:id="2074817899">
      <w:bodyDiv w:val="1"/>
      <w:marLeft w:val="0"/>
      <w:marRight w:val="0"/>
      <w:marTop w:val="0"/>
      <w:marBottom w:val="0"/>
      <w:divBdr>
        <w:top w:val="none" w:sz="0" w:space="0" w:color="auto"/>
        <w:left w:val="none" w:sz="0" w:space="0" w:color="auto"/>
        <w:bottom w:val="none" w:sz="0" w:space="0" w:color="auto"/>
        <w:right w:val="none" w:sz="0" w:space="0" w:color="auto"/>
      </w:divBdr>
    </w:div>
    <w:div w:id="2100982333">
      <w:bodyDiv w:val="1"/>
      <w:marLeft w:val="0"/>
      <w:marRight w:val="0"/>
      <w:marTop w:val="0"/>
      <w:marBottom w:val="0"/>
      <w:divBdr>
        <w:top w:val="none" w:sz="0" w:space="0" w:color="auto"/>
        <w:left w:val="none" w:sz="0" w:space="0" w:color="auto"/>
        <w:bottom w:val="none" w:sz="0" w:space="0" w:color="auto"/>
        <w:right w:val="none" w:sz="0" w:space="0" w:color="auto"/>
      </w:divBdr>
    </w:div>
    <w:div w:id="2117552563">
      <w:bodyDiv w:val="1"/>
      <w:marLeft w:val="0"/>
      <w:marRight w:val="0"/>
      <w:marTop w:val="0"/>
      <w:marBottom w:val="0"/>
      <w:divBdr>
        <w:top w:val="none" w:sz="0" w:space="0" w:color="auto"/>
        <w:left w:val="none" w:sz="0" w:space="0" w:color="auto"/>
        <w:bottom w:val="none" w:sz="0" w:space="0" w:color="auto"/>
        <w:right w:val="none" w:sz="0" w:space="0" w:color="auto"/>
      </w:divBdr>
    </w:div>
    <w:div w:id="2118286548">
      <w:bodyDiv w:val="1"/>
      <w:marLeft w:val="0"/>
      <w:marRight w:val="0"/>
      <w:marTop w:val="0"/>
      <w:marBottom w:val="0"/>
      <w:divBdr>
        <w:top w:val="none" w:sz="0" w:space="0" w:color="auto"/>
        <w:left w:val="none" w:sz="0" w:space="0" w:color="auto"/>
        <w:bottom w:val="none" w:sz="0" w:space="0" w:color="auto"/>
        <w:right w:val="none" w:sz="0" w:space="0" w:color="auto"/>
      </w:divBdr>
    </w:div>
    <w:div w:id="2122147280">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 w:id="2135635734">
      <w:bodyDiv w:val="1"/>
      <w:marLeft w:val="0"/>
      <w:marRight w:val="0"/>
      <w:marTop w:val="0"/>
      <w:marBottom w:val="0"/>
      <w:divBdr>
        <w:top w:val="none" w:sz="0" w:space="0" w:color="auto"/>
        <w:left w:val="none" w:sz="0" w:space="0" w:color="auto"/>
        <w:bottom w:val="none" w:sz="0" w:space="0" w:color="auto"/>
        <w:right w:val="none" w:sz="0" w:space="0" w:color="auto"/>
      </w:divBdr>
    </w:div>
    <w:div w:id="21410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128/jb.0032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j.mimet.2011.03.006"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9182-D402-BD42-BE17-FC509833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16</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Kathryn Ramsey</cp:lastModifiedBy>
  <cp:revision>243</cp:revision>
  <cp:lastPrinted>2020-10-06T14:18:00Z</cp:lastPrinted>
  <dcterms:created xsi:type="dcterms:W3CDTF">2021-04-01T19:10:00Z</dcterms:created>
  <dcterms:modified xsi:type="dcterms:W3CDTF">2021-07-12T19:23:00Z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67cb18be-f87c-36a6-8d22-b8474dff0cc5</vt:lpwstr>
  </property>
</Properties>
</file>