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17CEC" w14:textId="77777777" w:rsidR="00E116F8" w:rsidRDefault="00E116F8" w:rsidP="00E116F8">
      <w:pPr>
        <w:jc w:val="center"/>
        <w:rPr>
          <w:rFonts w:ascii="Arial" w:eastAsia="Times New Roman" w:hAnsi="Arial" w:cs="Arial"/>
          <w:color w:val="000000"/>
        </w:rPr>
      </w:pPr>
    </w:p>
    <w:p w14:paraId="03C424B3" w14:textId="77777777" w:rsidR="00E116F8" w:rsidRDefault="00E116F8" w:rsidP="00E116F8">
      <w:pPr>
        <w:jc w:val="center"/>
        <w:rPr>
          <w:rFonts w:ascii="Arial" w:eastAsia="Times New Roman" w:hAnsi="Arial" w:cs="Arial"/>
          <w:color w:val="000000"/>
        </w:rPr>
      </w:pPr>
    </w:p>
    <w:p w14:paraId="7347F750" w14:textId="77777777" w:rsidR="00E116F8" w:rsidRDefault="00E116F8" w:rsidP="00E116F8">
      <w:pPr>
        <w:jc w:val="center"/>
        <w:rPr>
          <w:rFonts w:ascii="Arial" w:eastAsia="Times New Roman" w:hAnsi="Arial" w:cs="Arial"/>
          <w:color w:val="000000"/>
        </w:rPr>
      </w:pPr>
    </w:p>
    <w:p w14:paraId="140577F0" w14:textId="77777777" w:rsidR="00E116F8" w:rsidRDefault="00E116F8" w:rsidP="00E116F8">
      <w:pPr>
        <w:jc w:val="center"/>
        <w:rPr>
          <w:rFonts w:ascii="Arial" w:eastAsia="Times New Roman" w:hAnsi="Arial" w:cs="Arial"/>
          <w:color w:val="000000"/>
        </w:rPr>
      </w:pPr>
    </w:p>
    <w:p w14:paraId="4303F097" w14:textId="77777777" w:rsidR="00E116F8" w:rsidRDefault="00E116F8" w:rsidP="00E116F8">
      <w:pPr>
        <w:jc w:val="center"/>
        <w:rPr>
          <w:rFonts w:ascii="Arial" w:eastAsia="Times New Roman" w:hAnsi="Arial" w:cs="Arial"/>
          <w:color w:val="000000"/>
        </w:rPr>
      </w:pPr>
    </w:p>
    <w:p w14:paraId="4EF8BCA8" w14:textId="77777777" w:rsidR="00E116F8" w:rsidRDefault="00E116F8" w:rsidP="00E116F8">
      <w:pPr>
        <w:jc w:val="center"/>
        <w:rPr>
          <w:rFonts w:ascii="Arial" w:eastAsia="Times New Roman" w:hAnsi="Arial" w:cs="Arial"/>
          <w:color w:val="000000"/>
        </w:rPr>
      </w:pPr>
    </w:p>
    <w:p w14:paraId="07EE04AD" w14:textId="77777777" w:rsidR="00E116F8" w:rsidRDefault="00E116F8" w:rsidP="00E116F8">
      <w:pPr>
        <w:jc w:val="center"/>
        <w:rPr>
          <w:rFonts w:ascii="Arial" w:eastAsia="Times New Roman" w:hAnsi="Arial" w:cs="Arial"/>
          <w:color w:val="000000"/>
        </w:rPr>
      </w:pPr>
    </w:p>
    <w:p w14:paraId="21327749" w14:textId="77777777" w:rsidR="00E116F8" w:rsidRDefault="00E116F8" w:rsidP="00E116F8">
      <w:pPr>
        <w:jc w:val="center"/>
        <w:rPr>
          <w:rFonts w:ascii="Arial" w:eastAsia="Times New Roman" w:hAnsi="Arial" w:cs="Arial"/>
          <w:color w:val="000000"/>
        </w:rPr>
      </w:pPr>
    </w:p>
    <w:p w14:paraId="13472DDA" w14:textId="77777777" w:rsidR="00E116F8" w:rsidRDefault="00E116F8" w:rsidP="00E116F8">
      <w:pPr>
        <w:jc w:val="center"/>
        <w:rPr>
          <w:rFonts w:ascii="Arial" w:eastAsia="Times New Roman" w:hAnsi="Arial" w:cs="Arial"/>
          <w:color w:val="000000"/>
        </w:rPr>
      </w:pPr>
    </w:p>
    <w:p w14:paraId="78D67179" w14:textId="77777777" w:rsidR="00E116F8" w:rsidRDefault="00E116F8" w:rsidP="00E116F8">
      <w:pPr>
        <w:jc w:val="center"/>
        <w:rPr>
          <w:rFonts w:ascii="Arial" w:eastAsia="Times New Roman" w:hAnsi="Arial" w:cs="Arial"/>
          <w:color w:val="000000"/>
        </w:rPr>
      </w:pPr>
    </w:p>
    <w:p w14:paraId="12E144C0" w14:textId="77777777" w:rsidR="00E116F8" w:rsidRDefault="00E116F8" w:rsidP="00E116F8">
      <w:pPr>
        <w:jc w:val="center"/>
        <w:rPr>
          <w:rFonts w:ascii="Arial" w:eastAsia="Times New Roman" w:hAnsi="Arial" w:cs="Arial"/>
          <w:color w:val="000000"/>
        </w:rPr>
      </w:pPr>
    </w:p>
    <w:p w14:paraId="7E0C88CD" w14:textId="77777777" w:rsidR="00E116F8" w:rsidRDefault="00E116F8" w:rsidP="00E116F8">
      <w:pPr>
        <w:jc w:val="center"/>
        <w:rPr>
          <w:rFonts w:ascii="Arial" w:eastAsia="Times New Roman" w:hAnsi="Arial" w:cs="Arial"/>
          <w:color w:val="000000"/>
        </w:rPr>
      </w:pPr>
    </w:p>
    <w:p w14:paraId="26A8C941" w14:textId="77777777" w:rsidR="00E116F8" w:rsidRDefault="00E116F8" w:rsidP="00E116F8">
      <w:pPr>
        <w:jc w:val="center"/>
        <w:rPr>
          <w:rFonts w:ascii="Arial" w:eastAsia="Times New Roman" w:hAnsi="Arial" w:cs="Arial"/>
          <w:color w:val="000000"/>
        </w:rPr>
      </w:pPr>
    </w:p>
    <w:p w14:paraId="3A1B0626" w14:textId="77777777" w:rsidR="00E116F8" w:rsidRDefault="00E116F8" w:rsidP="00E116F8">
      <w:pPr>
        <w:jc w:val="center"/>
        <w:rPr>
          <w:rFonts w:ascii="Arial" w:eastAsia="Times New Roman" w:hAnsi="Arial" w:cs="Arial"/>
          <w:color w:val="000000"/>
        </w:rPr>
      </w:pPr>
    </w:p>
    <w:p w14:paraId="3F9C8FEE" w14:textId="77777777" w:rsidR="00E116F8" w:rsidRDefault="00E116F8" w:rsidP="00E116F8">
      <w:pPr>
        <w:jc w:val="center"/>
        <w:rPr>
          <w:rFonts w:ascii="Arial" w:eastAsia="Times New Roman" w:hAnsi="Arial" w:cs="Arial"/>
          <w:color w:val="000000"/>
        </w:rPr>
      </w:pPr>
    </w:p>
    <w:p w14:paraId="68902DFA" w14:textId="77777777" w:rsidR="00E116F8" w:rsidRDefault="00E116F8" w:rsidP="00E116F8">
      <w:pPr>
        <w:jc w:val="center"/>
        <w:rPr>
          <w:rFonts w:ascii="Arial" w:eastAsia="Times New Roman" w:hAnsi="Arial" w:cs="Arial"/>
          <w:color w:val="000000"/>
        </w:rPr>
      </w:pPr>
    </w:p>
    <w:p w14:paraId="16489590" w14:textId="77777777" w:rsidR="00E116F8" w:rsidRDefault="00E116F8" w:rsidP="00E116F8">
      <w:pPr>
        <w:jc w:val="center"/>
        <w:rPr>
          <w:rFonts w:ascii="Arial" w:eastAsia="Times New Roman" w:hAnsi="Arial" w:cs="Arial"/>
          <w:color w:val="000000"/>
        </w:rPr>
      </w:pPr>
    </w:p>
    <w:p w14:paraId="4F4EC639" w14:textId="77777777" w:rsidR="00E116F8" w:rsidRDefault="00E116F8" w:rsidP="00E116F8">
      <w:pPr>
        <w:jc w:val="center"/>
        <w:rPr>
          <w:rFonts w:ascii="Arial" w:eastAsia="Times New Roman" w:hAnsi="Arial" w:cs="Arial"/>
          <w:color w:val="000000"/>
        </w:rPr>
      </w:pPr>
    </w:p>
    <w:p w14:paraId="47E2FE38" w14:textId="77777777" w:rsidR="00E116F8" w:rsidRDefault="00E116F8" w:rsidP="00E116F8">
      <w:pPr>
        <w:jc w:val="center"/>
        <w:rPr>
          <w:rFonts w:ascii="Arial" w:eastAsia="Times New Roman" w:hAnsi="Arial" w:cs="Arial"/>
          <w:color w:val="000000"/>
        </w:rPr>
      </w:pPr>
    </w:p>
    <w:p w14:paraId="208E1E75" w14:textId="77777777" w:rsidR="00E116F8" w:rsidRDefault="00E116F8" w:rsidP="00E116F8">
      <w:pPr>
        <w:jc w:val="center"/>
        <w:rPr>
          <w:rFonts w:ascii="Arial" w:eastAsia="Times New Roman" w:hAnsi="Arial" w:cs="Arial"/>
          <w:color w:val="000000"/>
        </w:rPr>
      </w:pPr>
    </w:p>
    <w:p w14:paraId="4B19AFB3" w14:textId="3324F4F5" w:rsidR="00E116F8" w:rsidRPr="000A696C" w:rsidRDefault="00E116F8" w:rsidP="00E116F8">
      <w:pPr>
        <w:jc w:val="center"/>
        <w:rPr>
          <w:rFonts w:ascii="Times New Roman" w:eastAsia="Times New Roman" w:hAnsi="Times New Roman" w:cs="Times New Roman"/>
          <w:sz w:val="28"/>
          <w:szCs w:val="28"/>
        </w:rPr>
      </w:pPr>
      <w:r w:rsidRPr="000A696C">
        <w:rPr>
          <w:rFonts w:ascii="Arial" w:eastAsia="Times New Roman" w:hAnsi="Arial" w:cs="Arial"/>
          <w:color w:val="000000"/>
        </w:rPr>
        <w:t xml:space="preserve">Tala </w:t>
      </w:r>
      <w:proofErr w:type="spellStart"/>
      <w:r w:rsidRPr="000A696C">
        <w:rPr>
          <w:rFonts w:ascii="Arial" w:eastAsia="Times New Roman" w:hAnsi="Arial" w:cs="Arial"/>
          <w:color w:val="000000"/>
        </w:rPr>
        <w:t>Allababidi</w:t>
      </w:r>
      <w:proofErr w:type="spellEnd"/>
      <w:r w:rsidRPr="000A696C">
        <w:rPr>
          <w:rFonts w:ascii="Arial" w:eastAsia="Times New Roman" w:hAnsi="Arial" w:cs="Arial"/>
          <w:color w:val="000000"/>
        </w:rPr>
        <w:t> </w:t>
      </w:r>
    </w:p>
    <w:p w14:paraId="33764ACF" w14:textId="77777777" w:rsidR="00E116F8" w:rsidRDefault="00E116F8" w:rsidP="00E116F8">
      <w:pPr>
        <w:jc w:val="center"/>
        <w:rPr>
          <w:rFonts w:ascii="Arial" w:eastAsia="Times New Roman" w:hAnsi="Arial" w:cs="Arial"/>
          <w:i/>
          <w:iCs/>
          <w:color w:val="000000"/>
        </w:rPr>
      </w:pPr>
      <w:r>
        <w:rPr>
          <w:rFonts w:ascii="Arial" w:eastAsia="Times New Roman" w:hAnsi="Arial" w:cs="Arial"/>
          <w:color w:val="000000"/>
        </w:rPr>
        <w:t xml:space="preserve">Investigating the antimicrobial activity of honeybee-derived product against the pathogenic bacteria </w:t>
      </w:r>
      <w:proofErr w:type="spellStart"/>
      <w:r w:rsidRPr="009936D8">
        <w:rPr>
          <w:rFonts w:ascii="Arial" w:eastAsia="Times New Roman" w:hAnsi="Arial" w:cs="Arial"/>
          <w:i/>
          <w:iCs/>
          <w:color w:val="000000"/>
        </w:rPr>
        <w:t>Francisella</w:t>
      </w:r>
      <w:proofErr w:type="spellEnd"/>
      <w:r w:rsidRPr="009936D8">
        <w:rPr>
          <w:rFonts w:ascii="Arial" w:eastAsia="Times New Roman" w:hAnsi="Arial" w:cs="Arial"/>
          <w:i/>
          <w:iCs/>
          <w:color w:val="000000"/>
        </w:rPr>
        <w:t xml:space="preserve"> tularensis</w:t>
      </w:r>
    </w:p>
    <w:p w14:paraId="5C20A670" w14:textId="77777777" w:rsidR="00E116F8" w:rsidRPr="009936D8" w:rsidRDefault="00E116F8" w:rsidP="00E116F8">
      <w:pPr>
        <w:jc w:val="center"/>
        <w:rPr>
          <w:rFonts w:ascii="Arial" w:eastAsia="Times New Roman" w:hAnsi="Arial" w:cs="Arial"/>
          <w:color w:val="000000"/>
        </w:rPr>
      </w:pPr>
    </w:p>
    <w:p w14:paraId="6B9DFC37" w14:textId="77777777" w:rsidR="00E116F8" w:rsidRPr="009936D8" w:rsidRDefault="00E116F8" w:rsidP="00E116F8">
      <w:pPr>
        <w:rPr>
          <w:rFonts w:ascii="Arial" w:eastAsia="Times New Roman" w:hAnsi="Arial" w:cs="Arial"/>
          <w:color w:val="000000"/>
        </w:rPr>
      </w:pPr>
    </w:p>
    <w:p w14:paraId="26E1A88B" w14:textId="77777777" w:rsidR="00E116F8" w:rsidRPr="000A696C" w:rsidRDefault="00E116F8" w:rsidP="00E116F8">
      <w:pPr>
        <w:jc w:val="center"/>
        <w:rPr>
          <w:rFonts w:ascii="Times New Roman" w:eastAsia="Times New Roman" w:hAnsi="Times New Roman" w:cs="Times New Roman"/>
          <w:sz w:val="28"/>
          <w:szCs w:val="28"/>
        </w:rPr>
      </w:pPr>
      <w:r w:rsidRPr="000A696C">
        <w:rPr>
          <w:rFonts w:ascii="Arial" w:eastAsia="Times New Roman" w:hAnsi="Arial" w:cs="Arial"/>
          <w:color w:val="000000"/>
        </w:rPr>
        <w:t>Project Start Date: October 18th, 2019</w:t>
      </w:r>
    </w:p>
    <w:p w14:paraId="3A0B98F7" w14:textId="77777777" w:rsidR="00E116F8" w:rsidRPr="000A696C" w:rsidRDefault="00E116F8" w:rsidP="00E116F8">
      <w:pPr>
        <w:jc w:val="center"/>
        <w:rPr>
          <w:rFonts w:ascii="Times New Roman" w:eastAsia="Times New Roman" w:hAnsi="Times New Roman" w:cs="Times New Roman"/>
          <w:sz w:val="28"/>
          <w:szCs w:val="28"/>
        </w:rPr>
      </w:pPr>
      <w:r w:rsidRPr="000A696C">
        <w:rPr>
          <w:rFonts w:ascii="Arial" w:eastAsia="Times New Roman" w:hAnsi="Arial" w:cs="Arial"/>
          <w:color w:val="000000"/>
        </w:rPr>
        <w:t>Project Completion Date: May 15th, 2020 </w:t>
      </w:r>
    </w:p>
    <w:p w14:paraId="69F8059C" w14:textId="77777777" w:rsidR="00E116F8" w:rsidRPr="000A696C" w:rsidRDefault="00E116F8" w:rsidP="00E116F8">
      <w:pPr>
        <w:rPr>
          <w:rFonts w:ascii="Times New Roman" w:eastAsia="Times New Roman" w:hAnsi="Times New Roman" w:cs="Times New Roman"/>
          <w:sz w:val="28"/>
          <w:szCs w:val="28"/>
        </w:rPr>
      </w:pPr>
    </w:p>
    <w:p w14:paraId="6AFC0F41" w14:textId="77777777" w:rsidR="00E116F8" w:rsidRPr="000A696C" w:rsidRDefault="00E116F8" w:rsidP="00E116F8">
      <w:pPr>
        <w:rPr>
          <w:sz w:val="28"/>
          <w:szCs w:val="28"/>
        </w:rPr>
      </w:pPr>
    </w:p>
    <w:p w14:paraId="19B6FC44" w14:textId="77777777" w:rsidR="00E116F8" w:rsidRDefault="00E116F8" w:rsidP="00E116F8">
      <w:pPr>
        <w:rPr>
          <w:rFonts w:ascii="Arial" w:eastAsia="Times New Roman" w:hAnsi="Arial" w:cs="Arial"/>
          <w:b/>
          <w:bCs/>
          <w:color w:val="000000"/>
        </w:rPr>
      </w:pPr>
    </w:p>
    <w:p w14:paraId="26057A19" w14:textId="77777777" w:rsidR="00E116F8" w:rsidRDefault="00E116F8" w:rsidP="00E116F8">
      <w:pPr>
        <w:rPr>
          <w:rFonts w:ascii="Arial" w:eastAsia="Times New Roman" w:hAnsi="Arial" w:cs="Arial"/>
          <w:b/>
          <w:bCs/>
          <w:color w:val="000000"/>
        </w:rPr>
      </w:pPr>
    </w:p>
    <w:p w14:paraId="50E71FC3" w14:textId="77777777" w:rsidR="00E116F8" w:rsidRDefault="00E116F8" w:rsidP="00E116F8">
      <w:pPr>
        <w:rPr>
          <w:rFonts w:ascii="Arial" w:eastAsia="Times New Roman" w:hAnsi="Arial" w:cs="Arial"/>
          <w:b/>
          <w:bCs/>
          <w:color w:val="000000"/>
        </w:rPr>
      </w:pPr>
    </w:p>
    <w:p w14:paraId="7FF46BB3" w14:textId="77777777" w:rsidR="00E116F8" w:rsidRDefault="00E116F8" w:rsidP="00E116F8">
      <w:pPr>
        <w:rPr>
          <w:rFonts w:ascii="Arial" w:eastAsia="Times New Roman" w:hAnsi="Arial" w:cs="Arial"/>
          <w:b/>
          <w:bCs/>
          <w:color w:val="000000"/>
        </w:rPr>
      </w:pPr>
    </w:p>
    <w:p w14:paraId="1FC0BEE0" w14:textId="77777777" w:rsidR="00E116F8" w:rsidRDefault="00E116F8" w:rsidP="00E116F8">
      <w:pPr>
        <w:rPr>
          <w:rFonts w:ascii="Arial" w:eastAsia="Times New Roman" w:hAnsi="Arial" w:cs="Arial"/>
          <w:b/>
          <w:bCs/>
          <w:color w:val="000000"/>
        </w:rPr>
      </w:pPr>
    </w:p>
    <w:p w14:paraId="5A134C4D" w14:textId="77777777" w:rsidR="00E116F8" w:rsidRDefault="00E116F8" w:rsidP="00E116F8">
      <w:pPr>
        <w:rPr>
          <w:rFonts w:ascii="Arial" w:eastAsia="Times New Roman" w:hAnsi="Arial" w:cs="Arial"/>
          <w:b/>
          <w:bCs/>
          <w:color w:val="000000"/>
        </w:rPr>
      </w:pPr>
    </w:p>
    <w:p w14:paraId="3DE88124" w14:textId="77777777" w:rsidR="00E116F8" w:rsidRDefault="00E116F8" w:rsidP="00E116F8">
      <w:pPr>
        <w:rPr>
          <w:rFonts w:ascii="Arial" w:eastAsia="Times New Roman" w:hAnsi="Arial" w:cs="Arial"/>
          <w:b/>
          <w:bCs/>
          <w:color w:val="000000"/>
        </w:rPr>
      </w:pPr>
    </w:p>
    <w:p w14:paraId="2650893F" w14:textId="77777777" w:rsidR="00E116F8" w:rsidRDefault="00E116F8" w:rsidP="00E116F8">
      <w:pPr>
        <w:rPr>
          <w:rFonts w:ascii="Arial" w:eastAsia="Times New Roman" w:hAnsi="Arial" w:cs="Arial"/>
          <w:b/>
          <w:bCs/>
          <w:color w:val="000000"/>
        </w:rPr>
      </w:pPr>
    </w:p>
    <w:p w14:paraId="7E73B438" w14:textId="77777777" w:rsidR="00E116F8" w:rsidRDefault="00E116F8" w:rsidP="00E116F8">
      <w:pPr>
        <w:rPr>
          <w:rFonts w:ascii="Arial" w:eastAsia="Times New Roman" w:hAnsi="Arial" w:cs="Arial"/>
          <w:b/>
          <w:bCs/>
          <w:color w:val="000000"/>
        </w:rPr>
      </w:pPr>
    </w:p>
    <w:p w14:paraId="1E957EF4" w14:textId="77777777" w:rsidR="00E116F8" w:rsidRDefault="00E116F8" w:rsidP="00E116F8">
      <w:pPr>
        <w:rPr>
          <w:rFonts w:ascii="Arial" w:eastAsia="Times New Roman" w:hAnsi="Arial" w:cs="Arial"/>
          <w:b/>
          <w:bCs/>
          <w:color w:val="000000"/>
        </w:rPr>
      </w:pPr>
    </w:p>
    <w:p w14:paraId="33D8E001" w14:textId="77777777" w:rsidR="00E116F8" w:rsidRDefault="00E116F8" w:rsidP="00E116F8">
      <w:pPr>
        <w:rPr>
          <w:rFonts w:ascii="Arial" w:eastAsia="Times New Roman" w:hAnsi="Arial" w:cs="Arial"/>
          <w:b/>
          <w:bCs/>
          <w:color w:val="000000"/>
        </w:rPr>
      </w:pPr>
    </w:p>
    <w:p w14:paraId="4F615D78" w14:textId="77777777" w:rsidR="00E116F8" w:rsidRDefault="00E116F8" w:rsidP="00E116F8">
      <w:pPr>
        <w:rPr>
          <w:rFonts w:ascii="Arial" w:eastAsia="Times New Roman" w:hAnsi="Arial" w:cs="Arial"/>
          <w:b/>
          <w:bCs/>
          <w:color w:val="000000"/>
        </w:rPr>
      </w:pPr>
    </w:p>
    <w:p w14:paraId="1F8B8B33" w14:textId="17907C75" w:rsidR="00E116F8" w:rsidRDefault="00E116F8" w:rsidP="00E116F8">
      <w:pPr>
        <w:rPr>
          <w:rFonts w:ascii="Arial" w:eastAsia="Times New Roman" w:hAnsi="Arial" w:cs="Arial"/>
          <w:b/>
          <w:bCs/>
          <w:color w:val="000000"/>
        </w:rPr>
      </w:pPr>
    </w:p>
    <w:p w14:paraId="774560CC" w14:textId="047F21AA" w:rsidR="00E116F8" w:rsidRDefault="00E116F8" w:rsidP="00E116F8">
      <w:pPr>
        <w:rPr>
          <w:rFonts w:ascii="Arial" w:eastAsia="Times New Roman" w:hAnsi="Arial" w:cs="Arial"/>
          <w:b/>
          <w:bCs/>
          <w:color w:val="000000"/>
        </w:rPr>
      </w:pPr>
    </w:p>
    <w:p w14:paraId="6E08635B" w14:textId="621B4163" w:rsidR="00E116F8" w:rsidRDefault="00E116F8" w:rsidP="00E116F8">
      <w:pPr>
        <w:rPr>
          <w:rFonts w:ascii="Arial" w:eastAsia="Times New Roman" w:hAnsi="Arial" w:cs="Arial"/>
          <w:b/>
          <w:bCs/>
          <w:color w:val="000000"/>
        </w:rPr>
      </w:pPr>
    </w:p>
    <w:p w14:paraId="5AF06AAB" w14:textId="77777777" w:rsidR="00E116F8" w:rsidRDefault="00E116F8" w:rsidP="00E116F8">
      <w:pPr>
        <w:rPr>
          <w:rFonts w:ascii="Arial" w:eastAsia="Times New Roman" w:hAnsi="Arial" w:cs="Arial"/>
          <w:b/>
          <w:bCs/>
          <w:color w:val="000000"/>
        </w:rPr>
      </w:pPr>
    </w:p>
    <w:p w14:paraId="34F2EC6A" w14:textId="77777777" w:rsidR="00E116F8" w:rsidRDefault="00E116F8" w:rsidP="00E116F8">
      <w:pPr>
        <w:rPr>
          <w:rFonts w:ascii="Arial" w:eastAsia="Times New Roman" w:hAnsi="Arial" w:cs="Arial"/>
          <w:b/>
          <w:bCs/>
          <w:color w:val="000000"/>
        </w:rPr>
      </w:pPr>
    </w:p>
    <w:p w14:paraId="78BDC0EA" w14:textId="51409076" w:rsidR="00E116F8" w:rsidRPr="00E116F8" w:rsidRDefault="00E116F8" w:rsidP="00E116F8">
      <w:pPr>
        <w:rPr>
          <w:rFonts w:ascii="Arial" w:eastAsia="Times New Roman" w:hAnsi="Arial" w:cs="Arial"/>
          <w:b/>
          <w:bCs/>
          <w:color w:val="000000"/>
        </w:rPr>
      </w:pPr>
      <w:bookmarkStart w:id="0" w:name="_GoBack"/>
      <w:bookmarkEnd w:id="0"/>
      <w:r w:rsidRPr="00E116F8">
        <w:rPr>
          <w:rFonts w:ascii="Arial" w:eastAsia="Times New Roman" w:hAnsi="Arial" w:cs="Arial"/>
          <w:b/>
          <w:bCs/>
          <w:color w:val="000000"/>
        </w:rPr>
        <w:lastRenderedPageBreak/>
        <w:t>Statement of Preparation:</w:t>
      </w:r>
    </w:p>
    <w:p w14:paraId="43B13902" w14:textId="77777777" w:rsidR="00E116F8" w:rsidRPr="00E116F8" w:rsidRDefault="00E116F8" w:rsidP="00E116F8">
      <w:pPr>
        <w:rPr>
          <w:rFonts w:ascii="Arial" w:eastAsia="Times New Roman" w:hAnsi="Arial" w:cs="Arial"/>
          <w:color w:val="000000"/>
        </w:rPr>
      </w:pPr>
    </w:p>
    <w:p w14:paraId="77867125" w14:textId="36D08652" w:rsidR="00E116F8" w:rsidRPr="00E116F8" w:rsidRDefault="00E116F8" w:rsidP="00E116F8">
      <w:pPr>
        <w:ind w:firstLine="720"/>
        <w:rPr>
          <w:rFonts w:ascii="Arial" w:eastAsia="Times New Roman" w:hAnsi="Arial" w:cs="Arial"/>
          <w:color w:val="000000"/>
        </w:rPr>
      </w:pPr>
      <w:r w:rsidRPr="00E116F8">
        <w:rPr>
          <w:rFonts w:ascii="Arial" w:eastAsia="Times New Roman" w:hAnsi="Arial" w:cs="Arial"/>
          <w:color w:val="000000"/>
        </w:rPr>
        <w:t xml:space="preserve">I am prepared to perform the proposed research due to my academic preparation; I have taken many courses that provided the background knowledge and skills needed for this study. I have successfully completed: </w:t>
      </w:r>
    </w:p>
    <w:p w14:paraId="7BAF8203" w14:textId="77777777" w:rsidR="00E116F8" w:rsidRPr="00E116F8" w:rsidRDefault="00E116F8" w:rsidP="00E116F8">
      <w:pPr>
        <w:ind w:firstLine="720"/>
        <w:rPr>
          <w:rFonts w:ascii="Arial" w:eastAsia="Times New Roman" w:hAnsi="Arial" w:cs="Arial"/>
          <w:color w:val="000000"/>
        </w:rPr>
      </w:pPr>
    </w:p>
    <w:p w14:paraId="171BAABF" w14:textId="77777777" w:rsidR="00E116F8" w:rsidRPr="00E116F8" w:rsidRDefault="00E116F8" w:rsidP="00E116F8">
      <w:pPr>
        <w:pStyle w:val="ListParagraph"/>
        <w:numPr>
          <w:ilvl w:val="0"/>
          <w:numId w:val="1"/>
        </w:numPr>
        <w:rPr>
          <w:rFonts w:ascii="Arial" w:eastAsia="Times New Roman" w:hAnsi="Arial" w:cs="Arial"/>
          <w:color w:val="000000"/>
        </w:rPr>
      </w:pPr>
      <w:r w:rsidRPr="00E116F8">
        <w:rPr>
          <w:rFonts w:ascii="Arial" w:eastAsia="Times New Roman" w:hAnsi="Arial" w:cs="Arial"/>
          <w:color w:val="000000"/>
        </w:rPr>
        <w:t>Principles of Biology I and II, BIO 101 and BIO 102</w:t>
      </w:r>
    </w:p>
    <w:p w14:paraId="1B722C64" w14:textId="77777777" w:rsidR="00E116F8" w:rsidRPr="00E116F8" w:rsidRDefault="00E116F8" w:rsidP="00E116F8">
      <w:pPr>
        <w:pStyle w:val="ListParagraph"/>
        <w:numPr>
          <w:ilvl w:val="0"/>
          <w:numId w:val="1"/>
        </w:numPr>
        <w:rPr>
          <w:rFonts w:ascii="Arial" w:eastAsia="Times New Roman" w:hAnsi="Arial" w:cs="Arial"/>
          <w:color w:val="000000"/>
        </w:rPr>
      </w:pPr>
      <w:r w:rsidRPr="00E116F8">
        <w:rPr>
          <w:rFonts w:ascii="Arial" w:eastAsia="Times New Roman" w:hAnsi="Arial" w:cs="Arial"/>
          <w:color w:val="000000"/>
        </w:rPr>
        <w:t>General Chemistry I and II, CHM 101 and CHM 112</w:t>
      </w:r>
    </w:p>
    <w:p w14:paraId="061DCB5A" w14:textId="77777777" w:rsidR="00E116F8" w:rsidRPr="00E116F8" w:rsidRDefault="00E116F8" w:rsidP="00E116F8">
      <w:pPr>
        <w:pStyle w:val="ListParagraph"/>
        <w:numPr>
          <w:ilvl w:val="0"/>
          <w:numId w:val="1"/>
        </w:numPr>
        <w:rPr>
          <w:rFonts w:ascii="Arial" w:eastAsia="Times New Roman" w:hAnsi="Arial" w:cs="Arial"/>
          <w:color w:val="000000"/>
        </w:rPr>
      </w:pPr>
      <w:r w:rsidRPr="00E116F8">
        <w:rPr>
          <w:rFonts w:ascii="Arial" w:eastAsia="Times New Roman" w:hAnsi="Arial" w:cs="Arial"/>
          <w:color w:val="000000"/>
        </w:rPr>
        <w:t xml:space="preserve">Organic Chemistry I and II, CHM 227 and CHM 228 </w:t>
      </w:r>
    </w:p>
    <w:p w14:paraId="400EF910" w14:textId="77777777" w:rsidR="00E116F8" w:rsidRPr="00E116F8" w:rsidRDefault="00E116F8" w:rsidP="00E116F8">
      <w:pPr>
        <w:pStyle w:val="ListParagraph"/>
        <w:numPr>
          <w:ilvl w:val="0"/>
          <w:numId w:val="1"/>
        </w:numPr>
        <w:rPr>
          <w:rFonts w:ascii="Arial" w:eastAsia="Times New Roman" w:hAnsi="Arial" w:cs="Arial"/>
          <w:color w:val="000000"/>
        </w:rPr>
      </w:pPr>
      <w:r w:rsidRPr="00E116F8">
        <w:rPr>
          <w:rFonts w:ascii="Arial" w:eastAsia="Times New Roman" w:hAnsi="Arial" w:cs="Arial"/>
          <w:color w:val="000000"/>
        </w:rPr>
        <w:t xml:space="preserve">Introductory Microbiology, CMB 211 </w:t>
      </w:r>
    </w:p>
    <w:p w14:paraId="1975AB96" w14:textId="77777777" w:rsidR="00E116F8" w:rsidRPr="00E116F8" w:rsidRDefault="00E116F8" w:rsidP="00E116F8">
      <w:pPr>
        <w:pStyle w:val="ListParagraph"/>
        <w:numPr>
          <w:ilvl w:val="0"/>
          <w:numId w:val="1"/>
        </w:numPr>
        <w:rPr>
          <w:rFonts w:ascii="Arial" w:eastAsia="Times New Roman" w:hAnsi="Arial" w:cs="Arial"/>
          <w:color w:val="000000"/>
        </w:rPr>
      </w:pPr>
      <w:r w:rsidRPr="00E116F8">
        <w:rPr>
          <w:rFonts w:ascii="Arial" w:eastAsia="Times New Roman" w:hAnsi="Arial" w:cs="Arial"/>
          <w:color w:val="000000"/>
        </w:rPr>
        <w:t>Introductory Biochemistry, CMB 311</w:t>
      </w:r>
    </w:p>
    <w:p w14:paraId="52446BFD" w14:textId="77777777" w:rsidR="00E116F8" w:rsidRPr="00E116F8" w:rsidRDefault="00E116F8" w:rsidP="00E116F8">
      <w:pPr>
        <w:pStyle w:val="ListParagraph"/>
        <w:numPr>
          <w:ilvl w:val="0"/>
          <w:numId w:val="1"/>
        </w:numPr>
        <w:rPr>
          <w:rFonts w:ascii="Arial" w:eastAsia="Times New Roman" w:hAnsi="Arial" w:cs="Arial"/>
          <w:color w:val="000000"/>
        </w:rPr>
      </w:pPr>
      <w:r w:rsidRPr="00E116F8">
        <w:rPr>
          <w:rFonts w:ascii="Arial" w:eastAsia="Times New Roman" w:hAnsi="Arial" w:cs="Arial"/>
          <w:color w:val="000000"/>
        </w:rPr>
        <w:t xml:space="preserve">General Genetics, CMB 352 </w:t>
      </w:r>
    </w:p>
    <w:p w14:paraId="25EFA23A" w14:textId="77777777" w:rsidR="00E116F8" w:rsidRPr="00E116F8" w:rsidRDefault="00E116F8" w:rsidP="00E116F8">
      <w:pPr>
        <w:rPr>
          <w:rFonts w:ascii="Arial" w:eastAsia="Times New Roman" w:hAnsi="Arial" w:cs="Arial"/>
          <w:color w:val="000000"/>
        </w:rPr>
      </w:pPr>
    </w:p>
    <w:p w14:paraId="752F5253" w14:textId="77777777" w:rsidR="00E116F8" w:rsidRPr="00E116F8" w:rsidRDefault="00E116F8" w:rsidP="00E116F8">
      <w:pPr>
        <w:rPr>
          <w:rFonts w:ascii="Arial" w:eastAsia="Times New Roman" w:hAnsi="Arial" w:cs="Arial"/>
          <w:color w:val="000000"/>
        </w:rPr>
      </w:pPr>
      <w:r w:rsidRPr="00E116F8">
        <w:rPr>
          <w:rFonts w:ascii="Arial" w:eastAsia="Times New Roman" w:hAnsi="Arial" w:cs="Arial"/>
          <w:color w:val="000000"/>
        </w:rPr>
        <w:t>I am currently enrolled in:</w:t>
      </w:r>
    </w:p>
    <w:p w14:paraId="33763064" w14:textId="77777777" w:rsidR="00E116F8" w:rsidRPr="00E116F8" w:rsidRDefault="00E116F8" w:rsidP="00E116F8">
      <w:pPr>
        <w:rPr>
          <w:rFonts w:ascii="Arial" w:eastAsia="Times New Roman" w:hAnsi="Arial" w:cs="Arial"/>
          <w:color w:val="000000"/>
        </w:rPr>
      </w:pPr>
    </w:p>
    <w:p w14:paraId="582B3814" w14:textId="77777777" w:rsidR="00E116F8" w:rsidRPr="00E116F8" w:rsidRDefault="00E116F8" w:rsidP="00E116F8">
      <w:pPr>
        <w:pStyle w:val="ListParagraph"/>
        <w:numPr>
          <w:ilvl w:val="0"/>
          <w:numId w:val="2"/>
        </w:numPr>
        <w:rPr>
          <w:rFonts w:ascii="Arial" w:eastAsia="Times New Roman" w:hAnsi="Arial" w:cs="Arial"/>
          <w:color w:val="000000"/>
        </w:rPr>
      </w:pPr>
      <w:r w:rsidRPr="00E116F8">
        <w:rPr>
          <w:rFonts w:ascii="Arial" w:eastAsia="Times New Roman" w:hAnsi="Arial" w:cs="Arial"/>
          <w:color w:val="000000"/>
        </w:rPr>
        <w:t>Advanced Microbiology I, CMB 413</w:t>
      </w:r>
    </w:p>
    <w:p w14:paraId="0D13499C" w14:textId="77777777" w:rsidR="00E116F8" w:rsidRPr="00E116F8" w:rsidRDefault="00E116F8" w:rsidP="00E116F8">
      <w:pPr>
        <w:pStyle w:val="ListParagraph"/>
        <w:numPr>
          <w:ilvl w:val="0"/>
          <w:numId w:val="2"/>
        </w:numPr>
        <w:rPr>
          <w:rFonts w:ascii="Arial" w:eastAsia="Times New Roman" w:hAnsi="Arial" w:cs="Arial"/>
          <w:color w:val="000000"/>
        </w:rPr>
      </w:pPr>
      <w:r w:rsidRPr="00E116F8">
        <w:rPr>
          <w:rFonts w:ascii="Arial" w:eastAsia="Times New Roman" w:hAnsi="Arial" w:cs="Arial"/>
          <w:color w:val="000000"/>
        </w:rPr>
        <w:t>Principles of Cell Biology, BIO 341</w:t>
      </w:r>
    </w:p>
    <w:p w14:paraId="37FBA031" w14:textId="77777777" w:rsidR="00E116F8" w:rsidRPr="00E116F8" w:rsidRDefault="00E116F8" w:rsidP="00E116F8">
      <w:pPr>
        <w:pStyle w:val="ListParagraph"/>
        <w:numPr>
          <w:ilvl w:val="0"/>
          <w:numId w:val="2"/>
        </w:numPr>
        <w:rPr>
          <w:rFonts w:ascii="Arial" w:eastAsia="Times New Roman" w:hAnsi="Arial" w:cs="Arial"/>
          <w:color w:val="000000"/>
        </w:rPr>
      </w:pPr>
      <w:r w:rsidRPr="00E116F8">
        <w:rPr>
          <w:rFonts w:ascii="Arial" w:eastAsia="Times New Roman" w:hAnsi="Arial" w:cs="Arial"/>
          <w:color w:val="000000"/>
        </w:rPr>
        <w:t>Immunology and Serology, CMB 333</w:t>
      </w:r>
    </w:p>
    <w:p w14:paraId="4B3D4C52" w14:textId="77777777" w:rsidR="00E116F8" w:rsidRPr="00E116F8" w:rsidRDefault="00E116F8" w:rsidP="00E116F8">
      <w:pPr>
        <w:rPr>
          <w:rFonts w:ascii="Arial" w:eastAsia="Times New Roman" w:hAnsi="Arial" w:cs="Arial"/>
          <w:color w:val="000000"/>
        </w:rPr>
      </w:pPr>
    </w:p>
    <w:p w14:paraId="09A5BB70" w14:textId="77777777" w:rsidR="00E116F8" w:rsidRPr="00E116F8" w:rsidRDefault="00E116F8" w:rsidP="00E116F8">
      <w:pPr>
        <w:ind w:firstLine="720"/>
        <w:rPr>
          <w:rFonts w:ascii="Arial" w:eastAsia="Times New Roman" w:hAnsi="Arial" w:cs="Arial"/>
          <w:color w:val="000000"/>
        </w:rPr>
      </w:pPr>
      <w:r w:rsidRPr="00E116F8">
        <w:rPr>
          <w:rFonts w:ascii="Arial" w:eastAsia="Times New Roman" w:hAnsi="Arial" w:cs="Arial"/>
          <w:color w:val="000000"/>
        </w:rPr>
        <w:t xml:space="preserve">These courses provided me with foundational knowledge regarding the composition, functions, and interactions of multicellular and unicellular organisms. The knowledge acquired from these classes allowed me to understand the cellular and molecular processes that I am investigating in this project. Moreover, I have been involved in research laboratories for a year and a half. I have spent two semesters in Dr. </w:t>
      </w:r>
      <w:proofErr w:type="spellStart"/>
      <w:r w:rsidRPr="00E116F8">
        <w:rPr>
          <w:rFonts w:ascii="Arial" w:eastAsia="Times New Roman" w:hAnsi="Arial" w:cs="Arial"/>
          <w:color w:val="000000"/>
        </w:rPr>
        <w:t>Jie</w:t>
      </w:r>
      <w:proofErr w:type="spellEnd"/>
      <w:r w:rsidRPr="00E116F8">
        <w:rPr>
          <w:rFonts w:ascii="Arial" w:eastAsia="Times New Roman" w:hAnsi="Arial" w:cs="Arial"/>
          <w:color w:val="000000"/>
        </w:rPr>
        <w:t xml:space="preserve"> Shen’s lab as an undergraduate researcher where I learned laboratory skills and worked with ocular melanoma cancer cells. Moreover, I have been working in Dr. Kathryn Ramsey’s laboratory for about 5 months as an undergraduate researcher.</w:t>
      </w:r>
    </w:p>
    <w:p w14:paraId="36145C67" w14:textId="77777777" w:rsidR="00E116F8" w:rsidRPr="00E116F8" w:rsidRDefault="00E116F8" w:rsidP="00E116F8">
      <w:pPr>
        <w:rPr>
          <w:rFonts w:ascii="Arial" w:eastAsia="Times New Roman" w:hAnsi="Arial" w:cs="Arial"/>
        </w:rPr>
      </w:pPr>
    </w:p>
    <w:p w14:paraId="4629B568" w14:textId="00E4DCD8" w:rsidR="00E116F8" w:rsidRPr="00E116F8" w:rsidRDefault="00E116F8" w:rsidP="00E116F8">
      <w:pPr>
        <w:ind w:firstLine="720"/>
        <w:rPr>
          <w:rFonts w:ascii="Arial" w:eastAsia="Times New Roman" w:hAnsi="Arial" w:cs="Arial"/>
          <w:color w:val="000000"/>
        </w:rPr>
      </w:pPr>
      <w:r w:rsidRPr="00E116F8">
        <w:rPr>
          <w:rFonts w:ascii="Arial" w:eastAsia="Times New Roman" w:hAnsi="Arial" w:cs="Arial"/>
          <w:color w:val="000000"/>
        </w:rPr>
        <w:t xml:space="preserve">The work I have performed in Dr. Ramsey’s lab has increased my knowledge of bacteria, particularly </w:t>
      </w:r>
      <w:proofErr w:type="spellStart"/>
      <w:r w:rsidRPr="00E116F8">
        <w:rPr>
          <w:rFonts w:ascii="Arial" w:eastAsia="Times New Roman" w:hAnsi="Arial" w:cs="Arial"/>
          <w:i/>
          <w:iCs/>
          <w:color w:val="000000"/>
        </w:rPr>
        <w:t>Francisella</w:t>
      </w:r>
      <w:proofErr w:type="spellEnd"/>
      <w:r w:rsidRPr="00E116F8">
        <w:rPr>
          <w:rFonts w:ascii="Arial" w:eastAsia="Times New Roman" w:hAnsi="Arial" w:cs="Arial"/>
          <w:i/>
          <w:iCs/>
          <w:color w:val="000000"/>
        </w:rPr>
        <w:t xml:space="preserve"> tularensis</w:t>
      </w:r>
      <w:r w:rsidRPr="00E116F8">
        <w:rPr>
          <w:rFonts w:ascii="Arial" w:eastAsia="Times New Roman" w:hAnsi="Arial" w:cs="Arial"/>
          <w:color w:val="000000"/>
        </w:rPr>
        <w:t xml:space="preserve">, which causes the disease tularemia in humans. I have been working on a project where I investigate the minimum inhibitory concentration (MIC) of several ribosome-targeting antibiotics on the live vaccine strain (LVS) of </w:t>
      </w:r>
      <w:r w:rsidRPr="00E116F8">
        <w:rPr>
          <w:rFonts w:ascii="Arial" w:eastAsia="Times New Roman" w:hAnsi="Arial" w:cs="Arial"/>
          <w:i/>
          <w:iCs/>
          <w:color w:val="000000"/>
        </w:rPr>
        <w:t xml:space="preserve">F. tularensis </w:t>
      </w:r>
      <w:r w:rsidRPr="00E116F8">
        <w:rPr>
          <w:rFonts w:ascii="Arial" w:eastAsia="Times New Roman" w:hAnsi="Arial" w:cs="Arial"/>
          <w:color w:val="000000"/>
        </w:rPr>
        <w:t xml:space="preserve">as well as other strains that are derived from </w:t>
      </w:r>
      <w:r w:rsidRPr="00E116F8">
        <w:rPr>
          <w:rFonts w:ascii="Arial" w:eastAsia="Times New Roman" w:hAnsi="Arial" w:cs="Arial"/>
          <w:i/>
          <w:iCs/>
          <w:color w:val="000000"/>
        </w:rPr>
        <w:t>F. tularensis</w:t>
      </w:r>
      <w:r w:rsidRPr="00E116F8">
        <w:rPr>
          <w:rFonts w:ascii="Arial" w:eastAsia="Times New Roman" w:hAnsi="Arial" w:cs="Arial"/>
          <w:color w:val="000000"/>
        </w:rPr>
        <w:t xml:space="preserve"> LVS with altered ribosomal composition. This study is performed to research the possible difference in the MIC between the wild type LVS and the modified strains, which would indicate a structural difference between ribosomes with different compositions. This MIC assay taught me a lot about antibiotics and drove me to question the possible antimicrobial activity of propolis on </w:t>
      </w:r>
      <w:r w:rsidRPr="00E116F8">
        <w:rPr>
          <w:rFonts w:ascii="Arial" w:eastAsia="Times New Roman" w:hAnsi="Arial" w:cs="Arial"/>
          <w:i/>
          <w:iCs/>
          <w:color w:val="000000"/>
        </w:rPr>
        <w:t>F. tularensis</w:t>
      </w:r>
      <w:r w:rsidRPr="00E116F8">
        <w:rPr>
          <w:rFonts w:ascii="Arial" w:eastAsia="Times New Roman" w:hAnsi="Arial" w:cs="Arial"/>
          <w:color w:val="000000"/>
        </w:rPr>
        <w:t>, particularly given the rise of antibiotic resistance and the need for new ways to combat infectious diseases.  </w:t>
      </w:r>
    </w:p>
    <w:p w14:paraId="66F8F926" w14:textId="787B06DC" w:rsidR="00E116F8" w:rsidRPr="00E116F8" w:rsidRDefault="00E116F8" w:rsidP="00E116F8">
      <w:pPr>
        <w:ind w:firstLine="720"/>
        <w:rPr>
          <w:rFonts w:ascii="Arial" w:eastAsia="Times New Roman" w:hAnsi="Arial" w:cs="Arial"/>
          <w:color w:val="000000"/>
        </w:rPr>
      </w:pPr>
    </w:p>
    <w:p w14:paraId="22C32C58" w14:textId="348900B7" w:rsidR="00E116F8" w:rsidRPr="00E116F8" w:rsidRDefault="00E116F8" w:rsidP="00E116F8">
      <w:pPr>
        <w:ind w:firstLine="720"/>
        <w:rPr>
          <w:rFonts w:ascii="Arial" w:eastAsia="Times New Roman" w:hAnsi="Arial" w:cs="Arial"/>
          <w:color w:val="000000"/>
        </w:rPr>
      </w:pPr>
    </w:p>
    <w:p w14:paraId="06ED30AB" w14:textId="5470CED6" w:rsidR="00E116F8" w:rsidRPr="00E116F8" w:rsidRDefault="00E116F8" w:rsidP="00E116F8">
      <w:pPr>
        <w:ind w:firstLine="720"/>
        <w:rPr>
          <w:rFonts w:ascii="Arial" w:eastAsia="Times New Roman" w:hAnsi="Arial" w:cs="Arial"/>
          <w:color w:val="000000"/>
        </w:rPr>
      </w:pPr>
    </w:p>
    <w:p w14:paraId="06BBC2DC" w14:textId="6C2F209A" w:rsidR="00E116F8" w:rsidRPr="00E116F8" w:rsidRDefault="00E116F8" w:rsidP="00E116F8">
      <w:pPr>
        <w:ind w:firstLine="720"/>
        <w:rPr>
          <w:rFonts w:ascii="Arial" w:eastAsia="Times New Roman" w:hAnsi="Arial" w:cs="Arial"/>
          <w:color w:val="000000"/>
        </w:rPr>
      </w:pPr>
    </w:p>
    <w:p w14:paraId="67029400" w14:textId="68F4BF1B" w:rsidR="00E116F8" w:rsidRPr="00E116F8" w:rsidRDefault="00E116F8" w:rsidP="00E116F8">
      <w:pPr>
        <w:ind w:firstLine="720"/>
        <w:rPr>
          <w:rFonts w:ascii="Arial" w:eastAsia="Times New Roman" w:hAnsi="Arial" w:cs="Arial"/>
          <w:color w:val="000000"/>
        </w:rPr>
      </w:pPr>
    </w:p>
    <w:p w14:paraId="1054595C" w14:textId="0EF4DD24" w:rsidR="00E116F8" w:rsidRPr="00E116F8" w:rsidRDefault="00E116F8" w:rsidP="00E116F8">
      <w:pPr>
        <w:ind w:firstLine="720"/>
        <w:rPr>
          <w:rFonts w:ascii="Arial" w:eastAsia="Times New Roman" w:hAnsi="Arial" w:cs="Arial"/>
          <w:color w:val="000000"/>
        </w:rPr>
      </w:pPr>
    </w:p>
    <w:p w14:paraId="10FF345F" w14:textId="2988E380" w:rsidR="00E116F8" w:rsidRPr="00E116F8" w:rsidRDefault="00E116F8" w:rsidP="00E116F8">
      <w:pPr>
        <w:rPr>
          <w:rFonts w:ascii="Arial" w:eastAsia="Times New Roman" w:hAnsi="Arial" w:cs="Arial"/>
          <w:color w:val="000000"/>
        </w:rPr>
      </w:pPr>
    </w:p>
    <w:p w14:paraId="038C67D1" w14:textId="3BE67823" w:rsidR="00E116F8" w:rsidRPr="00E116F8" w:rsidRDefault="00E116F8" w:rsidP="00E116F8">
      <w:pPr>
        <w:rPr>
          <w:rFonts w:ascii="Arial" w:eastAsia="Times New Roman" w:hAnsi="Arial" w:cs="Arial"/>
          <w:b/>
          <w:bCs/>
        </w:rPr>
      </w:pPr>
      <w:r w:rsidRPr="00E116F8">
        <w:rPr>
          <w:rFonts w:ascii="Arial" w:eastAsia="Times New Roman" w:hAnsi="Arial" w:cs="Arial"/>
          <w:b/>
          <w:bCs/>
          <w:color w:val="000000"/>
        </w:rPr>
        <w:lastRenderedPageBreak/>
        <w:t xml:space="preserve">Project Description: </w:t>
      </w:r>
    </w:p>
    <w:p w14:paraId="049669BF" w14:textId="77777777" w:rsidR="00E116F8" w:rsidRPr="00E116F8" w:rsidRDefault="00E116F8" w:rsidP="00E116F8">
      <w:pPr>
        <w:rPr>
          <w:rFonts w:ascii="Arial" w:eastAsia="Times New Roman" w:hAnsi="Arial" w:cs="Arial"/>
        </w:rPr>
      </w:pPr>
      <w:r w:rsidRPr="00E116F8">
        <w:rPr>
          <w:rFonts w:ascii="Arial" w:eastAsia="Times New Roman" w:hAnsi="Arial" w:cs="Arial"/>
          <w:color w:val="000000"/>
        </w:rPr>
        <w:tab/>
      </w:r>
    </w:p>
    <w:p w14:paraId="3247551A" w14:textId="7288C910" w:rsidR="00E116F8" w:rsidRPr="00E116F8" w:rsidRDefault="00E116F8" w:rsidP="00E116F8">
      <w:pPr>
        <w:rPr>
          <w:rFonts w:ascii="Arial" w:eastAsia="Times New Roman" w:hAnsi="Arial" w:cs="Arial"/>
        </w:rPr>
      </w:pPr>
      <w:r w:rsidRPr="00E116F8">
        <w:rPr>
          <w:rFonts w:ascii="Arial" w:hAnsi="Arial" w:cs="Arial"/>
          <w:b/>
          <w:bCs/>
        </w:rPr>
        <w:t xml:space="preserve">Background: </w:t>
      </w:r>
    </w:p>
    <w:p w14:paraId="75989A36" w14:textId="77777777" w:rsidR="00E116F8" w:rsidRPr="00E116F8" w:rsidRDefault="00E116F8" w:rsidP="00E116F8">
      <w:pPr>
        <w:rPr>
          <w:rFonts w:ascii="Arial" w:hAnsi="Arial" w:cs="Arial"/>
        </w:rPr>
      </w:pPr>
      <w:r w:rsidRPr="00E116F8">
        <w:rPr>
          <w:rFonts w:ascii="Arial" w:hAnsi="Arial" w:cs="Arial"/>
        </w:rPr>
        <w:tab/>
        <w:t xml:space="preserve">The golden era of antibiotic discovery led to a huge breakthrough in modern medicine and saved lives as it allowed healthcare providers to treat severe infections and perform surgical procedures under antibiotic protection. This era has come to an end with the rise of antibiotic resistance. Many pathogenic bacteria are now resistant to most antibiotics causing this problem to be out of control as we run out of effective antibiotics. This has pushed scientists to look for new ways to treat bacterial diseases. I am interested in testing the antimicrobial activity of propolis, a natural compound that is derived from honeybees, against the pathogenic bacterium </w:t>
      </w:r>
      <w:proofErr w:type="spellStart"/>
      <w:r w:rsidRPr="00E116F8">
        <w:rPr>
          <w:rFonts w:ascii="Arial" w:hAnsi="Arial" w:cs="Arial"/>
          <w:i/>
          <w:iCs/>
        </w:rPr>
        <w:t>Francisella</w:t>
      </w:r>
      <w:proofErr w:type="spellEnd"/>
      <w:r w:rsidRPr="00E116F8">
        <w:rPr>
          <w:rFonts w:ascii="Arial" w:hAnsi="Arial" w:cs="Arial"/>
          <w:i/>
          <w:iCs/>
        </w:rPr>
        <w:t xml:space="preserve"> tularensis</w:t>
      </w:r>
      <w:r w:rsidRPr="00E116F8">
        <w:rPr>
          <w:rFonts w:ascii="Arial" w:hAnsi="Arial" w:cs="Arial"/>
        </w:rPr>
        <w:t xml:space="preserve">. </w:t>
      </w:r>
    </w:p>
    <w:p w14:paraId="7A610CAA" w14:textId="77777777" w:rsidR="00E116F8" w:rsidRPr="00E116F8" w:rsidRDefault="00E116F8" w:rsidP="00E116F8">
      <w:pPr>
        <w:rPr>
          <w:rFonts w:ascii="Arial" w:hAnsi="Arial" w:cs="Arial"/>
        </w:rPr>
      </w:pPr>
    </w:p>
    <w:p w14:paraId="782FCA1E" w14:textId="77777777" w:rsidR="00E116F8" w:rsidRPr="00E116F8" w:rsidRDefault="00E116F8" w:rsidP="00E116F8">
      <w:pPr>
        <w:rPr>
          <w:rFonts w:ascii="Arial" w:hAnsi="Arial" w:cs="Arial"/>
        </w:rPr>
      </w:pPr>
      <w:r w:rsidRPr="00E116F8">
        <w:rPr>
          <w:rFonts w:ascii="Arial" w:hAnsi="Arial" w:cs="Arial"/>
        </w:rPr>
        <w:tab/>
        <w:t xml:space="preserve">Propolis is a natural mixture that is produced by honeybees. This resinous compound helps bees construct and repair their hives and acts as a protective barrier against invaders and environmental threats. The complex mixture contains multiple organic and inorganic molecules. Propolis has been used since ancient history and is still widely used in traditional medicine. Early Egyptians used propolis on their cadavers because of its ability to decompose tissues. The Incas used propolis as a fever reducing agent and the Greek and Roman used it as a mouth disinfectant as well as an antiseptic. Propolis continues to be used in traditional medicine for wound, burn, and acne treatment as well as for its antimicrobial activity. In fact, in World War II, the Soviet Union used propolis to treat tuberculosis, a bacterial disease. Currently, propolis can be found in topical remedies, cold syndrome formulations, mouthwashes and cosmetic products. The antimicrobial activity of propolis has been demonstrated in laboratories and its effects vary depending on the type of bacteria. The mechanism of propolis antimicrobial activity is not well understood due to the complexity of its composition and the potential synergy between different components such as pinocembrin, </w:t>
      </w:r>
      <w:proofErr w:type="spellStart"/>
      <w:r w:rsidRPr="00E116F8">
        <w:rPr>
          <w:rFonts w:ascii="Arial" w:hAnsi="Arial" w:cs="Arial"/>
        </w:rPr>
        <w:t>galangin</w:t>
      </w:r>
      <w:proofErr w:type="spellEnd"/>
      <w:r w:rsidRPr="00E116F8">
        <w:rPr>
          <w:rFonts w:ascii="Arial" w:hAnsi="Arial" w:cs="Arial"/>
        </w:rPr>
        <w:t xml:space="preserve">, and pinobanksin. </w:t>
      </w:r>
    </w:p>
    <w:p w14:paraId="5C69E48C" w14:textId="77777777" w:rsidR="00E116F8" w:rsidRPr="00E116F8" w:rsidRDefault="00E116F8" w:rsidP="00E116F8">
      <w:pPr>
        <w:rPr>
          <w:rFonts w:ascii="Arial" w:hAnsi="Arial" w:cs="Arial"/>
        </w:rPr>
      </w:pPr>
    </w:p>
    <w:p w14:paraId="6571AE3E" w14:textId="77777777" w:rsidR="00E116F8" w:rsidRPr="00E116F8" w:rsidRDefault="00E116F8" w:rsidP="00E116F8">
      <w:pPr>
        <w:rPr>
          <w:rFonts w:ascii="Arial" w:hAnsi="Arial" w:cs="Arial"/>
        </w:rPr>
      </w:pPr>
      <w:r w:rsidRPr="00E116F8">
        <w:rPr>
          <w:rFonts w:ascii="Arial" w:hAnsi="Arial" w:cs="Arial"/>
        </w:rPr>
        <w:tab/>
      </w:r>
      <w:proofErr w:type="spellStart"/>
      <w:r w:rsidRPr="00E116F8">
        <w:rPr>
          <w:rFonts w:ascii="Arial" w:hAnsi="Arial" w:cs="Arial"/>
          <w:i/>
          <w:iCs/>
        </w:rPr>
        <w:t>Francisella</w:t>
      </w:r>
      <w:proofErr w:type="spellEnd"/>
      <w:r w:rsidRPr="00E116F8">
        <w:rPr>
          <w:rFonts w:ascii="Arial" w:hAnsi="Arial" w:cs="Arial"/>
          <w:i/>
          <w:iCs/>
        </w:rPr>
        <w:t xml:space="preserve"> tularensis </w:t>
      </w:r>
      <w:r w:rsidRPr="00E116F8">
        <w:rPr>
          <w:rFonts w:ascii="Arial" w:hAnsi="Arial" w:cs="Arial"/>
        </w:rPr>
        <w:t xml:space="preserve">is a </w:t>
      </w:r>
      <w:proofErr w:type="gramStart"/>
      <w:r w:rsidRPr="00E116F8">
        <w:rPr>
          <w:rFonts w:ascii="Arial" w:hAnsi="Arial" w:cs="Arial"/>
        </w:rPr>
        <w:t>gram-negative cocci</w:t>
      </w:r>
      <w:proofErr w:type="gramEnd"/>
      <w:r w:rsidRPr="00E116F8">
        <w:rPr>
          <w:rFonts w:ascii="Arial" w:hAnsi="Arial" w:cs="Arial"/>
        </w:rPr>
        <w:t xml:space="preserve"> that causes the disease tularemia in humans. Tularemia can be fatal in humans and</w:t>
      </w:r>
      <w:r w:rsidRPr="00E116F8">
        <w:rPr>
          <w:rFonts w:ascii="Arial" w:hAnsi="Arial" w:cs="Arial"/>
          <w:i/>
          <w:iCs/>
        </w:rPr>
        <w:t xml:space="preserve"> F. tularensis </w:t>
      </w:r>
      <w:r w:rsidRPr="00E116F8">
        <w:rPr>
          <w:rFonts w:ascii="Arial" w:hAnsi="Arial" w:cs="Arial"/>
        </w:rPr>
        <w:t xml:space="preserve">is highly infectious, so it is considered a potential bioweapon. </w:t>
      </w:r>
      <w:r w:rsidRPr="00E116F8">
        <w:rPr>
          <w:rFonts w:ascii="Arial" w:hAnsi="Arial" w:cs="Arial"/>
          <w:i/>
          <w:iCs/>
        </w:rPr>
        <w:t xml:space="preserve">F. tularensis </w:t>
      </w:r>
      <w:r w:rsidRPr="00E116F8">
        <w:rPr>
          <w:rFonts w:ascii="Arial" w:hAnsi="Arial" w:cs="Arial"/>
        </w:rPr>
        <w:t xml:space="preserve">has the ability to grow in macrophages, white blood cells that are key players in the immune system, which makes it difficult for the immune system to detect and target the pathogen. We are interested in how expression of genes is controlled in </w:t>
      </w:r>
      <w:r w:rsidRPr="00E116F8">
        <w:rPr>
          <w:rFonts w:ascii="Arial" w:hAnsi="Arial" w:cs="Arial"/>
          <w:i/>
          <w:iCs/>
        </w:rPr>
        <w:t>F. tularensis</w:t>
      </w:r>
      <w:r w:rsidRPr="00E116F8">
        <w:rPr>
          <w:rFonts w:ascii="Arial" w:hAnsi="Arial" w:cs="Arial"/>
        </w:rPr>
        <w:t xml:space="preserve"> in order to have a better understanding of its virulence. Ultimately, we would like to understand the molecular basis of this organism’s pathogenicity to develop efficient therapeutics, particularly given the rise of antibiotic resistance. To study this pathogen, we use the live vaccine strain (LVS) to ensure researchers’ safety. </w:t>
      </w:r>
    </w:p>
    <w:p w14:paraId="55366321" w14:textId="77777777" w:rsidR="00E116F8" w:rsidRPr="00E116F8" w:rsidRDefault="00E116F8" w:rsidP="00E116F8">
      <w:pPr>
        <w:rPr>
          <w:rFonts w:ascii="Arial" w:hAnsi="Arial" w:cs="Arial"/>
        </w:rPr>
      </w:pPr>
    </w:p>
    <w:p w14:paraId="2285C454" w14:textId="77777777" w:rsidR="00E116F8" w:rsidRPr="00E116F8" w:rsidRDefault="00E116F8" w:rsidP="00E116F8">
      <w:pPr>
        <w:rPr>
          <w:rFonts w:ascii="Arial" w:hAnsi="Arial" w:cs="Arial"/>
        </w:rPr>
      </w:pPr>
      <w:r w:rsidRPr="00E116F8">
        <w:rPr>
          <w:rFonts w:ascii="Arial" w:hAnsi="Arial" w:cs="Arial"/>
          <w:b/>
          <w:bCs/>
        </w:rPr>
        <w:t>Objective:</w:t>
      </w:r>
      <w:r w:rsidRPr="00E116F8">
        <w:rPr>
          <w:rFonts w:ascii="Arial" w:hAnsi="Arial" w:cs="Arial"/>
        </w:rPr>
        <w:t xml:space="preserve"> </w:t>
      </w:r>
    </w:p>
    <w:p w14:paraId="00C98E1B" w14:textId="77777777" w:rsidR="00E116F8" w:rsidRPr="00E116F8" w:rsidRDefault="00E116F8" w:rsidP="00E116F8">
      <w:pPr>
        <w:rPr>
          <w:rFonts w:ascii="Arial" w:hAnsi="Arial" w:cs="Arial"/>
        </w:rPr>
      </w:pPr>
      <w:r w:rsidRPr="00E116F8">
        <w:rPr>
          <w:rFonts w:ascii="Arial" w:hAnsi="Arial" w:cs="Arial"/>
        </w:rPr>
        <w:tab/>
        <w:t xml:space="preserve">The goal of this project is to test the effects of propolis on </w:t>
      </w:r>
      <w:r w:rsidRPr="00E116F8">
        <w:rPr>
          <w:rFonts w:ascii="Arial" w:hAnsi="Arial" w:cs="Arial"/>
          <w:i/>
          <w:iCs/>
        </w:rPr>
        <w:t>F. tularensis</w:t>
      </w:r>
      <w:r w:rsidRPr="00E116F8">
        <w:rPr>
          <w:rFonts w:ascii="Arial" w:hAnsi="Arial" w:cs="Arial"/>
        </w:rPr>
        <w:t xml:space="preserve"> and identify the mechanism of the antimicrobial activity. </w:t>
      </w:r>
    </w:p>
    <w:p w14:paraId="4F5D4F24" w14:textId="77777777" w:rsidR="00E116F8" w:rsidRPr="00E116F8" w:rsidRDefault="00E116F8" w:rsidP="00E116F8">
      <w:pPr>
        <w:rPr>
          <w:rFonts w:ascii="Arial" w:hAnsi="Arial" w:cs="Arial"/>
        </w:rPr>
      </w:pPr>
    </w:p>
    <w:p w14:paraId="49B1EDCC" w14:textId="77777777" w:rsidR="00E116F8" w:rsidRPr="00E116F8" w:rsidRDefault="00E116F8" w:rsidP="00E116F8">
      <w:pPr>
        <w:rPr>
          <w:rFonts w:ascii="Arial" w:hAnsi="Arial" w:cs="Arial"/>
          <w:b/>
          <w:bCs/>
        </w:rPr>
      </w:pPr>
      <w:r w:rsidRPr="00E116F8">
        <w:rPr>
          <w:rFonts w:ascii="Arial" w:hAnsi="Arial" w:cs="Arial"/>
          <w:b/>
          <w:bCs/>
        </w:rPr>
        <w:t xml:space="preserve">Preliminary Results: </w:t>
      </w:r>
    </w:p>
    <w:p w14:paraId="49FC889F" w14:textId="77777777" w:rsidR="00E116F8" w:rsidRPr="00E116F8" w:rsidRDefault="00E116F8" w:rsidP="00E116F8">
      <w:pPr>
        <w:rPr>
          <w:rFonts w:ascii="Arial" w:hAnsi="Arial" w:cs="Arial"/>
        </w:rPr>
      </w:pPr>
      <w:r w:rsidRPr="00E116F8">
        <w:rPr>
          <w:rFonts w:ascii="Arial" w:hAnsi="Arial" w:cs="Arial"/>
        </w:rPr>
        <w:lastRenderedPageBreak/>
        <w:tab/>
        <w:t xml:space="preserve">I have been working on determining the minimum inhibitory concentration (MIC) of several antibiotics against different genetic backgrounds of </w:t>
      </w:r>
      <w:r w:rsidRPr="00E116F8">
        <w:rPr>
          <w:rFonts w:ascii="Arial" w:hAnsi="Arial" w:cs="Arial"/>
          <w:i/>
          <w:iCs/>
        </w:rPr>
        <w:t>F. tularensis</w:t>
      </w:r>
      <w:r w:rsidRPr="00E116F8">
        <w:rPr>
          <w:rFonts w:ascii="Arial" w:hAnsi="Arial" w:cs="Arial"/>
        </w:rPr>
        <w:t xml:space="preserve"> LVS. I have tested the MICs for kanamycin, hygromycin, streptomycin, erythromycin, and tetracycline for the live vaccine strain (LVS) as well as two strains derived from the </w:t>
      </w:r>
      <w:r w:rsidRPr="00E116F8">
        <w:rPr>
          <w:rFonts w:ascii="Arial" w:hAnsi="Arial" w:cs="Arial"/>
          <w:i/>
          <w:iCs/>
        </w:rPr>
        <w:t xml:space="preserve">F. tularensis </w:t>
      </w:r>
      <w:r w:rsidRPr="00E116F8">
        <w:rPr>
          <w:rFonts w:ascii="Arial" w:hAnsi="Arial" w:cs="Arial"/>
        </w:rPr>
        <w:t>LVS with altered ribosome composition created in Dr. Kathryn Ramsey’s lab. Preforming MIC assays helps identify difference between the wild type LVS strain and the altered strains as variation in the MIC value indicates structural differences between ribosomes. I will continue to conduct this assay with other strains with altered ribosome composition as well as different ribosome- targeting antibiotics.</w:t>
      </w:r>
    </w:p>
    <w:p w14:paraId="7812099C" w14:textId="77777777" w:rsidR="00E116F8" w:rsidRPr="00E116F8" w:rsidRDefault="00E116F8" w:rsidP="00E116F8">
      <w:pPr>
        <w:rPr>
          <w:rFonts w:ascii="Arial" w:hAnsi="Arial" w:cs="Arial"/>
          <w:b/>
          <w:bCs/>
        </w:rPr>
      </w:pPr>
    </w:p>
    <w:p w14:paraId="67079B4F" w14:textId="77777777" w:rsidR="00E116F8" w:rsidRPr="00E116F8" w:rsidRDefault="00E116F8" w:rsidP="00E116F8">
      <w:pPr>
        <w:rPr>
          <w:rFonts w:ascii="Arial" w:hAnsi="Arial" w:cs="Arial"/>
          <w:b/>
          <w:bCs/>
        </w:rPr>
      </w:pPr>
      <w:r w:rsidRPr="00E116F8">
        <w:rPr>
          <w:rFonts w:ascii="Arial" w:hAnsi="Arial" w:cs="Arial"/>
          <w:b/>
          <w:bCs/>
        </w:rPr>
        <w:t xml:space="preserve">Experimental Procedures: </w:t>
      </w:r>
    </w:p>
    <w:p w14:paraId="29DE066F" w14:textId="77777777" w:rsidR="00E116F8" w:rsidRPr="00E116F8" w:rsidRDefault="00E116F8" w:rsidP="00E116F8">
      <w:pPr>
        <w:rPr>
          <w:rFonts w:ascii="Arial" w:hAnsi="Arial" w:cs="Arial"/>
        </w:rPr>
      </w:pPr>
      <w:r w:rsidRPr="00E116F8">
        <w:rPr>
          <w:rFonts w:ascii="Arial" w:hAnsi="Arial" w:cs="Arial"/>
        </w:rPr>
        <w:tab/>
        <w:t xml:space="preserve">To detect the effects of propolis on </w:t>
      </w:r>
      <w:r w:rsidRPr="00E116F8">
        <w:rPr>
          <w:rFonts w:ascii="Arial" w:hAnsi="Arial" w:cs="Arial"/>
          <w:i/>
          <w:iCs/>
        </w:rPr>
        <w:t xml:space="preserve">F. tularensis </w:t>
      </w:r>
      <w:r w:rsidRPr="00E116F8">
        <w:rPr>
          <w:rFonts w:ascii="Arial" w:hAnsi="Arial" w:cs="Arial"/>
        </w:rPr>
        <w:t xml:space="preserve">LVS, I will use a disk diffusion assay to detect any antimicrobial activity. This will be done by growing bacteria overnight then resuspending the cells in media and diluting them to an optical density at 600 nm (OD600) of 0.05. I will apply propolis to a filter-paper disk, which will be allowed to dry at room temperature. The diluted cells should then be spread on our standard solid growth media, which consists of cystine heart agar and hemoglobin. I will allow the plates to dry then add the propolis disk along with a control disk. The control disk will have the solvent used to dilute propolis. The plate will be incubated overnight, and I will measure the inhibition zones, regions where cells didn’t grow, around the disks to record any antimicrobial activity. </w:t>
      </w:r>
    </w:p>
    <w:p w14:paraId="45A996E8" w14:textId="77777777" w:rsidR="00E116F8" w:rsidRPr="00E116F8" w:rsidRDefault="00E116F8" w:rsidP="00E116F8">
      <w:pPr>
        <w:rPr>
          <w:rFonts w:ascii="Arial" w:hAnsi="Arial" w:cs="Arial"/>
        </w:rPr>
      </w:pPr>
      <w:r w:rsidRPr="00E116F8">
        <w:rPr>
          <w:rFonts w:ascii="Arial" w:hAnsi="Arial" w:cs="Arial"/>
        </w:rPr>
        <w:tab/>
      </w:r>
    </w:p>
    <w:p w14:paraId="160F202B" w14:textId="77777777" w:rsidR="00E116F8" w:rsidRPr="00E116F8" w:rsidRDefault="00E116F8" w:rsidP="00E116F8">
      <w:pPr>
        <w:rPr>
          <w:rFonts w:ascii="Arial" w:hAnsi="Arial" w:cs="Arial"/>
        </w:rPr>
      </w:pPr>
      <w:r w:rsidRPr="00E116F8">
        <w:rPr>
          <w:rFonts w:ascii="Arial" w:hAnsi="Arial" w:cs="Arial"/>
        </w:rPr>
        <w:tab/>
        <w:t xml:space="preserve">In the event that antimicrobial activity is detected, single colonies might grow in the inhibition zone, which would indicate resistance. The colonies can be collected and transferred onto a new plate. This is done to confirm whether or not the single colonies have developed resistance. A propolis filter disk and a control disk will be applied to the new plate and the plate will be incubated overnight. Resistance would be confirmed if the inhibition zone around the disk was smaller than the one measured from the first plate. </w:t>
      </w:r>
    </w:p>
    <w:p w14:paraId="5D51DBF3" w14:textId="77777777" w:rsidR="00E116F8" w:rsidRPr="00E116F8" w:rsidRDefault="00E116F8" w:rsidP="00E116F8">
      <w:pPr>
        <w:rPr>
          <w:rFonts w:ascii="Arial" w:hAnsi="Arial" w:cs="Arial"/>
        </w:rPr>
      </w:pPr>
      <w:r w:rsidRPr="00E116F8">
        <w:rPr>
          <w:rFonts w:ascii="Arial" w:hAnsi="Arial" w:cs="Arial"/>
        </w:rPr>
        <w:tab/>
      </w:r>
    </w:p>
    <w:p w14:paraId="286FDA50" w14:textId="77777777" w:rsidR="00E116F8" w:rsidRPr="00E116F8" w:rsidRDefault="00E116F8" w:rsidP="00E116F8">
      <w:pPr>
        <w:ind w:firstLine="720"/>
        <w:rPr>
          <w:rFonts w:ascii="Arial" w:hAnsi="Arial" w:cs="Arial"/>
        </w:rPr>
      </w:pPr>
      <w:r w:rsidRPr="00E116F8">
        <w:rPr>
          <w:rFonts w:ascii="Arial" w:hAnsi="Arial" w:cs="Arial"/>
        </w:rPr>
        <w:t xml:space="preserve">If resistance is observed, it would be important to identify the difference between the wild type </w:t>
      </w:r>
      <w:r w:rsidRPr="00E116F8">
        <w:rPr>
          <w:rFonts w:ascii="Arial" w:hAnsi="Arial" w:cs="Arial"/>
          <w:i/>
          <w:iCs/>
        </w:rPr>
        <w:t xml:space="preserve">F. tularensis </w:t>
      </w:r>
      <w:r w:rsidRPr="00E116F8">
        <w:rPr>
          <w:rFonts w:ascii="Arial" w:hAnsi="Arial" w:cs="Arial"/>
        </w:rPr>
        <w:t xml:space="preserve">LVS and the propolis resistance </w:t>
      </w:r>
      <w:r w:rsidRPr="00E116F8">
        <w:rPr>
          <w:rFonts w:ascii="Arial" w:hAnsi="Arial" w:cs="Arial"/>
          <w:i/>
          <w:iCs/>
        </w:rPr>
        <w:t>F. tularensis.</w:t>
      </w:r>
      <w:r w:rsidRPr="00E116F8">
        <w:rPr>
          <w:rFonts w:ascii="Arial" w:hAnsi="Arial" w:cs="Arial"/>
        </w:rPr>
        <w:t xml:space="preserve"> This would be done by performing a DNA extraction using </w:t>
      </w:r>
      <w:proofErr w:type="spellStart"/>
      <w:r w:rsidRPr="00E116F8">
        <w:rPr>
          <w:rFonts w:ascii="Arial" w:hAnsi="Arial" w:cs="Arial"/>
        </w:rPr>
        <w:t>Lucigen</w:t>
      </w:r>
      <w:proofErr w:type="spellEnd"/>
      <w:r w:rsidRPr="00E116F8">
        <w:rPr>
          <w:rFonts w:ascii="Arial" w:hAnsi="Arial" w:cs="Arial"/>
        </w:rPr>
        <w:t xml:space="preserve"> </w:t>
      </w:r>
      <w:proofErr w:type="spellStart"/>
      <w:r w:rsidRPr="00E116F8">
        <w:rPr>
          <w:rFonts w:ascii="Arial" w:hAnsi="Arial" w:cs="Arial"/>
        </w:rPr>
        <w:t>MasterPure</w:t>
      </w:r>
      <w:proofErr w:type="spellEnd"/>
      <w:r w:rsidRPr="00E116F8">
        <w:rPr>
          <w:rFonts w:ascii="Arial" w:hAnsi="Arial" w:cs="Arial"/>
        </w:rPr>
        <w:t xml:space="preserve"> DNA extraction kit. The extracted DNA can then be sent to the Microbial Genome Sequencing Center at the University of Pittsburgh for whole genome resequencing. Genetic sequencing would allow us to identify the genomic differences between the wild type and the propolis resistant mutants. </w:t>
      </w:r>
    </w:p>
    <w:p w14:paraId="6616EB27" w14:textId="77777777" w:rsidR="00E116F8" w:rsidRPr="00E116F8" w:rsidRDefault="00E116F8" w:rsidP="00E116F8">
      <w:pPr>
        <w:rPr>
          <w:rFonts w:ascii="Arial" w:hAnsi="Arial" w:cs="Arial"/>
        </w:rPr>
      </w:pPr>
      <w:r w:rsidRPr="00E116F8">
        <w:rPr>
          <w:rFonts w:ascii="Arial" w:hAnsi="Arial" w:cs="Arial"/>
        </w:rPr>
        <w:tab/>
      </w:r>
    </w:p>
    <w:p w14:paraId="18482AEF" w14:textId="77777777" w:rsidR="00E116F8" w:rsidRPr="00E116F8" w:rsidRDefault="00E116F8" w:rsidP="00E116F8">
      <w:pPr>
        <w:ind w:firstLine="720"/>
        <w:rPr>
          <w:rFonts w:ascii="Arial" w:hAnsi="Arial" w:cs="Arial"/>
        </w:rPr>
      </w:pPr>
      <w:r w:rsidRPr="00E116F8">
        <w:rPr>
          <w:rFonts w:ascii="Arial" w:hAnsi="Arial" w:cs="Arial"/>
        </w:rPr>
        <w:t xml:space="preserve">To validate our results, we can reconstruct mutations in the wildtype to confirm the cause of resistance. The obtained results can potentially allow us to research the effect of propolis on </w:t>
      </w:r>
      <w:r w:rsidRPr="00E116F8">
        <w:rPr>
          <w:rFonts w:ascii="Arial" w:hAnsi="Arial" w:cs="Arial"/>
          <w:i/>
          <w:iCs/>
        </w:rPr>
        <w:t xml:space="preserve">F. tularensis </w:t>
      </w:r>
      <w:r w:rsidRPr="00E116F8">
        <w:rPr>
          <w:rFonts w:ascii="Arial" w:hAnsi="Arial" w:cs="Arial"/>
        </w:rPr>
        <w:t xml:space="preserve">LVS with altered genetic background.   </w:t>
      </w:r>
    </w:p>
    <w:p w14:paraId="23A3DEA7" w14:textId="77777777" w:rsidR="00E116F8" w:rsidRPr="00E116F8" w:rsidRDefault="00E116F8" w:rsidP="00E116F8">
      <w:pPr>
        <w:rPr>
          <w:rFonts w:ascii="Arial" w:hAnsi="Arial" w:cs="Arial"/>
        </w:rPr>
      </w:pPr>
    </w:p>
    <w:p w14:paraId="60A17F9D" w14:textId="77777777" w:rsidR="00E116F8" w:rsidRPr="00E116F8" w:rsidRDefault="00E116F8" w:rsidP="00E116F8">
      <w:pPr>
        <w:ind w:firstLine="720"/>
        <w:rPr>
          <w:rFonts w:ascii="Arial" w:hAnsi="Arial" w:cs="Arial"/>
        </w:rPr>
      </w:pPr>
      <w:r w:rsidRPr="00E116F8">
        <w:rPr>
          <w:rFonts w:ascii="Arial" w:hAnsi="Arial" w:cs="Arial"/>
        </w:rPr>
        <w:t xml:space="preserve">An MIC assay can be conducted on </w:t>
      </w:r>
      <w:r w:rsidRPr="00E116F8">
        <w:rPr>
          <w:rFonts w:ascii="Arial" w:hAnsi="Arial" w:cs="Arial"/>
          <w:i/>
          <w:iCs/>
        </w:rPr>
        <w:t xml:space="preserve">F. tularensis </w:t>
      </w:r>
      <w:r w:rsidRPr="00E116F8">
        <w:rPr>
          <w:rFonts w:ascii="Arial" w:hAnsi="Arial" w:cs="Arial"/>
        </w:rPr>
        <w:t xml:space="preserve">LVS and altered </w:t>
      </w:r>
      <w:r w:rsidRPr="00E116F8">
        <w:rPr>
          <w:rFonts w:ascii="Arial" w:hAnsi="Arial" w:cs="Arial"/>
          <w:i/>
          <w:iCs/>
        </w:rPr>
        <w:t xml:space="preserve">F. tularensis </w:t>
      </w:r>
      <w:r w:rsidRPr="00E116F8">
        <w:rPr>
          <w:rFonts w:ascii="Arial" w:hAnsi="Arial" w:cs="Arial"/>
        </w:rPr>
        <w:t xml:space="preserve">LVS strains using propolis. This will be done by making a stock solution of propolis and diluting it 1:2 in our standard </w:t>
      </w:r>
      <w:r w:rsidRPr="00E116F8">
        <w:rPr>
          <w:rFonts w:ascii="Arial" w:hAnsi="Arial" w:cs="Arial"/>
          <w:i/>
          <w:iCs/>
        </w:rPr>
        <w:t xml:space="preserve">F. tularensis </w:t>
      </w:r>
      <w:r w:rsidRPr="00E116F8">
        <w:rPr>
          <w:rFonts w:ascii="Arial" w:hAnsi="Arial" w:cs="Arial"/>
        </w:rPr>
        <w:t xml:space="preserve">LVS liquid growth media, Mueller-Hinton broth (MHB), until we have 12 different concentrations that differ by 2-fold. I will resuspend </w:t>
      </w:r>
      <w:r w:rsidRPr="00E116F8">
        <w:rPr>
          <w:rFonts w:ascii="Arial" w:hAnsi="Arial" w:cs="Arial"/>
          <w:i/>
          <w:iCs/>
        </w:rPr>
        <w:t xml:space="preserve">F. </w:t>
      </w:r>
      <w:r w:rsidRPr="00E116F8">
        <w:rPr>
          <w:rFonts w:ascii="Arial" w:hAnsi="Arial" w:cs="Arial"/>
          <w:i/>
          <w:iCs/>
        </w:rPr>
        <w:lastRenderedPageBreak/>
        <w:t xml:space="preserve">tularensis </w:t>
      </w:r>
      <w:r w:rsidRPr="00E116F8">
        <w:rPr>
          <w:rFonts w:ascii="Arial" w:hAnsi="Arial" w:cs="Arial"/>
        </w:rPr>
        <w:t xml:space="preserve">LVS cells in MHB and dilute the culture to an OD600 of 0.005. I will then use a 96-well plate to conduct my assay and will do three replicates and a control row that has only media and propolis. I will pipette 190 µL of the MHB with the resuspended cells, and 10 µL of propolis in each well. I will then incubate my plate overnight and read my results the next day using a spectrometer to get the OD600 reading. Higher OD600 values indicate higher growth. Analyzing the results should show what concentrations had no growth and that will help us identify the MIC of propolis. Depending on the results obtained, it can take more than two trials to identify the MIC as I might have to change the starting propolis concentration or aim for a finer resolution. Determining the MIC value for </w:t>
      </w:r>
      <w:r w:rsidRPr="00E116F8">
        <w:rPr>
          <w:rFonts w:ascii="Arial" w:hAnsi="Arial" w:cs="Arial"/>
          <w:i/>
          <w:iCs/>
        </w:rPr>
        <w:t xml:space="preserve">F. tularensis </w:t>
      </w:r>
      <w:r w:rsidRPr="00E116F8">
        <w:rPr>
          <w:rFonts w:ascii="Arial" w:hAnsi="Arial" w:cs="Arial"/>
        </w:rPr>
        <w:t xml:space="preserve">LVS allows me to MIC assays on cells with different genetic backgrounds to see if there is any difference in the MIC value.  </w:t>
      </w:r>
    </w:p>
    <w:p w14:paraId="2EA986CC" w14:textId="77777777" w:rsidR="00E116F8" w:rsidRPr="00E116F8" w:rsidRDefault="00E116F8" w:rsidP="00E116F8">
      <w:pPr>
        <w:rPr>
          <w:rFonts w:ascii="Arial" w:hAnsi="Arial" w:cs="Arial"/>
        </w:rPr>
      </w:pPr>
    </w:p>
    <w:p w14:paraId="38A51501" w14:textId="77777777" w:rsidR="00E116F8" w:rsidRPr="00E116F8" w:rsidRDefault="00E116F8" w:rsidP="00E116F8">
      <w:pPr>
        <w:rPr>
          <w:rFonts w:ascii="Arial" w:hAnsi="Arial" w:cs="Arial"/>
          <w:b/>
          <w:bCs/>
        </w:rPr>
      </w:pPr>
      <w:r w:rsidRPr="00E116F8">
        <w:rPr>
          <w:rFonts w:ascii="Arial" w:hAnsi="Arial" w:cs="Arial"/>
          <w:b/>
          <w:bCs/>
        </w:rPr>
        <w:t xml:space="preserve">Original Ideas: </w:t>
      </w:r>
    </w:p>
    <w:p w14:paraId="3023997C" w14:textId="77777777" w:rsidR="00E116F8" w:rsidRPr="00E116F8" w:rsidRDefault="00E116F8" w:rsidP="00E116F8">
      <w:pPr>
        <w:rPr>
          <w:rFonts w:ascii="Arial" w:hAnsi="Arial" w:cs="Arial"/>
        </w:rPr>
      </w:pPr>
      <w:r w:rsidRPr="00E116F8">
        <w:rPr>
          <w:rFonts w:ascii="Arial" w:hAnsi="Arial" w:cs="Arial"/>
        </w:rPr>
        <w:tab/>
        <w:t xml:space="preserve">I have brought the idea of testing propolis on </w:t>
      </w:r>
      <w:r w:rsidRPr="00E116F8">
        <w:rPr>
          <w:rFonts w:ascii="Arial" w:hAnsi="Arial" w:cs="Arial"/>
          <w:i/>
          <w:iCs/>
        </w:rPr>
        <w:t>F. tularensis</w:t>
      </w:r>
      <w:r w:rsidRPr="00E116F8">
        <w:rPr>
          <w:rFonts w:ascii="Arial" w:hAnsi="Arial" w:cs="Arial"/>
        </w:rPr>
        <w:t xml:space="preserve"> to Dr. Ramsey because it is a natural product that I have used in my childhood to boost my immune system during flu season. Propolis was compounded by my father in his nutraceutical manufacturing plant overseas where he developed tablets to relieve upper respiratory cold symptoms. My experience with propolis drove me to question its possible effects on </w:t>
      </w:r>
      <w:r w:rsidRPr="00E116F8">
        <w:rPr>
          <w:rFonts w:ascii="Arial" w:hAnsi="Arial" w:cs="Arial"/>
          <w:i/>
          <w:iCs/>
        </w:rPr>
        <w:t xml:space="preserve">F. tularensis </w:t>
      </w:r>
      <w:r w:rsidRPr="00E116F8">
        <w:rPr>
          <w:rFonts w:ascii="Arial" w:hAnsi="Arial" w:cs="Arial"/>
        </w:rPr>
        <w:t xml:space="preserve">and made me question the mechanism by which propolis is able to carry out its antimicrobial activity. </w:t>
      </w:r>
    </w:p>
    <w:p w14:paraId="60C406E2" w14:textId="77777777" w:rsidR="00E116F8" w:rsidRPr="00E116F8" w:rsidRDefault="00E116F8" w:rsidP="00E116F8">
      <w:pPr>
        <w:rPr>
          <w:rFonts w:ascii="Arial" w:hAnsi="Arial" w:cs="Arial"/>
        </w:rPr>
      </w:pPr>
    </w:p>
    <w:p w14:paraId="5B48E7F6" w14:textId="77777777" w:rsidR="00E116F8" w:rsidRPr="00E116F8" w:rsidRDefault="00E116F8" w:rsidP="00E116F8">
      <w:pPr>
        <w:rPr>
          <w:rFonts w:ascii="Arial" w:hAnsi="Arial" w:cs="Arial"/>
          <w:b/>
          <w:bCs/>
        </w:rPr>
      </w:pPr>
      <w:r w:rsidRPr="00E116F8">
        <w:rPr>
          <w:rFonts w:ascii="Arial" w:hAnsi="Arial" w:cs="Arial"/>
          <w:b/>
          <w:bCs/>
        </w:rPr>
        <w:t xml:space="preserve">Project Significance: </w:t>
      </w:r>
    </w:p>
    <w:p w14:paraId="16F7BCBC" w14:textId="77777777" w:rsidR="00E116F8" w:rsidRPr="00E116F8" w:rsidRDefault="00E116F8" w:rsidP="00E116F8">
      <w:pPr>
        <w:rPr>
          <w:rFonts w:ascii="Arial" w:hAnsi="Arial" w:cs="Arial"/>
        </w:rPr>
      </w:pPr>
      <w:r w:rsidRPr="00E116F8">
        <w:rPr>
          <w:rFonts w:ascii="Arial" w:hAnsi="Arial" w:cs="Arial"/>
        </w:rPr>
        <w:tab/>
        <w:t xml:space="preserve">This project will provide me with the experience that I believe is essential to my career. I am highly interested in immunology and infectious disease and hope to become a physician. This experience will give me a better understanding of pathogens and treatments and will allow me to advance my laboratory skills, which will open more research opportunities for me in the future. If approved, this grant will allow me to advance my basic science knowledge and provide me with a better understanding of the mechanism of antimicrobial drugs and the development of such drugs. I also hope to publish my results, as I aspire to add my findings to the scientific literature. </w:t>
      </w:r>
    </w:p>
    <w:p w14:paraId="39102F25" w14:textId="77777777" w:rsidR="00E116F8" w:rsidRPr="00E116F8" w:rsidRDefault="00E116F8" w:rsidP="00E116F8">
      <w:pPr>
        <w:rPr>
          <w:rFonts w:ascii="Arial" w:hAnsi="Arial" w:cs="Arial"/>
        </w:rPr>
      </w:pPr>
    </w:p>
    <w:p w14:paraId="3CED76C8" w14:textId="77777777" w:rsidR="00E116F8" w:rsidRPr="00E116F8" w:rsidRDefault="00E116F8" w:rsidP="00E116F8">
      <w:pPr>
        <w:rPr>
          <w:rFonts w:ascii="Arial" w:hAnsi="Arial" w:cs="Arial"/>
        </w:rPr>
      </w:pPr>
    </w:p>
    <w:p w14:paraId="7CF2B669" w14:textId="77777777" w:rsidR="00E116F8" w:rsidRPr="00E116F8" w:rsidRDefault="00E116F8" w:rsidP="00E116F8">
      <w:pPr>
        <w:rPr>
          <w:rFonts w:ascii="Arial" w:hAnsi="Arial" w:cs="Arial"/>
        </w:rPr>
      </w:pPr>
    </w:p>
    <w:p w14:paraId="064CDF98" w14:textId="77777777" w:rsidR="00E116F8" w:rsidRPr="00E116F8" w:rsidRDefault="00E116F8" w:rsidP="00E116F8">
      <w:pPr>
        <w:rPr>
          <w:rFonts w:ascii="Arial" w:hAnsi="Arial" w:cs="Arial"/>
        </w:rPr>
      </w:pPr>
    </w:p>
    <w:p w14:paraId="4E2A9107" w14:textId="77777777" w:rsidR="00E116F8" w:rsidRPr="00E116F8" w:rsidRDefault="00E116F8" w:rsidP="00E116F8">
      <w:pPr>
        <w:rPr>
          <w:rFonts w:ascii="Arial" w:hAnsi="Arial" w:cs="Arial"/>
        </w:rPr>
      </w:pPr>
    </w:p>
    <w:p w14:paraId="520A85F8" w14:textId="77777777" w:rsidR="00E116F8" w:rsidRPr="00E116F8" w:rsidRDefault="00E116F8" w:rsidP="00E116F8">
      <w:pPr>
        <w:rPr>
          <w:rFonts w:ascii="Arial" w:hAnsi="Arial" w:cs="Arial"/>
        </w:rPr>
      </w:pPr>
    </w:p>
    <w:p w14:paraId="78C25F6B" w14:textId="77777777" w:rsidR="00E116F8" w:rsidRPr="00E116F8" w:rsidRDefault="00E116F8" w:rsidP="00E116F8">
      <w:pPr>
        <w:rPr>
          <w:rFonts w:ascii="Arial" w:hAnsi="Arial" w:cs="Arial"/>
        </w:rPr>
      </w:pPr>
    </w:p>
    <w:p w14:paraId="53D39464" w14:textId="77777777" w:rsidR="00E116F8" w:rsidRPr="00E116F8" w:rsidRDefault="00E116F8" w:rsidP="00E116F8">
      <w:pPr>
        <w:rPr>
          <w:rFonts w:ascii="Arial" w:hAnsi="Arial" w:cs="Arial"/>
        </w:rPr>
      </w:pPr>
    </w:p>
    <w:p w14:paraId="76F0985E" w14:textId="77777777" w:rsidR="00E116F8" w:rsidRPr="00E116F8" w:rsidRDefault="00E116F8" w:rsidP="00E116F8">
      <w:pPr>
        <w:rPr>
          <w:rFonts w:ascii="Arial" w:hAnsi="Arial" w:cs="Arial"/>
        </w:rPr>
      </w:pPr>
    </w:p>
    <w:p w14:paraId="07123867" w14:textId="77777777" w:rsidR="00E116F8" w:rsidRPr="00E116F8" w:rsidRDefault="00E116F8" w:rsidP="00E116F8">
      <w:pPr>
        <w:rPr>
          <w:rFonts w:ascii="Arial" w:hAnsi="Arial" w:cs="Arial"/>
        </w:rPr>
      </w:pPr>
    </w:p>
    <w:p w14:paraId="610A6A68" w14:textId="77777777" w:rsidR="00E116F8" w:rsidRPr="00E116F8" w:rsidRDefault="00E116F8" w:rsidP="00E116F8">
      <w:pPr>
        <w:rPr>
          <w:rFonts w:ascii="Arial" w:hAnsi="Arial" w:cs="Arial"/>
        </w:rPr>
      </w:pPr>
    </w:p>
    <w:p w14:paraId="67A11150" w14:textId="77777777" w:rsidR="00E116F8" w:rsidRPr="00E116F8" w:rsidRDefault="00E116F8" w:rsidP="00E116F8">
      <w:pPr>
        <w:rPr>
          <w:rFonts w:ascii="Arial" w:hAnsi="Arial" w:cs="Arial"/>
        </w:rPr>
      </w:pPr>
    </w:p>
    <w:p w14:paraId="29221BBB" w14:textId="77777777" w:rsidR="00E116F8" w:rsidRPr="00E116F8" w:rsidRDefault="00E116F8" w:rsidP="00E116F8">
      <w:pPr>
        <w:rPr>
          <w:rFonts w:ascii="Arial" w:hAnsi="Arial" w:cs="Arial"/>
        </w:rPr>
      </w:pPr>
    </w:p>
    <w:p w14:paraId="1C8E9D77" w14:textId="77777777" w:rsidR="00E116F8" w:rsidRPr="00E116F8" w:rsidRDefault="00E116F8" w:rsidP="00E116F8">
      <w:pPr>
        <w:rPr>
          <w:rFonts w:ascii="Arial" w:hAnsi="Arial" w:cs="Arial"/>
        </w:rPr>
      </w:pPr>
    </w:p>
    <w:p w14:paraId="263BB17A" w14:textId="77777777" w:rsidR="00E116F8" w:rsidRPr="00E116F8" w:rsidRDefault="00E116F8" w:rsidP="00E116F8">
      <w:pPr>
        <w:rPr>
          <w:rFonts w:ascii="Arial" w:hAnsi="Arial" w:cs="Arial"/>
        </w:rPr>
      </w:pPr>
    </w:p>
    <w:p w14:paraId="3C9A9C19" w14:textId="77777777" w:rsidR="00E116F8" w:rsidRDefault="00E116F8" w:rsidP="00E116F8">
      <w:pPr>
        <w:rPr>
          <w:rFonts w:ascii="Arial" w:hAnsi="Arial" w:cs="Arial"/>
        </w:rPr>
      </w:pPr>
    </w:p>
    <w:p w14:paraId="759EB01B" w14:textId="797FF302" w:rsidR="00E116F8" w:rsidRPr="00E116F8" w:rsidRDefault="00E116F8" w:rsidP="00E116F8">
      <w:pPr>
        <w:rPr>
          <w:rFonts w:ascii="Arial" w:hAnsi="Arial" w:cs="Arial"/>
        </w:rPr>
      </w:pPr>
      <w:r w:rsidRPr="00E116F8">
        <w:rPr>
          <w:rFonts w:ascii="Arial" w:hAnsi="Arial" w:cs="Arial"/>
          <w:b/>
          <w:bCs/>
        </w:rPr>
        <w:lastRenderedPageBreak/>
        <w:t>References</w:t>
      </w:r>
    </w:p>
    <w:p w14:paraId="63D6EA1A" w14:textId="77777777" w:rsidR="00E116F8" w:rsidRPr="00E116F8" w:rsidRDefault="00E116F8" w:rsidP="00E116F8">
      <w:pPr>
        <w:rPr>
          <w:rFonts w:ascii="Arial" w:hAnsi="Arial" w:cs="Arial"/>
          <w:color w:val="333333"/>
          <w:shd w:val="clear" w:color="auto" w:fill="FFFFFF"/>
        </w:rPr>
      </w:pPr>
    </w:p>
    <w:p w14:paraId="46DFCFAC" w14:textId="77777777" w:rsidR="00E116F8" w:rsidRPr="00E116F8" w:rsidRDefault="00E116F8" w:rsidP="00E116F8">
      <w:pPr>
        <w:rPr>
          <w:rFonts w:ascii="Arial" w:hAnsi="Arial" w:cs="Arial"/>
          <w:color w:val="333333"/>
          <w:shd w:val="clear" w:color="auto" w:fill="FFFFFF"/>
        </w:rPr>
      </w:pPr>
      <w:r w:rsidRPr="00E116F8">
        <w:rPr>
          <w:rFonts w:ascii="Arial" w:hAnsi="Arial" w:cs="Arial"/>
          <w:color w:val="333333"/>
          <w:shd w:val="clear" w:color="auto" w:fill="FFFFFF"/>
        </w:rPr>
        <w:t xml:space="preserve">Júnior, A. F. (2005, August). Propolis: anti-Staphylococcus aureus activity and synergism with antimicrobial drugs. Retrieved from </w:t>
      </w:r>
      <w:hyperlink r:id="rId5" w:history="1">
        <w:r w:rsidRPr="00E116F8">
          <w:rPr>
            <w:rStyle w:val="Hyperlink"/>
            <w:rFonts w:ascii="Arial" w:hAnsi="Arial" w:cs="Arial"/>
            <w:shd w:val="clear" w:color="auto" w:fill="FFFFFF"/>
          </w:rPr>
          <w:t>http://www.scielo.br/scielo.php?pid=S0074-02762005000500018&amp;script=sci_arttext</w:t>
        </w:r>
      </w:hyperlink>
      <w:r w:rsidRPr="00E116F8">
        <w:rPr>
          <w:rFonts w:ascii="Arial" w:hAnsi="Arial" w:cs="Arial"/>
          <w:color w:val="333333"/>
          <w:shd w:val="clear" w:color="auto" w:fill="FFFFFF"/>
        </w:rPr>
        <w:t>.</w:t>
      </w:r>
    </w:p>
    <w:p w14:paraId="132EC65D" w14:textId="77777777" w:rsidR="00E116F8" w:rsidRPr="00E116F8" w:rsidRDefault="00E116F8" w:rsidP="00E116F8">
      <w:pPr>
        <w:rPr>
          <w:rFonts w:ascii="Arial" w:hAnsi="Arial" w:cs="Arial"/>
          <w:color w:val="333333"/>
          <w:shd w:val="clear" w:color="auto" w:fill="FFFFFF"/>
        </w:rPr>
      </w:pPr>
    </w:p>
    <w:p w14:paraId="047C9F34" w14:textId="77777777" w:rsidR="00E116F8" w:rsidRPr="00E116F8" w:rsidRDefault="00E116F8" w:rsidP="00E116F8">
      <w:pPr>
        <w:rPr>
          <w:rFonts w:ascii="Arial" w:hAnsi="Arial" w:cs="Arial"/>
          <w:color w:val="333333"/>
          <w:shd w:val="clear" w:color="auto" w:fill="FFFFFF"/>
        </w:rPr>
      </w:pPr>
      <w:r w:rsidRPr="00E116F8">
        <w:rPr>
          <w:rFonts w:ascii="Arial" w:hAnsi="Arial" w:cs="Arial"/>
          <w:color w:val="333333"/>
          <w:shd w:val="clear" w:color="auto" w:fill="FFFFFF"/>
        </w:rPr>
        <w:t xml:space="preserve">Nathan, C., &amp; Cars, O. (2014, November 6). Antibiotic Resistance - Problems, Progress, and Prospects: NEJM. Retrieved from </w:t>
      </w:r>
      <w:hyperlink r:id="rId6" w:history="1">
        <w:r w:rsidRPr="00E116F8">
          <w:rPr>
            <w:rStyle w:val="Hyperlink"/>
            <w:rFonts w:ascii="Arial" w:hAnsi="Arial" w:cs="Arial"/>
            <w:shd w:val="clear" w:color="auto" w:fill="FFFFFF"/>
          </w:rPr>
          <w:t>https://www.nejm.org/doi/10.1056/NEJMp1408040</w:t>
        </w:r>
      </w:hyperlink>
      <w:r w:rsidRPr="00E116F8">
        <w:rPr>
          <w:rFonts w:ascii="Arial" w:hAnsi="Arial" w:cs="Arial"/>
          <w:color w:val="333333"/>
          <w:shd w:val="clear" w:color="auto" w:fill="FFFFFF"/>
        </w:rPr>
        <w:t>.</w:t>
      </w:r>
    </w:p>
    <w:p w14:paraId="3BF430F5" w14:textId="77777777" w:rsidR="00E116F8" w:rsidRPr="00E116F8" w:rsidRDefault="00E116F8" w:rsidP="00E116F8">
      <w:pPr>
        <w:rPr>
          <w:rFonts w:ascii="Arial" w:hAnsi="Arial" w:cs="Arial"/>
          <w:color w:val="333333"/>
          <w:shd w:val="clear" w:color="auto" w:fill="FFFFFF"/>
        </w:rPr>
      </w:pPr>
    </w:p>
    <w:p w14:paraId="22070125" w14:textId="77777777" w:rsidR="00E116F8" w:rsidRPr="00E116F8" w:rsidRDefault="00E116F8" w:rsidP="00E116F8">
      <w:pPr>
        <w:rPr>
          <w:rFonts w:ascii="Arial" w:hAnsi="Arial" w:cs="Arial"/>
        </w:rPr>
      </w:pPr>
      <w:r w:rsidRPr="00E116F8">
        <w:rPr>
          <w:rFonts w:ascii="Arial" w:hAnsi="Arial" w:cs="Arial"/>
          <w:color w:val="333333"/>
          <w:shd w:val="clear" w:color="auto" w:fill="FFFFFF"/>
        </w:rPr>
        <w:t xml:space="preserve">Ramsey, K. M., Osborne, M. L., </w:t>
      </w:r>
      <w:proofErr w:type="spellStart"/>
      <w:r w:rsidRPr="00E116F8">
        <w:rPr>
          <w:rFonts w:ascii="Arial" w:hAnsi="Arial" w:cs="Arial"/>
          <w:color w:val="333333"/>
          <w:shd w:val="clear" w:color="auto" w:fill="FFFFFF"/>
        </w:rPr>
        <w:t>Vvedenskaya</w:t>
      </w:r>
      <w:proofErr w:type="spellEnd"/>
      <w:r w:rsidRPr="00E116F8">
        <w:rPr>
          <w:rFonts w:ascii="Arial" w:hAnsi="Arial" w:cs="Arial"/>
          <w:color w:val="333333"/>
          <w:shd w:val="clear" w:color="auto" w:fill="FFFFFF"/>
        </w:rPr>
        <w:t xml:space="preserve">, I. O., </w:t>
      </w:r>
      <w:proofErr w:type="spellStart"/>
      <w:r w:rsidRPr="00E116F8">
        <w:rPr>
          <w:rFonts w:ascii="Arial" w:hAnsi="Arial" w:cs="Arial"/>
          <w:color w:val="333333"/>
          <w:shd w:val="clear" w:color="auto" w:fill="FFFFFF"/>
        </w:rPr>
        <w:t>Su</w:t>
      </w:r>
      <w:proofErr w:type="spellEnd"/>
      <w:r w:rsidRPr="00E116F8">
        <w:rPr>
          <w:rFonts w:ascii="Arial" w:hAnsi="Arial" w:cs="Arial"/>
          <w:color w:val="333333"/>
          <w:shd w:val="clear" w:color="auto" w:fill="FFFFFF"/>
        </w:rPr>
        <w:t xml:space="preserve">, C., Nickels, B. E., &amp; Dove, S. L. (2015, April 1). Ubiquitous Promoter-Localization of Essential Virulence Regulators in </w:t>
      </w:r>
      <w:proofErr w:type="spellStart"/>
      <w:r w:rsidRPr="00E116F8">
        <w:rPr>
          <w:rFonts w:ascii="Arial" w:hAnsi="Arial" w:cs="Arial"/>
          <w:color w:val="333333"/>
          <w:shd w:val="clear" w:color="auto" w:fill="FFFFFF"/>
        </w:rPr>
        <w:t>Francisella</w:t>
      </w:r>
      <w:proofErr w:type="spellEnd"/>
      <w:r w:rsidRPr="00E116F8">
        <w:rPr>
          <w:rFonts w:ascii="Arial" w:hAnsi="Arial" w:cs="Arial"/>
          <w:color w:val="333333"/>
          <w:shd w:val="clear" w:color="auto" w:fill="FFFFFF"/>
        </w:rPr>
        <w:t xml:space="preserve"> tularensis. Retrieved from </w:t>
      </w:r>
      <w:hyperlink r:id="rId7" w:history="1">
        <w:r w:rsidRPr="00E116F8">
          <w:rPr>
            <w:rStyle w:val="Hyperlink"/>
            <w:rFonts w:ascii="Arial" w:hAnsi="Arial" w:cs="Arial"/>
            <w:shd w:val="clear" w:color="auto" w:fill="FFFFFF"/>
          </w:rPr>
          <w:t>https://journals.plos.org/plospathogens/article?id=10.1371/journal.ppat.1004793</w:t>
        </w:r>
      </w:hyperlink>
      <w:r w:rsidRPr="00E116F8">
        <w:rPr>
          <w:rFonts w:ascii="Arial" w:hAnsi="Arial" w:cs="Arial"/>
          <w:color w:val="333333"/>
          <w:shd w:val="clear" w:color="auto" w:fill="FFFFFF"/>
        </w:rPr>
        <w:t xml:space="preserve">. </w:t>
      </w:r>
    </w:p>
    <w:p w14:paraId="01C3AFA1" w14:textId="77777777" w:rsidR="00E116F8" w:rsidRPr="00E116F8" w:rsidRDefault="00E116F8" w:rsidP="00E116F8">
      <w:pPr>
        <w:rPr>
          <w:rFonts w:ascii="Arial" w:hAnsi="Arial" w:cs="Arial"/>
        </w:rPr>
      </w:pPr>
    </w:p>
    <w:p w14:paraId="4B355608" w14:textId="77777777" w:rsidR="00E116F8" w:rsidRPr="00E116F8" w:rsidRDefault="00E116F8" w:rsidP="00E116F8">
      <w:pPr>
        <w:rPr>
          <w:rFonts w:ascii="Arial" w:hAnsi="Arial" w:cs="Arial"/>
          <w:color w:val="333333"/>
          <w:shd w:val="clear" w:color="auto" w:fill="FFFFFF"/>
        </w:rPr>
      </w:pPr>
      <w:proofErr w:type="spellStart"/>
      <w:r w:rsidRPr="00E116F8">
        <w:rPr>
          <w:rFonts w:ascii="Arial" w:hAnsi="Arial" w:cs="Arial"/>
          <w:color w:val="333333"/>
          <w:shd w:val="clear" w:color="auto" w:fill="FFFFFF"/>
        </w:rPr>
        <w:t>Wagh</w:t>
      </w:r>
      <w:proofErr w:type="spellEnd"/>
      <w:r w:rsidRPr="00E116F8">
        <w:rPr>
          <w:rFonts w:ascii="Arial" w:hAnsi="Arial" w:cs="Arial"/>
          <w:color w:val="333333"/>
          <w:shd w:val="clear" w:color="auto" w:fill="FFFFFF"/>
        </w:rPr>
        <w:t xml:space="preserve">, V. D. (2013, December 9). Propolis: a wonder </w:t>
      </w:r>
      <w:proofErr w:type="gramStart"/>
      <w:r w:rsidRPr="00E116F8">
        <w:rPr>
          <w:rFonts w:ascii="Arial" w:hAnsi="Arial" w:cs="Arial"/>
          <w:color w:val="333333"/>
          <w:shd w:val="clear" w:color="auto" w:fill="FFFFFF"/>
        </w:rPr>
        <w:t>bees</w:t>
      </w:r>
      <w:proofErr w:type="gramEnd"/>
      <w:r w:rsidRPr="00E116F8">
        <w:rPr>
          <w:rFonts w:ascii="Arial" w:hAnsi="Arial" w:cs="Arial"/>
          <w:color w:val="333333"/>
          <w:shd w:val="clear" w:color="auto" w:fill="FFFFFF"/>
        </w:rPr>
        <w:t xml:space="preserve"> product and its pharmacological potentials. Retrieved from </w:t>
      </w:r>
      <w:hyperlink r:id="rId8" w:anchor="B45" w:history="1">
        <w:r w:rsidRPr="00E116F8">
          <w:rPr>
            <w:rStyle w:val="Hyperlink"/>
            <w:rFonts w:ascii="Arial" w:hAnsi="Arial" w:cs="Arial"/>
            <w:shd w:val="clear" w:color="auto" w:fill="FFFFFF"/>
          </w:rPr>
          <w:t>https://www.ncbi.nlm.nih.gov/pmc/articles/PMC3872021/#B45</w:t>
        </w:r>
      </w:hyperlink>
      <w:r w:rsidRPr="00E116F8">
        <w:rPr>
          <w:rFonts w:ascii="Arial" w:hAnsi="Arial" w:cs="Arial"/>
          <w:color w:val="333333"/>
          <w:shd w:val="clear" w:color="auto" w:fill="FFFFFF"/>
        </w:rPr>
        <w:t>.</w:t>
      </w:r>
    </w:p>
    <w:p w14:paraId="583240A2" w14:textId="77777777" w:rsidR="00E116F8" w:rsidRPr="00E116F8" w:rsidRDefault="00E116F8" w:rsidP="00E116F8">
      <w:pPr>
        <w:rPr>
          <w:rFonts w:ascii="Arial" w:hAnsi="Arial" w:cs="Arial"/>
        </w:rPr>
      </w:pPr>
    </w:p>
    <w:p w14:paraId="1AE65B86" w14:textId="77777777" w:rsidR="00E116F8" w:rsidRPr="00E116F8" w:rsidRDefault="00E116F8" w:rsidP="00E116F8">
      <w:pPr>
        <w:rPr>
          <w:rFonts w:ascii="Arial" w:hAnsi="Arial" w:cs="Arial"/>
        </w:rPr>
      </w:pPr>
    </w:p>
    <w:p w14:paraId="1251E0E6" w14:textId="77777777" w:rsidR="00E116F8" w:rsidRPr="00E116F8" w:rsidRDefault="00E116F8" w:rsidP="00E116F8">
      <w:pPr>
        <w:rPr>
          <w:rFonts w:ascii="Arial" w:hAnsi="Arial" w:cs="Arial"/>
        </w:rPr>
      </w:pPr>
    </w:p>
    <w:p w14:paraId="1A306B7A" w14:textId="77777777" w:rsidR="00E116F8" w:rsidRPr="00E116F8" w:rsidRDefault="00E116F8" w:rsidP="00E116F8">
      <w:pPr>
        <w:rPr>
          <w:rFonts w:ascii="Arial" w:eastAsia="Times New Roman" w:hAnsi="Arial" w:cs="Arial"/>
        </w:rPr>
      </w:pPr>
    </w:p>
    <w:p w14:paraId="4E97F64B" w14:textId="77777777" w:rsidR="00E116F8" w:rsidRPr="00E116F8" w:rsidRDefault="00E116F8" w:rsidP="00E116F8">
      <w:pPr>
        <w:rPr>
          <w:rFonts w:ascii="Arial" w:hAnsi="Arial" w:cs="Arial"/>
        </w:rPr>
      </w:pPr>
    </w:p>
    <w:p w14:paraId="4ADA4DA4" w14:textId="77777777" w:rsidR="00E116F8" w:rsidRPr="00E116F8" w:rsidRDefault="00E116F8">
      <w:pPr>
        <w:rPr>
          <w:rFonts w:ascii="Arial" w:hAnsi="Arial" w:cs="Arial"/>
        </w:rPr>
      </w:pPr>
    </w:p>
    <w:sectPr w:rsidR="00E116F8" w:rsidRPr="00E116F8" w:rsidSect="00B02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34313"/>
    <w:multiLevelType w:val="hybridMultilevel"/>
    <w:tmpl w:val="6A00F8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4FA0486"/>
    <w:multiLevelType w:val="hybridMultilevel"/>
    <w:tmpl w:val="69BE0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6F8"/>
    <w:rsid w:val="002605EC"/>
    <w:rsid w:val="00E11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14322B"/>
  <w15:chartTrackingRefBased/>
  <w15:docId w15:val="{E1C87400-B646-3B4A-81A7-8FAA5EAB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6F8"/>
    <w:pPr>
      <w:ind w:left="720"/>
      <w:contextualSpacing/>
    </w:pPr>
  </w:style>
  <w:style w:type="character" w:styleId="Hyperlink">
    <w:name w:val="Hyperlink"/>
    <w:basedOn w:val="DefaultParagraphFont"/>
    <w:uiPriority w:val="99"/>
    <w:unhideWhenUsed/>
    <w:rsid w:val="00E116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872021/" TargetMode="External"/><Relationship Id="rId3" Type="http://schemas.openxmlformats.org/officeDocument/2006/relationships/settings" Target="settings.xml"/><Relationship Id="rId7" Type="http://schemas.openxmlformats.org/officeDocument/2006/relationships/hyperlink" Target="https://journals.plos.org/plospathogens/article?id=10.1371/journal.ppat.10047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jm.org/doi/10.1056/NEJMp1408040" TargetMode="External"/><Relationship Id="rId5" Type="http://schemas.openxmlformats.org/officeDocument/2006/relationships/hyperlink" Target="http://www.scielo.br/scielo.php?pid=S0074-02762005000500018&amp;script=sci_arttex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1813</Words>
  <Characters>10337</Characters>
  <Application>Microsoft Office Word</Application>
  <DocSecurity>0</DocSecurity>
  <Lines>86</Lines>
  <Paragraphs>24</Paragraphs>
  <ScaleCrop>false</ScaleCrop>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Ramsey</dc:creator>
  <cp:keywords/>
  <dc:description/>
  <cp:lastModifiedBy>Kathryn Ramsey</cp:lastModifiedBy>
  <cp:revision>1</cp:revision>
  <dcterms:created xsi:type="dcterms:W3CDTF">2019-10-15T15:27:00Z</dcterms:created>
  <dcterms:modified xsi:type="dcterms:W3CDTF">2019-10-15T15:37:00Z</dcterms:modified>
</cp:coreProperties>
</file>