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1A563" w14:textId="035B0043" w:rsidR="000145AC" w:rsidRDefault="004F7BD4">
      <w:r>
        <w:t>Ligations:</w:t>
      </w:r>
    </w:p>
    <w:tbl>
      <w:tblPr>
        <w:tblStyle w:val="TableGrid"/>
        <w:tblW w:w="8365" w:type="dxa"/>
        <w:tblLook w:val="04A0" w:firstRow="1" w:lastRow="0" w:firstColumn="1" w:lastColumn="0" w:noHBand="0" w:noVBand="1"/>
      </w:tblPr>
      <w:tblGrid>
        <w:gridCol w:w="1017"/>
        <w:gridCol w:w="3478"/>
        <w:gridCol w:w="3870"/>
      </w:tblGrid>
      <w:tr w:rsidR="004F7BD4" w:rsidRPr="00EA6280" w14:paraId="07F3515D" w14:textId="77777777" w:rsidTr="00467230">
        <w:tc>
          <w:tcPr>
            <w:tcW w:w="1017" w:type="dxa"/>
          </w:tcPr>
          <w:p w14:paraId="2493A53A" w14:textId="77777777" w:rsidR="004F7BD4" w:rsidRPr="00EA6280" w:rsidRDefault="004F7BD4" w:rsidP="00467230">
            <w:pPr>
              <w:jc w:val="center"/>
              <w:rPr>
                <w:sz w:val="24"/>
                <w:szCs w:val="24"/>
              </w:rPr>
            </w:pPr>
            <w:r w:rsidRPr="00EA6280">
              <w:rPr>
                <w:sz w:val="24"/>
                <w:szCs w:val="24"/>
              </w:rPr>
              <w:t>Tube</w:t>
            </w:r>
          </w:p>
        </w:tc>
        <w:tc>
          <w:tcPr>
            <w:tcW w:w="3478" w:type="dxa"/>
          </w:tcPr>
          <w:p w14:paraId="4F3676BD" w14:textId="77777777" w:rsidR="004F7BD4" w:rsidRPr="00EA6280" w:rsidRDefault="004F7BD4" w:rsidP="00467230">
            <w:pPr>
              <w:jc w:val="center"/>
              <w:rPr>
                <w:sz w:val="24"/>
                <w:szCs w:val="24"/>
              </w:rPr>
            </w:pPr>
            <w:r w:rsidRPr="00EA6280">
              <w:rPr>
                <w:sz w:val="24"/>
                <w:szCs w:val="24"/>
              </w:rPr>
              <w:t>Insert</w:t>
            </w:r>
          </w:p>
        </w:tc>
        <w:tc>
          <w:tcPr>
            <w:tcW w:w="3870" w:type="dxa"/>
          </w:tcPr>
          <w:p w14:paraId="7776143D" w14:textId="77777777" w:rsidR="004F7BD4" w:rsidRPr="00EA6280" w:rsidRDefault="004F7BD4" w:rsidP="00467230">
            <w:pPr>
              <w:jc w:val="center"/>
              <w:rPr>
                <w:sz w:val="24"/>
                <w:szCs w:val="24"/>
              </w:rPr>
            </w:pPr>
            <w:r w:rsidRPr="00EA6280">
              <w:rPr>
                <w:sz w:val="24"/>
                <w:szCs w:val="24"/>
              </w:rPr>
              <w:t>Backbone</w:t>
            </w:r>
          </w:p>
        </w:tc>
      </w:tr>
      <w:tr w:rsidR="004F7BD4" w:rsidRPr="00EA6280" w14:paraId="0C47A758" w14:textId="77777777" w:rsidTr="00467230">
        <w:tc>
          <w:tcPr>
            <w:tcW w:w="1017" w:type="dxa"/>
          </w:tcPr>
          <w:p w14:paraId="1C85112A" w14:textId="77777777" w:rsidR="004F7BD4" w:rsidRPr="00EA6280" w:rsidRDefault="004F7BD4" w:rsidP="00467230">
            <w:pPr>
              <w:jc w:val="center"/>
              <w:rPr>
                <w:sz w:val="24"/>
                <w:szCs w:val="24"/>
              </w:rPr>
            </w:pPr>
            <w:r w:rsidRPr="00EA6280">
              <w:rPr>
                <w:sz w:val="24"/>
                <w:szCs w:val="24"/>
              </w:rPr>
              <w:t>1</w:t>
            </w:r>
          </w:p>
        </w:tc>
        <w:tc>
          <w:tcPr>
            <w:tcW w:w="3478" w:type="dxa"/>
          </w:tcPr>
          <w:p w14:paraId="37F02A76" w14:textId="77777777" w:rsidR="004F7BD4" w:rsidRPr="00EA6280" w:rsidRDefault="004F7BD4" w:rsidP="00467230">
            <w:pPr>
              <w:jc w:val="center"/>
              <w:rPr>
                <w:sz w:val="24"/>
                <w:szCs w:val="24"/>
              </w:rPr>
            </w:pPr>
            <w:proofErr w:type="spellStart"/>
            <w:r w:rsidRPr="00EA6280">
              <w:rPr>
                <w:sz w:val="24"/>
                <w:szCs w:val="24"/>
              </w:rPr>
              <w:t>NotI</w:t>
            </w:r>
            <w:proofErr w:type="spellEnd"/>
            <w:r w:rsidRPr="00EA6280">
              <w:rPr>
                <w:sz w:val="24"/>
                <w:szCs w:val="24"/>
              </w:rPr>
              <w:t xml:space="preserve">, </w:t>
            </w:r>
            <w:proofErr w:type="spellStart"/>
            <w:r w:rsidRPr="00EA6280">
              <w:rPr>
                <w:sz w:val="24"/>
                <w:szCs w:val="24"/>
              </w:rPr>
              <w:t>KpnI</w:t>
            </w:r>
            <w:proofErr w:type="spellEnd"/>
            <w:r w:rsidRPr="00EA6280">
              <w:rPr>
                <w:sz w:val="24"/>
                <w:szCs w:val="24"/>
              </w:rPr>
              <w:t xml:space="preserve"> digested, purified PCR</w:t>
            </w:r>
          </w:p>
        </w:tc>
        <w:tc>
          <w:tcPr>
            <w:tcW w:w="3870" w:type="dxa"/>
          </w:tcPr>
          <w:p w14:paraId="1399BF2C" w14:textId="77777777" w:rsidR="004F7BD4" w:rsidRPr="00EA6280" w:rsidRDefault="004F7BD4" w:rsidP="00467230">
            <w:pPr>
              <w:jc w:val="center"/>
              <w:rPr>
                <w:sz w:val="24"/>
                <w:szCs w:val="24"/>
              </w:rPr>
            </w:pPr>
            <w:proofErr w:type="spellStart"/>
            <w:r w:rsidRPr="00EA6280">
              <w:rPr>
                <w:sz w:val="24"/>
                <w:szCs w:val="24"/>
              </w:rPr>
              <w:t>NotI</w:t>
            </w:r>
            <w:proofErr w:type="spellEnd"/>
            <w:r w:rsidRPr="00EA6280">
              <w:rPr>
                <w:sz w:val="24"/>
                <w:szCs w:val="24"/>
              </w:rPr>
              <w:t xml:space="preserve">, </w:t>
            </w:r>
            <w:proofErr w:type="spellStart"/>
            <w:r w:rsidRPr="00EA6280">
              <w:rPr>
                <w:sz w:val="24"/>
                <w:szCs w:val="24"/>
              </w:rPr>
              <w:t>KpnI</w:t>
            </w:r>
            <w:proofErr w:type="spellEnd"/>
            <w:r w:rsidRPr="00EA6280">
              <w:rPr>
                <w:sz w:val="24"/>
                <w:szCs w:val="24"/>
              </w:rPr>
              <w:t xml:space="preserve"> digested, purified pKR36</w:t>
            </w:r>
          </w:p>
        </w:tc>
      </w:tr>
      <w:tr w:rsidR="004F7BD4" w:rsidRPr="00EA6280" w14:paraId="221B4B0E" w14:textId="77777777" w:rsidTr="00467230">
        <w:tc>
          <w:tcPr>
            <w:tcW w:w="1017" w:type="dxa"/>
          </w:tcPr>
          <w:p w14:paraId="33EBA2D3" w14:textId="77777777" w:rsidR="004F7BD4" w:rsidRPr="00EA6280" w:rsidRDefault="004F7BD4" w:rsidP="00467230">
            <w:pPr>
              <w:jc w:val="center"/>
              <w:rPr>
                <w:sz w:val="24"/>
                <w:szCs w:val="24"/>
              </w:rPr>
            </w:pPr>
            <w:r w:rsidRPr="00EA6280">
              <w:rPr>
                <w:sz w:val="24"/>
                <w:szCs w:val="24"/>
              </w:rPr>
              <w:t>2</w:t>
            </w:r>
          </w:p>
        </w:tc>
        <w:tc>
          <w:tcPr>
            <w:tcW w:w="3478" w:type="dxa"/>
          </w:tcPr>
          <w:p w14:paraId="71D259E8" w14:textId="77777777" w:rsidR="004F7BD4" w:rsidRPr="00EA6280" w:rsidRDefault="004F7BD4" w:rsidP="00467230">
            <w:pPr>
              <w:jc w:val="center"/>
              <w:rPr>
                <w:sz w:val="24"/>
                <w:szCs w:val="24"/>
              </w:rPr>
            </w:pPr>
            <w:r w:rsidRPr="00EA6280">
              <w:rPr>
                <w:sz w:val="24"/>
                <w:szCs w:val="24"/>
              </w:rPr>
              <w:t>-</w:t>
            </w:r>
          </w:p>
        </w:tc>
        <w:tc>
          <w:tcPr>
            <w:tcW w:w="3870" w:type="dxa"/>
          </w:tcPr>
          <w:p w14:paraId="2DD010A5" w14:textId="77777777" w:rsidR="004F7BD4" w:rsidRPr="00EA6280" w:rsidRDefault="004F7BD4" w:rsidP="00467230">
            <w:pPr>
              <w:jc w:val="center"/>
              <w:rPr>
                <w:sz w:val="24"/>
                <w:szCs w:val="24"/>
              </w:rPr>
            </w:pPr>
            <w:proofErr w:type="spellStart"/>
            <w:r w:rsidRPr="00EA6280">
              <w:rPr>
                <w:sz w:val="24"/>
                <w:szCs w:val="24"/>
              </w:rPr>
              <w:t>NotI</w:t>
            </w:r>
            <w:proofErr w:type="spellEnd"/>
            <w:r w:rsidRPr="00EA6280">
              <w:rPr>
                <w:sz w:val="24"/>
                <w:szCs w:val="24"/>
              </w:rPr>
              <w:t xml:space="preserve">, </w:t>
            </w:r>
            <w:proofErr w:type="spellStart"/>
            <w:r w:rsidRPr="00EA6280">
              <w:rPr>
                <w:sz w:val="24"/>
                <w:szCs w:val="24"/>
              </w:rPr>
              <w:t>KpnI</w:t>
            </w:r>
            <w:proofErr w:type="spellEnd"/>
            <w:r w:rsidRPr="00EA6280">
              <w:rPr>
                <w:sz w:val="24"/>
                <w:szCs w:val="24"/>
              </w:rPr>
              <w:t xml:space="preserve"> digested, purified pKR36</w:t>
            </w:r>
          </w:p>
        </w:tc>
      </w:tr>
    </w:tbl>
    <w:p w14:paraId="5525C216" w14:textId="0C1B2C02" w:rsidR="004F7BD4" w:rsidRDefault="004F7BD4"/>
    <w:tbl>
      <w:tblPr>
        <w:tblW w:w="8631" w:type="dxa"/>
        <w:tblLook w:val="04A0" w:firstRow="1" w:lastRow="0" w:firstColumn="1" w:lastColumn="0" w:noHBand="0" w:noVBand="1"/>
      </w:tblPr>
      <w:tblGrid>
        <w:gridCol w:w="1914"/>
        <w:gridCol w:w="3296"/>
        <w:gridCol w:w="3421"/>
      </w:tblGrid>
      <w:tr w:rsidR="004F7BD4" w:rsidRPr="004F7BD4" w14:paraId="5597C434" w14:textId="77777777" w:rsidTr="004F7BD4">
        <w:trPr>
          <w:trHeight w:val="332"/>
        </w:trPr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375F3F" w14:textId="77777777" w:rsidR="004F7BD4" w:rsidRPr="004F7BD4" w:rsidRDefault="004F7BD4" w:rsidP="004F7BD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F7BD4">
              <w:rPr>
                <w:rFonts w:ascii="Arial" w:hAnsi="Arial" w:cs="Arial"/>
                <w:b/>
                <w:bCs/>
                <w:color w:val="000000"/>
              </w:rPr>
              <w:t>Components</w:t>
            </w:r>
          </w:p>
        </w:tc>
        <w:tc>
          <w:tcPr>
            <w:tcW w:w="32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4DC28F" w14:textId="77777777" w:rsidR="004F7BD4" w:rsidRPr="004F7BD4" w:rsidRDefault="004F7BD4" w:rsidP="004F7BD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F7BD4">
              <w:rPr>
                <w:rFonts w:ascii="Arial" w:hAnsi="Arial" w:cs="Arial"/>
                <w:b/>
                <w:bCs/>
                <w:color w:val="000000"/>
              </w:rPr>
              <w:t>Volumes in 1 reaction (</w:t>
            </w:r>
            <w:proofErr w:type="spellStart"/>
            <w:r w:rsidRPr="004F7BD4">
              <w:rPr>
                <w:rFonts w:ascii="Arial" w:hAnsi="Arial" w:cs="Arial"/>
                <w:b/>
                <w:bCs/>
                <w:color w:val="000000"/>
              </w:rPr>
              <w:t>uL</w:t>
            </w:r>
            <w:proofErr w:type="spellEnd"/>
            <w:r w:rsidRPr="004F7BD4">
              <w:rPr>
                <w:rFonts w:ascii="Arial" w:hAnsi="Arial" w:cs="Arial"/>
                <w:b/>
                <w:bCs/>
                <w:color w:val="000000"/>
              </w:rPr>
              <w:t>)</w:t>
            </w:r>
          </w:p>
        </w:tc>
        <w:tc>
          <w:tcPr>
            <w:tcW w:w="34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2DDD84" w14:textId="77777777" w:rsidR="004F7BD4" w:rsidRPr="004F7BD4" w:rsidRDefault="004F7BD4" w:rsidP="004F7BD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F7BD4">
              <w:rPr>
                <w:rFonts w:ascii="Arial" w:hAnsi="Arial" w:cs="Arial"/>
                <w:b/>
                <w:bCs/>
                <w:color w:val="000000"/>
              </w:rPr>
              <w:t>Volumes in Master Mix (</w:t>
            </w:r>
            <w:proofErr w:type="spellStart"/>
            <w:r w:rsidRPr="004F7BD4">
              <w:rPr>
                <w:rFonts w:ascii="Arial" w:hAnsi="Arial" w:cs="Arial"/>
                <w:b/>
                <w:bCs/>
                <w:color w:val="000000"/>
              </w:rPr>
              <w:t>uL</w:t>
            </w:r>
            <w:proofErr w:type="spellEnd"/>
            <w:r w:rsidRPr="004F7BD4">
              <w:rPr>
                <w:rFonts w:ascii="Arial" w:hAnsi="Arial" w:cs="Arial"/>
                <w:b/>
                <w:bCs/>
                <w:color w:val="000000"/>
              </w:rPr>
              <w:t>)</w:t>
            </w:r>
          </w:p>
        </w:tc>
      </w:tr>
      <w:tr w:rsidR="004F7BD4" w:rsidRPr="004F7BD4" w14:paraId="12216879" w14:textId="77777777" w:rsidTr="004F7BD4">
        <w:trPr>
          <w:trHeight w:val="332"/>
        </w:trPr>
        <w:tc>
          <w:tcPr>
            <w:tcW w:w="1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4EE205" w14:textId="77777777" w:rsidR="004F7BD4" w:rsidRPr="004F7BD4" w:rsidRDefault="004F7BD4" w:rsidP="004F7BD4">
            <w:pPr>
              <w:jc w:val="center"/>
              <w:rPr>
                <w:rFonts w:ascii="Arial" w:hAnsi="Arial" w:cs="Arial"/>
                <w:color w:val="000000"/>
              </w:rPr>
            </w:pPr>
            <w:r w:rsidRPr="004F7BD4">
              <w:rPr>
                <w:rFonts w:ascii="Arial" w:hAnsi="Arial" w:cs="Arial"/>
                <w:color w:val="000000"/>
              </w:rPr>
              <w:t>H</w:t>
            </w:r>
            <w:r w:rsidRPr="004F7BD4">
              <w:rPr>
                <w:rFonts w:ascii="Arial" w:hAnsi="Arial" w:cs="Arial"/>
                <w:color w:val="000000"/>
                <w:vertAlign w:val="subscript"/>
              </w:rPr>
              <w:t>2</w:t>
            </w:r>
            <w:r w:rsidRPr="004F7BD4">
              <w:rPr>
                <w:rFonts w:ascii="Arial" w:hAnsi="Arial" w:cs="Arial"/>
                <w:color w:val="000000"/>
              </w:rPr>
              <w:t>O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41BF91" w14:textId="77777777" w:rsidR="004F7BD4" w:rsidRPr="004F7BD4" w:rsidRDefault="004F7BD4" w:rsidP="004F7BD4">
            <w:pPr>
              <w:jc w:val="center"/>
              <w:rPr>
                <w:rFonts w:ascii="Arial" w:hAnsi="Arial" w:cs="Arial"/>
                <w:color w:val="000000"/>
              </w:rPr>
            </w:pPr>
            <w:r w:rsidRPr="004F7BD4">
              <w:rPr>
                <w:rFonts w:ascii="Arial" w:hAnsi="Arial" w:cs="Arial"/>
                <w:color w:val="000000"/>
              </w:rPr>
              <w:t>11.5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5F1125" w14:textId="77777777" w:rsidR="004F7BD4" w:rsidRPr="004F7BD4" w:rsidRDefault="004F7BD4" w:rsidP="004F7BD4">
            <w:pPr>
              <w:jc w:val="center"/>
              <w:rPr>
                <w:rFonts w:ascii="Arial" w:hAnsi="Arial" w:cs="Arial"/>
                <w:color w:val="000000"/>
              </w:rPr>
            </w:pPr>
            <w:r w:rsidRPr="004F7BD4">
              <w:rPr>
                <w:rFonts w:ascii="Arial" w:hAnsi="Arial" w:cs="Arial"/>
                <w:color w:val="000000"/>
              </w:rPr>
              <w:t>34.5</w:t>
            </w:r>
          </w:p>
        </w:tc>
      </w:tr>
      <w:tr w:rsidR="004F7BD4" w:rsidRPr="004F7BD4" w14:paraId="2A024395" w14:textId="77777777" w:rsidTr="004F7BD4">
        <w:trPr>
          <w:trHeight w:val="332"/>
        </w:trPr>
        <w:tc>
          <w:tcPr>
            <w:tcW w:w="1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B1ADFE" w14:textId="77777777" w:rsidR="004F7BD4" w:rsidRPr="004F7BD4" w:rsidRDefault="004F7BD4" w:rsidP="004F7BD4">
            <w:pPr>
              <w:jc w:val="center"/>
              <w:rPr>
                <w:rFonts w:ascii="Arial" w:hAnsi="Arial" w:cs="Arial"/>
                <w:color w:val="000000"/>
              </w:rPr>
            </w:pPr>
            <w:r w:rsidRPr="004F7BD4">
              <w:rPr>
                <w:rFonts w:ascii="Arial" w:hAnsi="Arial" w:cs="Arial"/>
                <w:color w:val="000000"/>
              </w:rPr>
              <w:t>10x ligase buffer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6CC06B" w14:textId="77777777" w:rsidR="004F7BD4" w:rsidRPr="004F7BD4" w:rsidRDefault="004F7BD4" w:rsidP="004F7BD4">
            <w:pPr>
              <w:jc w:val="center"/>
              <w:rPr>
                <w:rFonts w:ascii="Arial" w:hAnsi="Arial" w:cs="Arial"/>
                <w:color w:val="000000"/>
              </w:rPr>
            </w:pPr>
            <w:r w:rsidRPr="004F7BD4">
              <w:rPr>
                <w:rFonts w:ascii="Arial" w:hAnsi="Arial" w:cs="Arial"/>
                <w:color w:val="000000"/>
              </w:rPr>
              <w:t>2.0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1E85DD" w14:textId="77777777" w:rsidR="004F7BD4" w:rsidRPr="004F7BD4" w:rsidRDefault="004F7BD4" w:rsidP="004F7BD4">
            <w:pPr>
              <w:jc w:val="center"/>
              <w:rPr>
                <w:rFonts w:ascii="Arial" w:hAnsi="Arial" w:cs="Arial"/>
                <w:color w:val="000000"/>
              </w:rPr>
            </w:pPr>
            <w:r w:rsidRPr="004F7BD4">
              <w:rPr>
                <w:rFonts w:ascii="Arial" w:hAnsi="Arial" w:cs="Arial"/>
                <w:color w:val="000000"/>
              </w:rPr>
              <w:t>6</w:t>
            </w:r>
          </w:p>
        </w:tc>
      </w:tr>
      <w:tr w:rsidR="004F7BD4" w:rsidRPr="004F7BD4" w14:paraId="211FA085" w14:textId="77777777" w:rsidTr="004F7BD4">
        <w:trPr>
          <w:trHeight w:val="332"/>
        </w:trPr>
        <w:tc>
          <w:tcPr>
            <w:tcW w:w="1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E76BDE" w14:textId="77777777" w:rsidR="004F7BD4" w:rsidRPr="004F7BD4" w:rsidRDefault="004F7BD4" w:rsidP="004F7BD4">
            <w:pPr>
              <w:jc w:val="center"/>
              <w:rPr>
                <w:rFonts w:ascii="Arial" w:hAnsi="Arial" w:cs="Arial"/>
                <w:color w:val="000000"/>
              </w:rPr>
            </w:pPr>
            <w:r w:rsidRPr="004F7BD4">
              <w:rPr>
                <w:rFonts w:ascii="Arial" w:hAnsi="Arial" w:cs="Arial"/>
                <w:color w:val="000000"/>
              </w:rPr>
              <w:t>Insert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21FB17" w14:textId="77777777" w:rsidR="004F7BD4" w:rsidRPr="004F7BD4" w:rsidRDefault="004F7BD4" w:rsidP="004F7BD4">
            <w:pPr>
              <w:jc w:val="center"/>
              <w:rPr>
                <w:rFonts w:ascii="Arial" w:hAnsi="Arial" w:cs="Arial"/>
                <w:color w:val="000000"/>
              </w:rPr>
            </w:pPr>
            <w:r w:rsidRPr="004F7BD4">
              <w:rPr>
                <w:rFonts w:ascii="Arial" w:hAnsi="Arial" w:cs="Arial"/>
                <w:color w:val="000000"/>
              </w:rPr>
              <w:t>4.0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AA7A38" w14:textId="77777777" w:rsidR="004F7BD4" w:rsidRPr="004F7BD4" w:rsidRDefault="004F7BD4" w:rsidP="004F7BD4">
            <w:pPr>
              <w:jc w:val="center"/>
              <w:rPr>
                <w:rFonts w:ascii="Arial" w:hAnsi="Arial" w:cs="Arial"/>
                <w:color w:val="000000"/>
              </w:rPr>
            </w:pPr>
            <w:r w:rsidRPr="004F7BD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F7BD4" w:rsidRPr="004F7BD4" w14:paraId="08735484" w14:textId="77777777" w:rsidTr="004F7BD4">
        <w:trPr>
          <w:trHeight w:val="332"/>
        </w:trPr>
        <w:tc>
          <w:tcPr>
            <w:tcW w:w="1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5DD08D" w14:textId="77777777" w:rsidR="004F7BD4" w:rsidRPr="004F7BD4" w:rsidRDefault="004F7BD4" w:rsidP="004F7BD4">
            <w:pPr>
              <w:jc w:val="center"/>
              <w:rPr>
                <w:rFonts w:ascii="Arial" w:hAnsi="Arial" w:cs="Arial"/>
                <w:color w:val="000000"/>
              </w:rPr>
            </w:pPr>
            <w:r w:rsidRPr="004F7BD4">
              <w:rPr>
                <w:rFonts w:ascii="Arial" w:hAnsi="Arial" w:cs="Arial"/>
                <w:color w:val="000000"/>
              </w:rPr>
              <w:t>Backbone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16A0F2" w14:textId="77777777" w:rsidR="004F7BD4" w:rsidRPr="004F7BD4" w:rsidRDefault="004F7BD4" w:rsidP="004F7BD4">
            <w:pPr>
              <w:jc w:val="center"/>
              <w:rPr>
                <w:rFonts w:ascii="Arial" w:hAnsi="Arial" w:cs="Arial"/>
                <w:color w:val="000000"/>
              </w:rPr>
            </w:pPr>
            <w:r w:rsidRPr="004F7BD4">
              <w:rPr>
                <w:rFonts w:ascii="Arial" w:hAnsi="Arial" w:cs="Arial"/>
                <w:color w:val="000000"/>
              </w:rPr>
              <w:t>2.0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2910B8" w14:textId="77777777" w:rsidR="004F7BD4" w:rsidRPr="004F7BD4" w:rsidRDefault="004F7BD4" w:rsidP="004F7BD4">
            <w:pPr>
              <w:jc w:val="center"/>
              <w:rPr>
                <w:rFonts w:ascii="Arial" w:hAnsi="Arial" w:cs="Arial"/>
                <w:color w:val="000000"/>
              </w:rPr>
            </w:pPr>
            <w:r w:rsidRPr="004F7BD4">
              <w:rPr>
                <w:rFonts w:ascii="Arial" w:hAnsi="Arial" w:cs="Arial"/>
                <w:color w:val="000000"/>
              </w:rPr>
              <w:t>6</w:t>
            </w:r>
          </w:p>
        </w:tc>
      </w:tr>
      <w:tr w:rsidR="004F7BD4" w:rsidRPr="004F7BD4" w14:paraId="784B1A1C" w14:textId="77777777" w:rsidTr="004F7BD4">
        <w:trPr>
          <w:trHeight w:val="332"/>
        </w:trPr>
        <w:tc>
          <w:tcPr>
            <w:tcW w:w="1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7DEE32" w14:textId="77777777" w:rsidR="004F7BD4" w:rsidRPr="004F7BD4" w:rsidRDefault="004F7BD4" w:rsidP="004F7BD4">
            <w:pPr>
              <w:jc w:val="center"/>
              <w:rPr>
                <w:rFonts w:ascii="Arial" w:hAnsi="Arial" w:cs="Arial"/>
                <w:color w:val="000000"/>
              </w:rPr>
            </w:pPr>
            <w:r w:rsidRPr="004F7BD4">
              <w:rPr>
                <w:rFonts w:ascii="Arial" w:hAnsi="Arial" w:cs="Arial"/>
                <w:color w:val="000000"/>
              </w:rPr>
              <w:t xml:space="preserve">Ligase 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27CE61" w14:textId="77777777" w:rsidR="004F7BD4" w:rsidRPr="004F7BD4" w:rsidRDefault="004F7BD4" w:rsidP="004F7BD4">
            <w:pPr>
              <w:jc w:val="center"/>
              <w:rPr>
                <w:rFonts w:ascii="Arial" w:hAnsi="Arial" w:cs="Arial"/>
                <w:color w:val="000000"/>
              </w:rPr>
            </w:pPr>
            <w:r w:rsidRPr="004F7BD4">
              <w:rPr>
                <w:rFonts w:ascii="Arial" w:hAnsi="Arial" w:cs="Arial"/>
                <w:color w:val="000000"/>
              </w:rPr>
              <w:t>0.5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252D63" w14:textId="77777777" w:rsidR="004F7BD4" w:rsidRPr="004F7BD4" w:rsidRDefault="004F7BD4" w:rsidP="004F7BD4">
            <w:pPr>
              <w:jc w:val="center"/>
              <w:rPr>
                <w:rFonts w:ascii="Arial" w:hAnsi="Arial" w:cs="Arial"/>
                <w:color w:val="000000"/>
              </w:rPr>
            </w:pPr>
            <w:r w:rsidRPr="004F7BD4">
              <w:rPr>
                <w:rFonts w:ascii="Arial" w:hAnsi="Arial" w:cs="Arial"/>
                <w:color w:val="000000"/>
              </w:rPr>
              <w:t>1.5</w:t>
            </w:r>
          </w:p>
        </w:tc>
      </w:tr>
      <w:tr w:rsidR="004F7BD4" w:rsidRPr="004F7BD4" w14:paraId="404D00E1" w14:textId="77777777" w:rsidTr="004F7BD4">
        <w:trPr>
          <w:trHeight w:val="332"/>
        </w:trPr>
        <w:tc>
          <w:tcPr>
            <w:tcW w:w="1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359AA1" w14:textId="77777777" w:rsidR="004F7BD4" w:rsidRPr="004F7BD4" w:rsidRDefault="004F7BD4" w:rsidP="004F7BD4">
            <w:pPr>
              <w:jc w:val="center"/>
              <w:rPr>
                <w:rFonts w:ascii="Arial" w:hAnsi="Arial" w:cs="Arial"/>
                <w:color w:val="000000"/>
              </w:rPr>
            </w:pPr>
            <w:r w:rsidRPr="004F7BD4">
              <w:rPr>
                <w:rFonts w:ascii="Arial" w:hAnsi="Arial" w:cs="Arial"/>
                <w:color w:val="000000"/>
              </w:rPr>
              <w:t>Total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7A196F" w14:textId="77777777" w:rsidR="004F7BD4" w:rsidRPr="004F7BD4" w:rsidRDefault="004F7BD4" w:rsidP="004F7BD4">
            <w:pPr>
              <w:jc w:val="center"/>
              <w:rPr>
                <w:rFonts w:ascii="Arial" w:hAnsi="Arial" w:cs="Arial"/>
                <w:color w:val="000000"/>
              </w:rPr>
            </w:pPr>
            <w:r w:rsidRPr="004F7BD4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2E9669" w14:textId="77777777" w:rsidR="004F7BD4" w:rsidRPr="004F7BD4" w:rsidRDefault="004F7BD4" w:rsidP="004F7BD4">
            <w:pPr>
              <w:jc w:val="center"/>
              <w:rPr>
                <w:rFonts w:ascii="Arial" w:hAnsi="Arial" w:cs="Arial"/>
                <w:color w:val="000000"/>
              </w:rPr>
            </w:pPr>
            <w:r w:rsidRPr="004F7BD4">
              <w:rPr>
                <w:rFonts w:ascii="Arial" w:hAnsi="Arial" w:cs="Arial"/>
                <w:color w:val="000000"/>
              </w:rPr>
              <w:t>48</w:t>
            </w:r>
          </w:p>
        </w:tc>
      </w:tr>
    </w:tbl>
    <w:p w14:paraId="09740CFD" w14:textId="65277D32" w:rsidR="004F7BD4" w:rsidRDefault="004F7BD4"/>
    <w:p w14:paraId="36FACF9D" w14:textId="4C3F8B16" w:rsidR="004F7BD4" w:rsidRDefault="004F7BD4">
      <w:r>
        <w:t>Transformation:</w:t>
      </w:r>
    </w:p>
    <w:tbl>
      <w:tblPr>
        <w:tblStyle w:val="TableGrid"/>
        <w:tblW w:w="8635" w:type="dxa"/>
        <w:tblLayout w:type="fixed"/>
        <w:tblLook w:val="04A0" w:firstRow="1" w:lastRow="0" w:firstColumn="1" w:lastColumn="0" w:noHBand="0" w:noVBand="1"/>
      </w:tblPr>
      <w:tblGrid>
        <w:gridCol w:w="805"/>
        <w:gridCol w:w="1800"/>
        <w:gridCol w:w="1170"/>
        <w:gridCol w:w="1530"/>
        <w:gridCol w:w="1890"/>
        <w:gridCol w:w="1440"/>
      </w:tblGrid>
      <w:tr w:rsidR="004F7BD4" w:rsidRPr="0061378B" w14:paraId="388A2387" w14:textId="77777777" w:rsidTr="0061378B">
        <w:tc>
          <w:tcPr>
            <w:tcW w:w="805" w:type="dxa"/>
          </w:tcPr>
          <w:p w14:paraId="2B54CA83" w14:textId="77777777" w:rsidR="004F7BD4" w:rsidRPr="0061378B" w:rsidRDefault="004F7BD4" w:rsidP="00467230">
            <w:pPr>
              <w:rPr>
                <w:b/>
                <w:sz w:val="24"/>
                <w:szCs w:val="24"/>
              </w:rPr>
            </w:pPr>
            <w:r w:rsidRPr="0061378B">
              <w:rPr>
                <w:b/>
                <w:sz w:val="24"/>
                <w:szCs w:val="24"/>
              </w:rPr>
              <w:t>Tube number</w:t>
            </w:r>
          </w:p>
        </w:tc>
        <w:tc>
          <w:tcPr>
            <w:tcW w:w="1800" w:type="dxa"/>
          </w:tcPr>
          <w:p w14:paraId="6EE9DF73" w14:textId="77777777" w:rsidR="004F7BD4" w:rsidRPr="0061378B" w:rsidRDefault="004F7BD4" w:rsidP="00467230">
            <w:pPr>
              <w:rPr>
                <w:b/>
                <w:sz w:val="24"/>
                <w:szCs w:val="24"/>
              </w:rPr>
            </w:pPr>
            <w:r w:rsidRPr="0061378B">
              <w:rPr>
                <w:b/>
                <w:sz w:val="24"/>
                <w:szCs w:val="24"/>
              </w:rPr>
              <w:t>Purpose</w:t>
            </w:r>
          </w:p>
        </w:tc>
        <w:tc>
          <w:tcPr>
            <w:tcW w:w="1170" w:type="dxa"/>
          </w:tcPr>
          <w:p w14:paraId="1D2E3325" w14:textId="77777777" w:rsidR="004F7BD4" w:rsidRPr="0061378B" w:rsidRDefault="004F7BD4" w:rsidP="00467230">
            <w:pPr>
              <w:rPr>
                <w:b/>
                <w:sz w:val="24"/>
                <w:szCs w:val="24"/>
              </w:rPr>
            </w:pPr>
            <w:r w:rsidRPr="0061378B">
              <w:rPr>
                <w:b/>
                <w:sz w:val="24"/>
                <w:szCs w:val="24"/>
              </w:rPr>
              <w:t>DNA</w:t>
            </w:r>
          </w:p>
        </w:tc>
        <w:tc>
          <w:tcPr>
            <w:tcW w:w="1530" w:type="dxa"/>
          </w:tcPr>
          <w:p w14:paraId="106CC95E" w14:textId="77777777" w:rsidR="004F7BD4" w:rsidRPr="0061378B" w:rsidRDefault="004F7BD4" w:rsidP="00467230">
            <w:pPr>
              <w:rPr>
                <w:b/>
                <w:sz w:val="24"/>
                <w:szCs w:val="24"/>
              </w:rPr>
            </w:pPr>
            <w:r w:rsidRPr="0061378B">
              <w:rPr>
                <w:b/>
                <w:sz w:val="24"/>
                <w:szCs w:val="24"/>
              </w:rPr>
              <w:t>Volume of DNA</w:t>
            </w:r>
          </w:p>
        </w:tc>
        <w:tc>
          <w:tcPr>
            <w:tcW w:w="1890" w:type="dxa"/>
          </w:tcPr>
          <w:p w14:paraId="3875D418" w14:textId="77777777" w:rsidR="004F7BD4" w:rsidRPr="0061378B" w:rsidRDefault="004F7BD4" w:rsidP="00467230">
            <w:pPr>
              <w:rPr>
                <w:b/>
                <w:sz w:val="24"/>
                <w:szCs w:val="24"/>
              </w:rPr>
            </w:pPr>
            <w:r w:rsidRPr="0061378B">
              <w:rPr>
                <w:b/>
                <w:sz w:val="24"/>
                <w:szCs w:val="24"/>
              </w:rPr>
              <w:t>Final volume to plate</w:t>
            </w:r>
          </w:p>
        </w:tc>
        <w:tc>
          <w:tcPr>
            <w:tcW w:w="1440" w:type="dxa"/>
          </w:tcPr>
          <w:p w14:paraId="1B56785C" w14:textId="77777777" w:rsidR="004F7BD4" w:rsidRPr="0061378B" w:rsidRDefault="004F7BD4" w:rsidP="00467230">
            <w:pPr>
              <w:rPr>
                <w:b/>
                <w:sz w:val="24"/>
                <w:szCs w:val="24"/>
              </w:rPr>
            </w:pPr>
            <w:r w:rsidRPr="0061378B">
              <w:rPr>
                <w:b/>
                <w:sz w:val="24"/>
                <w:szCs w:val="24"/>
              </w:rPr>
              <w:t>Number of kanamycin-containing plates</w:t>
            </w:r>
          </w:p>
        </w:tc>
      </w:tr>
      <w:tr w:rsidR="004F7BD4" w:rsidRPr="0061378B" w14:paraId="705EE081" w14:textId="77777777" w:rsidTr="0061378B">
        <w:tc>
          <w:tcPr>
            <w:tcW w:w="805" w:type="dxa"/>
          </w:tcPr>
          <w:p w14:paraId="2681C943" w14:textId="77777777" w:rsidR="004F7BD4" w:rsidRPr="0061378B" w:rsidRDefault="004F7BD4" w:rsidP="004F7BD4">
            <w:pPr>
              <w:rPr>
                <w:sz w:val="24"/>
                <w:szCs w:val="24"/>
              </w:rPr>
            </w:pPr>
            <w:r w:rsidRPr="0061378B"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14:paraId="5C12D34C" w14:textId="32182E69" w:rsidR="004F7BD4" w:rsidRPr="0061378B" w:rsidRDefault="004F7BD4" w:rsidP="004F7BD4">
            <w:pPr>
              <w:rPr>
                <w:sz w:val="24"/>
                <w:szCs w:val="24"/>
              </w:rPr>
            </w:pPr>
            <w:r w:rsidRPr="0061378B">
              <w:rPr>
                <w:sz w:val="24"/>
                <w:szCs w:val="24"/>
              </w:rPr>
              <w:t>Make pKR124</w:t>
            </w:r>
          </w:p>
        </w:tc>
        <w:tc>
          <w:tcPr>
            <w:tcW w:w="1170" w:type="dxa"/>
          </w:tcPr>
          <w:p w14:paraId="59410125" w14:textId="47083C4E" w:rsidR="004F7BD4" w:rsidRPr="0061378B" w:rsidRDefault="004F7BD4" w:rsidP="004F7BD4">
            <w:pPr>
              <w:rPr>
                <w:sz w:val="24"/>
                <w:szCs w:val="24"/>
              </w:rPr>
            </w:pPr>
            <w:r w:rsidRPr="0061378B">
              <w:rPr>
                <w:sz w:val="24"/>
                <w:szCs w:val="24"/>
              </w:rPr>
              <w:t>Ligation 1</w:t>
            </w:r>
          </w:p>
        </w:tc>
        <w:tc>
          <w:tcPr>
            <w:tcW w:w="1530" w:type="dxa"/>
          </w:tcPr>
          <w:p w14:paraId="2DD5CFEB" w14:textId="64722404" w:rsidR="004F7BD4" w:rsidRPr="0061378B" w:rsidRDefault="004F7BD4" w:rsidP="004F7BD4">
            <w:pPr>
              <w:rPr>
                <w:sz w:val="24"/>
                <w:szCs w:val="24"/>
              </w:rPr>
            </w:pPr>
            <w:r w:rsidRPr="0061378B">
              <w:rPr>
                <w:sz w:val="24"/>
                <w:szCs w:val="24"/>
              </w:rPr>
              <w:t xml:space="preserve">8 </w:t>
            </w:r>
            <w:proofErr w:type="spellStart"/>
            <w:r w:rsidRPr="0061378B">
              <w:rPr>
                <w:sz w:val="24"/>
                <w:szCs w:val="24"/>
              </w:rPr>
              <w:t>uL</w:t>
            </w:r>
            <w:proofErr w:type="spellEnd"/>
          </w:p>
        </w:tc>
        <w:tc>
          <w:tcPr>
            <w:tcW w:w="1890" w:type="dxa"/>
          </w:tcPr>
          <w:p w14:paraId="7E963E4A" w14:textId="6DEE4684" w:rsidR="004F7BD4" w:rsidRPr="0061378B" w:rsidRDefault="004F7BD4" w:rsidP="004F7BD4">
            <w:pPr>
              <w:rPr>
                <w:sz w:val="24"/>
                <w:szCs w:val="24"/>
              </w:rPr>
            </w:pPr>
            <w:r w:rsidRPr="0061378B">
              <w:rPr>
                <w:sz w:val="24"/>
                <w:szCs w:val="24"/>
              </w:rPr>
              <w:t xml:space="preserve">100 </w:t>
            </w:r>
            <w:proofErr w:type="spellStart"/>
            <w:r w:rsidRPr="0061378B">
              <w:rPr>
                <w:sz w:val="24"/>
                <w:szCs w:val="24"/>
              </w:rPr>
              <w:t>uL</w:t>
            </w:r>
            <w:proofErr w:type="spellEnd"/>
            <w:r w:rsidRPr="0061378B">
              <w:rPr>
                <w:sz w:val="24"/>
                <w:szCs w:val="24"/>
              </w:rPr>
              <w:t>, remaining</w:t>
            </w:r>
          </w:p>
        </w:tc>
        <w:tc>
          <w:tcPr>
            <w:tcW w:w="1440" w:type="dxa"/>
          </w:tcPr>
          <w:p w14:paraId="64E08781" w14:textId="77777777" w:rsidR="004F7BD4" w:rsidRPr="0061378B" w:rsidRDefault="004F7BD4" w:rsidP="004F7BD4">
            <w:pPr>
              <w:rPr>
                <w:sz w:val="24"/>
                <w:szCs w:val="24"/>
              </w:rPr>
            </w:pPr>
            <w:r w:rsidRPr="0061378B">
              <w:rPr>
                <w:sz w:val="24"/>
                <w:szCs w:val="24"/>
              </w:rPr>
              <w:t>2</w:t>
            </w:r>
          </w:p>
        </w:tc>
      </w:tr>
      <w:tr w:rsidR="004F7BD4" w:rsidRPr="0061378B" w14:paraId="68FE4C00" w14:textId="77777777" w:rsidTr="0061378B">
        <w:tc>
          <w:tcPr>
            <w:tcW w:w="805" w:type="dxa"/>
          </w:tcPr>
          <w:p w14:paraId="02D7AC87" w14:textId="77777777" w:rsidR="004F7BD4" w:rsidRPr="0061378B" w:rsidRDefault="004F7BD4" w:rsidP="004F7BD4">
            <w:pPr>
              <w:rPr>
                <w:sz w:val="24"/>
                <w:szCs w:val="24"/>
              </w:rPr>
            </w:pPr>
            <w:r w:rsidRPr="0061378B"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14:paraId="27026DAB" w14:textId="6E327E61" w:rsidR="004F7BD4" w:rsidRPr="0061378B" w:rsidRDefault="004F7BD4" w:rsidP="004F7BD4">
            <w:pPr>
              <w:rPr>
                <w:sz w:val="24"/>
                <w:szCs w:val="24"/>
              </w:rPr>
            </w:pPr>
            <w:r w:rsidRPr="0061378B">
              <w:rPr>
                <w:sz w:val="24"/>
                <w:szCs w:val="24"/>
              </w:rPr>
              <w:t>Backbone control</w:t>
            </w:r>
          </w:p>
        </w:tc>
        <w:tc>
          <w:tcPr>
            <w:tcW w:w="1170" w:type="dxa"/>
          </w:tcPr>
          <w:p w14:paraId="2335FC90" w14:textId="738B6C1E" w:rsidR="004F7BD4" w:rsidRPr="0061378B" w:rsidRDefault="004F7BD4" w:rsidP="004F7BD4">
            <w:pPr>
              <w:rPr>
                <w:sz w:val="24"/>
                <w:szCs w:val="24"/>
              </w:rPr>
            </w:pPr>
            <w:r w:rsidRPr="0061378B">
              <w:rPr>
                <w:sz w:val="24"/>
                <w:szCs w:val="24"/>
              </w:rPr>
              <w:t>Ligation 2</w:t>
            </w:r>
          </w:p>
        </w:tc>
        <w:tc>
          <w:tcPr>
            <w:tcW w:w="1530" w:type="dxa"/>
          </w:tcPr>
          <w:p w14:paraId="6926D6B5" w14:textId="46B6768E" w:rsidR="004F7BD4" w:rsidRPr="0061378B" w:rsidRDefault="004F7BD4" w:rsidP="004F7BD4">
            <w:pPr>
              <w:rPr>
                <w:sz w:val="24"/>
                <w:szCs w:val="24"/>
              </w:rPr>
            </w:pPr>
            <w:r w:rsidRPr="0061378B">
              <w:rPr>
                <w:sz w:val="24"/>
                <w:szCs w:val="24"/>
              </w:rPr>
              <w:t xml:space="preserve">8 </w:t>
            </w:r>
            <w:proofErr w:type="spellStart"/>
            <w:r w:rsidRPr="0061378B">
              <w:rPr>
                <w:sz w:val="24"/>
                <w:szCs w:val="24"/>
              </w:rPr>
              <w:t>uL</w:t>
            </w:r>
            <w:proofErr w:type="spellEnd"/>
          </w:p>
        </w:tc>
        <w:tc>
          <w:tcPr>
            <w:tcW w:w="1890" w:type="dxa"/>
          </w:tcPr>
          <w:p w14:paraId="1207D904" w14:textId="4C0BE74B" w:rsidR="004F7BD4" w:rsidRPr="0061378B" w:rsidRDefault="004F7BD4" w:rsidP="004F7BD4">
            <w:pPr>
              <w:rPr>
                <w:sz w:val="24"/>
                <w:szCs w:val="24"/>
              </w:rPr>
            </w:pPr>
            <w:r w:rsidRPr="0061378B">
              <w:rPr>
                <w:sz w:val="24"/>
                <w:szCs w:val="24"/>
              </w:rPr>
              <w:t xml:space="preserve">100 </w:t>
            </w:r>
            <w:proofErr w:type="spellStart"/>
            <w:r w:rsidRPr="0061378B">
              <w:rPr>
                <w:sz w:val="24"/>
                <w:szCs w:val="24"/>
              </w:rPr>
              <w:t>uL</w:t>
            </w:r>
            <w:proofErr w:type="spellEnd"/>
            <w:r w:rsidRPr="0061378B">
              <w:rPr>
                <w:sz w:val="24"/>
                <w:szCs w:val="24"/>
              </w:rPr>
              <w:t>, remaining</w:t>
            </w:r>
          </w:p>
        </w:tc>
        <w:tc>
          <w:tcPr>
            <w:tcW w:w="1440" w:type="dxa"/>
          </w:tcPr>
          <w:p w14:paraId="521D1A36" w14:textId="77777777" w:rsidR="004F7BD4" w:rsidRPr="0061378B" w:rsidRDefault="004F7BD4" w:rsidP="004F7BD4">
            <w:pPr>
              <w:rPr>
                <w:sz w:val="24"/>
                <w:szCs w:val="24"/>
              </w:rPr>
            </w:pPr>
            <w:r w:rsidRPr="0061378B">
              <w:rPr>
                <w:sz w:val="24"/>
                <w:szCs w:val="24"/>
              </w:rPr>
              <w:t>2</w:t>
            </w:r>
          </w:p>
        </w:tc>
      </w:tr>
      <w:tr w:rsidR="004F7BD4" w:rsidRPr="0061378B" w14:paraId="33724FE6" w14:textId="77777777" w:rsidTr="0061378B">
        <w:tc>
          <w:tcPr>
            <w:tcW w:w="805" w:type="dxa"/>
          </w:tcPr>
          <w:p w14:paraId="7EB6905C" w14:textId="77777777" w:rsidR="004F7BD4" w:rsidRPr="0061378B" w:rsidRDefault="004F7BD4" w:rsidP="004F7BD4">
            <w:pPr>
              <w:rPr>
                <w:sz w:val="24"/>
                <w:szCs w:val="24"/>
              </w:rPr>
            </w:pPr>
            <w:r w:rsidRPr="0061378B"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14:paraId="3CCD1CFF" w14:textId="3EB12663" w:rsidR="004F7BD4" w:rsidRPr="0061378B" w:rsidRDefault="004F7BD4" w:rsidP="004F7BD4">
            <w:pPr>
              <w:rPr>
                <w:sz w:val="24"/>
                <w:szCs w:val="24"/>
              </w:rPr>
            </w:pPr>
            <w:r w:rsidRPr="0061378B">
              <w:rPr>
                <w:sz w:val="24"/>
                <w:szCs w:val="24"/>
              </w:rPr>
              <w:t>+ control</w:t>
            </w:r>
          </w:p>
        </w:tc>
        <w:tc>
          <w:tcPr>
            <w:tcW w:w="1170" w:type="dxa"/>
          </w:tcPr>
          <w:p w14:paraId="23DE3AFB" w14:textId="7CC14E98" w:rsidR="004F7BD4" w:rsidRPr="0061378B" w:rsidRDefault="004F7BD4" w:rsidP="004F7BD4">
            <w:pPr>
              <w:rPr>
                <w:sz w:val="24"/>
                <w:szCs w:val="24"/>
              </w:rPr>
            </w:pPr>
            <w:r w:rsidRPr="0061378B">
              <w:rPr>
                <w:sz w:val="24"/>
                <w:szCs w:val="24"/>
              </w:rPr>
              <w:t>pKR68</w:t>
            </w:r>
          </w:p>
        </w:tc>
        <w:tc>
          <w:tcPr>
            <w:tcW w:w="1530" w:type="dxa"/>
          </w:tcPr>
          <w:p w14:paraId="1F896895" w14:textId="3EB162F2" w:rsidR="004F7BD4" w:rsidRPr="0061378B" w:rsidRDefault="004F7BD4" w:rsidP="004F7BD4">
            <w:pPr>
              <w:rPr>
                <w:sz w:val="24"/>
                <w:szCs w:val="24"/>
              </w:rPr>
            </w:pPr>
            <w:r w:rsidRPr="0061378B">
              <w:rPr>
                <w:sz w:val="24"/>
                <w:szCs w:val="24"/>
              </w:rPr>
              <w:t xml:space="preserve">1 </w:t>
            </w:r>
            <w:proofErr w:type="spellStart"/>
            <w:r w:rsidRPr="0061378B">
              <w:rPr>
                <w:sz w:val="24"/>
                <w:szCs w:val="24"/>
              </w:rPr>
              <w:t>uL</w:t>
            </w:r>
            <w:proofErr w:type="spellEnd"/>
          </w:p>
        </w:tc>
        <w:tc>
          <w:tcPr>
            <w:tcW w:w="1890" w:type="dxa"/>
          </w:tcPr>
          <w:p w14:paraId="757DD4D9" w14:textId="0EA4EEC0" w:rsidR="004F7BD4" w:rsidRPr="0061378B" w:rsidRDefault="004F7BD4" w:rsidP="004F7BD4">
            <w:pPr>
              <w:rPr>
                <w:sz w:val="24"/>
                <w:szCs w:val="24"/>
              </w:rPr>
            </w:pPr>
            <w:r w:rsidRPr="0061378B">
              <w:rPr>
                <w:sz w:val="24"/>
                <w:szCs w:val="24"/>
              </w:rPr>
              <w:t>20 ul, 100 ul</w:t>
            </w:r>
          </w:p>
        </w:tc>
        <w:tc>
          <w:tcPr>
            <w:tcW w:w="1440" w:type="dxa"/>
          </w:tcPr>
          <w:p w14:paraId="775B75ED" w14:textId="77777777" w:rsidR="004F7BD4" w:rsidRPr="0061378B" w:rsidRDefault="004F7BD4" w:rsidP="004F7BD4">
            <w:pPr>
              <w:rPr>
                <w:sz w:val="24"/>
                <w:szCs w:val="24"/>
              </w:rPr>
            </w:pPr>
            <w:r w:rsidRPr="0061378B">
              <w:rPr>
                <w:sz w:val="24"/>
                <w:szCs w:val="24"/>
              </w:rPr>
              <w:t>2</w:t>
            </w:r>
          </w:p>
        </w:tc>
      </w:tr>
      <w:tr w:rsidR="004F7BD4" w:rsidRPr="0061378B" w14:paraId="695E1B8A" w14:textId="77777777" w:rsidTr="0061378B">
        <w:tc>
          <w:tcPr>
            <w:tcW w:w="805" w:type="dxa"/>
          </w:tcPr>
          <w:p w14:paraId="436FECF1" w14:textId="77777777" w:rsidR="004F7BD4" w:rsidRPr="0061378B" w:rsidRDefault="004F7BD4" w:rsidP="004F7BD4">
            <w:pPr>
              <w:rPr>
                <w:sz w:val="24"/>
                <w:szCs w:val="24"/>
              </w:rPr>
            </w:pPr>
            <w:r w:rsidRPr="0061378B">
              <w:rPr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14:paraId="37E1B0D8" w14:textId="7F585D71" w:rsidR="004F7BD4" w:rsidRPr="0061378B" w:rsidRDefault="0061378B" w:rsidP="0061378B">
            <w:r>
              <w:t>-</w:t>
            </w:r>
            <w:r w:rsidR="004F7BD4" w:rsidRPr="0061378B">
              <w:t>control</w:t>
            </w:r>
          </w:p>
        </w:tc>
        <w:tc>
          <w:tcPr>
            <w:tcW w:w="1170" w:type="dxa"/>
          </w:tcPr>
          <w:p w14:paraId="684A1965" w14:textId="1EF12AE9" w:rsidR="004F7BD4" w:rsidRPr="0061378B" w:rsidRDefault="004F7BD4" w:rsidP="004F7BD4">
            <w:pPr>
              <w:rPr>
                <w:sz w:val="24"/>
                <w:szCs w:val="24"/>
              </w:rPr>
            </w:pPr>
            <w:r w:rsidRPr="0061378B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14:paraId="7DBD2A1A" w14:textId="11CFC5B9" w:rsidR="004F7BD4" w:rsidRPr="0061378B" w:rsidRDefault="004F7BD4" w:rsidP="004F7BD4">
            <w:pPr>
              <w:rPr>
                <w:sz w:val="24"/>
                <w:szCs w:val="24"/>
              </w:rPr>
            </w:pPr>
            <w:r w:rsidRPr="0061378B">
              <w:rPr>
                <w:sz w:val="24"/>
                <w:szCs w:val="24"/>
              </w:rPr>
              <w:t xml:space="preserve">0 </w:t>
            </w:r>
            <w:proofErr w:type="spellStart"/>
            <w:r w:rsidRPr="0061378B">
              <w:rPr>
                <w:sz w:val="24"/>
                <w:szCs w:val="24"/>
              </w:rPr>
              <w:t>uL</w:t>
            </w:r>
            <w:proofErr w:type="spellEnd"/>
          </w:p>
        </w:tc>
        <w:tc>
          <w:tcPr>
            <w:tcW w:w="1890" w:type="dxa"/>
          </w:tcPr>
          <w:p w14:paraId="5D0535A8" w14:textId="78FA9717" w:rsidR="004F7BD4" w:rsidRPr="0061378B" w:rsidRDefault="004F7BD4" w:rsidP="004F7BD4">
            <w:pPr>
              <w:rPr>
                <w:sz w:val="24"/>
                <w:szCs w:val="24"/>
              </w:rPr>
            </w:pPr>
            <w:r w:rsidRPr="0061378B">
              <w:rPr>
                <w:sz w:val="24"/>
                <w:szCs w:val="24"/>
              </w:rPr>
              <w:t>20 ul, 100 ul</w:t>
            </w:r>
          </w:p>
        </w:tc>
        <w:tc>
          <w:tcPr>
            <w:tcW w:w="1440" w:type="dxa"/>
          </w:tcPr>
          <w:p w14:paraId="2BE864F2" w14:textId="77777777" w:rsidR="004F7BD4" w:rsidRPr="0061378B" w:rsidRDefault="004F7BD4" w:rsidP="004F7BD4">
            <w:pPr>
              <w:rPr>
                <w:sz w:val="24"/>
                <w:szCs w:val="24"/>
              </w:rPr>
            </w:pPr>
            <w:r w:rsidRPr="0061378B">
              <w:rPr>
                <w:sz w:val="24"/>
                <w:szCs w:val="24"/>
              </w:rPr>
              <w:t>2</w:t>
            </w:r>
          </w:p>
        </w:tc>
      </w:tr>
      <w:tr w:rsidR="004F7BD4" w:rsidRPr="0061378B" w14:paraId="6AA175DB" w14:textId="77777777" w:rsidTr="0061378B">
        <w:tc>
          <w:tcPr>
            <w:tcW w:w="7195" w:type="dxa"/>
            <w:gridSpan w:val="5"/>
          </w:tcPr>
          <w:p w14:paraId="46F0A720" w14:textId="77777777" w:rsidR="004F7BD4" w:rsidRPr="0061378B" w:rsidRDefault="004F7BD4" w:rsidP="00467230">
            <w:pPr>
              <w:jc w:val="right"/>
              <w:rPr>
                <w:b/>
                <w:sz w:val="24"/>
                <w:szCs w:val="24"/>
              </w:rPr>
            </w:pPr>
            <w:r w:rsidRPr="0061378B">
              <w:rPr>
                <w:b/>
                <w:sz w:val="24"/>
                <w:szCs w:val="24"/>
              </w:rPr>
              <w:t>Total number of plates</w:t>
            </w:r>
          </w:p>
        </w:tc>
        <w:tc>
          <w:tcPr>
            <w:tcW w:w="1440" w:type="dxa"/>
          </w:tcPr>
          <w:p w14:paraId="194859AF" w14:textId="77777777" w:rsidR="004F7BD4" w:rsidRPr="0061378B" w:rsidRDefault="004F7BD4" w:rsidP="00467230">
            <w:pPr>
              <w:rPr>
                <w:sz w:val="24"/>
                <w:szCs w:val="24"/>
              </w:rPr>
            </w:pPr>
            <w:r w:rsidRPr="0061378B">
              <w:rPr>
                <w:sz w:val="24"/>
                <w:szCs w:val="24"/>
              </w:rPr>
              <w:t>8</w:t>
            </w:r>
          </w:p>
        </w:tc>
      </w:tr>
    </w:tbl>
    <w:p w14:paraId="3CC798C5" w14:textId="77777777" w:rsidR="004F7BD4" w:rsidRDefault="004F7BD4"/>
    <w:sectPr w:rsidR="004F7B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11B69"/>
    <w:multiLevelType w:val="hybridMultilevel"/>
    <w:tmpl w:val="1A5CB04C"/>
    <w:lvl w:ilvl="0" w:tplc="1E18C4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BD4"/>
    <w:rsid w:val="000145AC"/>
    <w:rsid w:val="004F7BD4"/>
    <w:rsid w:val="0061378B"/>
    <w:rsid w:val="00EA6280"/>
    <w:rsid w:val="00FC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61A0FE"/>
  <w15:chartTrackingRefBased/>
  <w15:docId w15:val="{03E224AA-210F-8D4E-90D0-B00ABC6D1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203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7BD4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7B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Ramsey</dc:creator>
  <cp:keywords/>
  <dc:description/>
  <cp:lastModifiedBy>Kathryn Ramsey</cp:lastModifiedBy>
  <cp:revision>3</cp:revision>
  <dcterms:created xsi:type="dcterms:W3CDTF">2021-10-08T13:23:00Z</dcterms:created>
  <dcterms:modified xsi:type="dcterms:W3CDTF">2021-10-08T13:33:00Z</dcterms:modified>
</cp:coreProperties>
</file>