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16285" w14:textId="77777777" w:rsidR="007D75B9" w:rsidRPr="009B585C" w:rsidRDefault="007D75B9" w:rsidP="007D75B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***Save the abstract as LAST NAME_FIRST NAME_ABSTRACT. </w:t>
      </w:r>
    </w:p>
    <w:p w14:paraId="417D26D0" w14:textId="77777777" w:rsidR="007D75B9" w:rsidRPr="009B585C" w:rsidRDefault="007D75B9" w:rsidP="007D75B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Submit via Brightspace Assignments </w:t>
      </w:r>
      <w:proofErr w:type="gramStart"/>
      <w:r w:rsidRPr="009B585C">
        <w:rPr>
          <w:rFonts w:eastAsia="Times New Roman" w:cstheme="minorHAnsi"/>
          <w:sz w:val="24"/>
          <w:szCs w:val="24"/>
        </w:rPr>
        <w:t>by  March</w:t>
      </w:r>
      <w:proofErr w:type="gramEnd"/>
      <w:r w:rsidRPr="009B585C">
        <w:rPr>
          <w:rFonts w:eastAsia="Times New Roman" w:cstheme="minorHAnsi"/>
          <w:sz w:val="24"/>
          <w:szCs w:val="24"/>
        </w:rPr>
        <w:t xml:space="preserve"> 21</w:t>
      </w:r>
      <w:r w:rsidRPr="009B585C">
        <w:rPr>
          <w:rFonts w:eastAsia="Times New Roman" w:cstheme="minorHAnsi"/>
          <w:sz w:val="24"/>
          <w:szCs w:val="24"/>
          <w:vertAlign w:val="superscript"/>
        </w:rPr>
        <w:t>st</w:t>
      </w:r>
      <w:r w:rsidRPr="009B585C">
        <w:rPr>
          <w:rFonts w:eastAsia="Times New Roman" w:cstheme="minorHAnsi"/>
          <w:sz w:val="24"/>
          <w:szCs w:val="24"/>
        </w:rPr>
        <w:t xml:space="preserve"> at noon. Please make sure your sponsor edits your abstract with you before you upload onto Brightspace Assignments.</w:t>
      </w:r>
    </w:p>
    <w:p w14:paraId="7946D0A1" w14:textId="77777777" w:rsidR="007D75B9" w:rsidRPr="009B585C" w:rsidRDefault="007D75B9" w:rsidP="007D75B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CBE9857" w14:textId="77777777" w:rsidR="007D75B9" w:rsidRPr="009B585C" w:rsidRDefault="007D75B9" w:rsidP="007D75B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6E71228" w14:textId="77777777" w:rsidR="007D75B9" w:rsidRPr="009B585C" w:rsidRDefault="007D75B9" w:rsidP="007D75B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First Name: </w:t>
      </w:r>
      <w:r>
        <w:rPr>
          <w:rFonts w:eastAsia="Times New Roman" w:cstheme="minorHAnsi"/>
          <w:sz w:val="24"/>
          <w:szCs w:val="24"/>
        </w:rPr>
        <w:t>Dan</w:t>
      </w:r>
    </w:p>
    <w:p w14:paraId="09B04620" w14:textId="77777777" w:rsidR="007D75B9" w:rsidRPr="009B585C" w:rsidRDefault="007D75B9" w:rsidP="007D75B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Last Name: </w:t>
      </w:r>
      <w:r>
        <w:rPr>
          <w:rFonts w:eastAsia="Times New Roman" w:cstheme="minorHAnsi"/>
          <w:sz w:val="24"/>
          <w:szCs w:val="24"/>
        </w:rPr>
        <w:t>Floyd</w:t>
      </w:r>
    </w:p>
    <w:p w14:paraId="4A7EF8F0" w14:textId="77777777" w:rsidR="007D75B9" w:rsidRPr="009B585C" w:rsidRDefault="007D75B9" w:rsidP="007D75B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Email Address (URI): </w:t>
      </w:r>
      <w:r>
        <w:rPr>
          <w:rFonts w:eastAsia="Times New Roman" w:cstheme="minorHAnsi"/>
          <w:sz w:val="24"/>
          <w:szCs w:val="24"/>
        </w:rPr>
        <w:t>Daniel_floyd@uri.edu</w:t>
      </w:r>
    </w:p>
    <w:p w14:paraId="0420FBB0" w14:textId="77777777" w:rsidR="007D75B9" w:rsidRPr="009B585C" w:rsidRDefault="007D75B9" w:rsidP="007D75B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Email Address (Non-URI): </w:t>
      </w:r>
      <w:r>
        <w:rPr>
          <w:rFonts w:eastAsia="Times New Roman" w:cstheme="minorHAnsi"/>
          <w:sz w:val="24"/>
          <w:szCs w:val="24"/>
        </w:rPr>
        <w:t>dannyfloyd777@gmail.com</w:t>
      </w:r>
    </w:p>
    <w:p w14:paraId="00644304" w14:textId="77777777" w:rsidR="007D75B9" w:rsidRPr="009B585C" w:rsidRDefault="007D75B9" w:rsidP="007D75B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Student ID Number: 100</w:t>
      </w:r>
      <w:r>
        <w:rPr>
          <w:rFonts w:eastAsia="Times New Roman" w:cstheme="minorHAnsi"/>
          <w:sz w:val="24"/>
          <w:szCs w:val="24"/>
        </w:rPr>
        <w:t>649163</w:t>
      </w:r>
    </w:p>
    <w:p w14:paraId="216BAD26" w14:textId="77777777" w:rsidR="007D75B9" w:rsidRPr="009B585C" w:rsidRDefault="007D75B9" w:rsidP="007D75B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Major(s): CMB - </w:t>
      </w:r>
      <w:r>
        <w:rPr>
          <w:rFonts w:eastAsia="Times New Roman" w:cstheme="minorHAnsi"/>
          <w:sz w:val="24"/>
          <w:szCs w:val="24"/>
        </w:rPr>
        <w:t>Biochemistry</w:t>
      </w:r>
    </w:p>
    <w:p w14:paraId="3ADE433A" w14:textId="77777777" w:rsidR="007D75B9" w:rsidRPr="009B585C" w:rsidRDefault="007D75B9" w:rsidP="007D75B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BC5E7AD" w14:textId="77777777" w:rsidR="007D75B9" w:rsidRPr="009B585C" w:rsidRDefault="007D75B9" w:rsidP="007D75B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Sponsor(s) Full Name: Dr. Kathryn Ramsey</w:t>
      </w:r>
    </w:p>
    <w:p w14:paraId="7255CF5B" w14:textId="77777777" w:rsidR="007D75B9" w:rsidRPr="009B585C" w:rsidRDefault="007D75B9" w:rsidP="007D75B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Sponsor’s Department: CMB/BPS</w:t>
      </w:r>
    </w:p>
    <w:p w14:paraId="6100CB78" w14:textId="77777777" w:rsidR="007D75B9" w:rsidRPr="009B585C" w:rsidRDefault="007D75B9" w:rsidP="007D75B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68AACB5" w14:textId="77777777" w:rsidR="007D75B9" w:rsidRPr="00F81178" w:rsidRDefault="007D75B9" w:rsidP="007D75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Project Title: </w:t>
      </w:r>
      <w:r w:rsidRPr="00F81178">
        <w:rPr>
          <w:rFonts w:eastAsia="Times New Roman" w:cstheme="minorHAnsi"/>
          <w:b/>
          <w:bCs/>
          <w:color w:val="000000"/>
          <w:sz w:val="24"/>
          <w:szCs w:val="24"/>
        </w:rPr>
        <w:t xml:space="preserve">Investigating the role of bS21 in vancomycin-resistant </w:t>
      </w:r>
      <w:r w:rsidRPr="00F81178">
        <w:rPr>
          <w:rFonts w:eastAsia="Times New Roman" w:cstheme="minorHAnsi"/>
          <w:b/>
          <w:bCs/>
          <w:i/>
          <w:iCs/>
          <w:color w:val="000000"/>
          <w:sz w:val="24"/>
          <w:szCs w:val="24"/>
        </w:rPr>
        <w:t>Staphylococcus aureus</w:t>
      </w:r>
    </w:p>
    <w:p w14:paraId="41108E18" w14:textId="77777777" w:rsidR="007D75B9" w:rsidRPr="00F81178" w:rsidRDefault="007D75B9" w:rsidP="007D75B9">
      <w:pPr>
        <w:spacing w:line="276" w:lineRule="auto"/>
        <w:rPr>
          <w:rFonts w:cstheme="minorHAnsi"/>
          <w:b/>
          <w:bCs/>
          <w:sz w:val="24"/>
          <w:szCs w:val="24"/>
        </w:rPr>
      </w:pPr>
    </w:p>
    <w:p w14:paraId="33280FC1" w14:textId="77777777" w:rsidR="007D75B9" w:rsidRPr="009B585C" w:rsidRDefault="007D75B9" w:rsidP="007D75B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2F11B35" w14:textId="77777777" w:rsidR="007D75B9" w:rsidRPr="009B585C" w:rsidRDefault="007D75B9" w:rsidP="007D75B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6AD8DA8" w14:textId="77777777" w:rsidR="007D75B9" w:rsidRPr="009B585C" w:rsidRDefault="007D75B9" w:rsidP="007D75B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3 Keywords that will be used on Digital Commons:</w:t>
      </w:r>
    </w:p>
    <w:p w14:paraId="1B2031DC" w14:textId="77777777" w:rsidR="007D75B9" w:rsidRPr="009B585C" w:rsidRDefault="007D75B9" w:rsidP="007D75B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1. bacterial pathogen</w:t>
      </w:r>
    </w:p>
    <w:p w14:paraId="3D2597DE" w14:textId="77777777" w:rsidR="007D75B9" w:rsidRPr="009B585C" w:rsidRDefault="007D75B9" w:rsidP="007D75B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2.</w:t>
      </w:r>
      <w:r>
        <w:rPr>
          <w:rFonts w:eastAsia="Times New Roman" w:cstheme="minorHAnsi"/>
          <w:sz w:val="24"/>
          <w:szCs w:val="24"/>
        </w:rPr>
        <w:t xml:space="preserve"> antibiotic resistance</w:t>
      </w:r>
    </w:p>
    <w:p w14:paraId="663FFC68" w14:textId="77777777" w:rsidR="007D75B9" w:rsidRPr="009B585C" w:rsidRDefault="007D75B9" w:rsidP="007D75B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3.</w:t>
      </w:r>
      <w:r>
        <w:rPr>
          <w:rFonts w:eastAsia="Times New Roman" w:cstheme="minorHAnsi"/>
          <w:sz w:val="24"/>
          <w:szCs w:val="24"/>
        </w:rPr>
        <w:t xml:space="preserve"> genetic manipulation</w:t>
      </w:r>
    </w:p>
    <w:p w14:paraId="3FC31D0A" w14:textId="77777777" w:rsidR="007D75B9" w:rsidRPr="009B585C" w:rsidRDefault="007D75B9" w:rsidP="007D75B9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B3DDAC1" w14:textId="77777777" w:rsidR="007D75B9" w:rsidRPr="00187708" w:rsidRDefault="007D75B9" w:rsidP="007D75B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Abstract (300 words max):  </w:t>
      </w:r>
      <w:r>
        <w:rPr>
          <w:rFonts w:eastAsia="Times New Roman" w:cstheme="minorHAnsi"/>
          <w:i/>
          <w:iCs/>
          <w:sz w:val="24"/>
          <w:szCs w:val="24"/>
        </w:rPr>
        <w:t xml:space="preserve">Staphylococcus aureus </w:t>
      </w:r>
      <w:r>
        <w:rPr>
          <w:rFonts w:eastAsia="Times New Roman" w:cstheme="minorHAnsi"/>
          <w:sz w:val="24"/>
          <w:szCs w:val="24"/>
        </w:rPr>
        <w:t xml:space="preserve">is a Gram-positive pathogenic bacterium commonly known for being the causative organism of staph infections in clinical settings. In previous literature, it has been observed that mutations in certain genes in </w:t>
      </w:r>
      <w:r>
        <w:rPr>
          <w:rFonts w:eastAsia="Times New Roman" w:cstheme="minorHAnsi"/>
          <w:i/>
          <w:iCs/>
          <w:sz w:val="24"/>
          <w:szCs w:val="24"/>
        </w:rPr>
        <w:t xml:space="preserve">S. aureus </w:t>
      </w:r>
      <w:r>
        <w:rPr>
          <w:rFonts w:eastAsia="Times New Roman" w:cstheme="minorHAnsi"/>
          <w:sz w:val="24"/>
          <w:szCs w:val="24"/>
        </w:rPr>
        <w:t xml:space="preserve">can result in resistance to commonly used antibiotics. Specifically, mutations in the gene </w:t>
      </w:r>
      <w:proofErr w:type="spellStart"/>
      <w:r>
        <w:rPr>
          <w:rFonts w:eastAsia="Times New Roman" w:cstheme="minorHAnsi"/>
          <w:i/>
          <w:iCs/>
          <w:sz w:val="24"/>
          <w:szCs w:val="24"/>
        </w:rPr>
        <w:t>rpsU</w:t>
      </w:r>
      <w:proofErr w:type="spellEnd"/>
      <w:r>
        <w:rPr>
          <w:rFonts w:eastAsia="Times New Roman" w:cstheme="minorHAnsi"/>
          <w:sz w:val="24"/>
          <w:szCs w:val="24"/>
        </w:rPr>
        <w:t xml:space="preserve">, encoding the ribosomal protein bS21, have been present in strains of </w:t>
      </w:r>
      <w:r>
        <w:rPr>
          <w:rFonts w:eastAsia="Times New Roman" w:cstheme="minorHAnsi"/>
          <w:i/>
          <w:iCs/>
          <w:sz w:val="24"/>
          <w:szCs w:val="24"/>
        </w:rPr>
        <w:t xml:space="preserve">S. aureus </w:t>
      </w:r>
      <w:r>
        <w:rPr>
          <w:rFonts w:eastAsia="Times New Roman" w:cstheme="minorHAnsi"/>
          <w:sz w:val="24"/>
          <w:szCs w:val="24"/>
        </w:rPr>
        <w:t xml:space="preserve">resistant to the antibiotic vancomycin. The aim of my project is to validate these findings by creating a strain of </w:t>
      </w:r>
      <w:r>
        <w:rPr>
          <w:rFonts w:eastAsia="Times New Roman" w:cstheme="minorHAnsi"/>
          <w:i/>
          <w:iCs/>
          <w:sz w:val="24"/>
          <w:szCs w:val="24"/>
        </w:rPr>
        <w:t xml:space="preserve">S. aureus </w:t>
      </w:r>
      <w:r>
        <w:rPr>
          <w:rFonts w:eastAsia="Times New Roman" w:cstheme="minorHAnsi"/>
          <w:sz w:val="24"/>
          <w:szCs w:val="24"/>
        </w:rPr>
        <w:t xml:space="preserve">without bS21 and performing an antibiotic assay to determine the level of resistance to vancomycin in this strain. To do this, I have been working to create a plasmid that can be introduced into wild-type </w:t>
      </w:r>
      <w:r>
        <w:rPr>
          <w:rFonts w:eastAsia="Times New Roman" w:cstheme="minorHAnsi"/>
          <w:i/>
          <w:iCs/>
          <w:sz w:val="24"/>
          <w:szCs w:val="24"/>
        </w:rPr>
        <w:t xml:space="preserve">S. aureus </w:t>
      </w:r>
      <w:r>
        <w:rPr>
          <w:rFonts w:eastAsia="Times New Roman" w:cstheme="minorHAnsi"/>
          <w:sz w:val="24"/>
          <w:szCs w:val="24"/>
        </w:rPr>
        <w:t xml:space="preserve">and knock out the gene </w:t>
      </w:r>
      <w:proofErr w:type="spellStart"/>
      <w:r>
        <w:rPr>
          <w:rFonts w:eastAsia="Times New Roman" w:cstheme="minorHAnsi"/>
          <w:i/>
          <w:iCs/>
          <w:sz w:val="24"/>
          <w:szCs w:val="24"/>
        </w:rPr>
        <w:t>rpsU</w:t>
      </w:r>
      <w:proofErr w:type="spellEnd"/>
      <w:r>
        <w:rPr>
          <w:rFonts w:eastAsia="Times New Roman" w:cstheme="minorHAnsi"/>
          <w:i/>
          <w:iCs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via homologous recombination. To create the desired plasmid, I am modifying the </w:t>
      </w:r>
      <w:proofErr w:type="spellStart"/>
      <w:r>
        <w:rPr>
          <w:rFonts w:eastAsia="Times New Roman" w:cstheme="minorHAnsi"/>
          <w:sz w:val="24"/>
          <w:szCs w:val="24"/>
        </w:rPr>
        <w:t>pIMAY</w:t>
      </w:r>
      <w:proofErr w:type="spellEnd"/>
      <w:r>
        <w:rPr>
          <w:rFonts w:eastAsia="Times New Roman" w:cstheme="minorHAnsi"/>
          <w:sz w:val="24"/>
          <w:szCs w:val="24"/>
        </w:rPr>
        <w:t xml:space="preserve">-Z plasmid which contains the gene for chloramphenicol resistance; I began by amplifying two desired sequences (also referred to as flanking regions) via PCR that will be inserted into the plasmid. I then performed a restriction enzyme digest to cut the plasmid at the insertion sites, along with cutting the amplified sequences at their ends so that they can be added to the plasmid. I continued by performing a ligation to join the flanking regions to the ends of the </w:t>
      </w:r>
      <w:proofErr w:type="spellStart"/>
      <w:r>
        <w:rPr>
          <w:rFonts w:eastAsia="Times New Roman" w:cstheme="minorHAnsi"/>
          <w:sz w:val="24"/>
          <w:szCs w:val="24"/>
        </w:rPr>
        <w:t>pIMAY</w:t>
      </w:r>
      <w:proofErr w:type="spellEnd"/>
      <w:r>
        <w:rPr>
          <w:rFonts w:eastAsia="Times New Roman" w:cstheme="minorHAnsi"/>
          <w:sz w:val="24"/>
          <w:szCs w:val="24"/>
        </w:rPr>
        <w:t xml:space="preserve">-Z backbone and effectively “glue” the entire plasmid together. I used this ligation to transform chemically competent IMO8B </w:t>
      </w:r>
      <w:r>
        <w:rPr>
          <w:rFonts w:eastAsia="Times New Roman" w:cstheme="minorHAnsi"/>
          <w:i/>
          <w:iCs/>
          <w:sz w:val="24"/>
          <w:szCs w:val="24"/>
        </w:rPr>
        <w:t xml:space="preserve">E. coli </w:t>
      </w:r>
      <w:r>
        <w:rPr>
          <w:rFonts w:eastAsia="Times New Roman" w:cstheme="minorHAnsi"/>
          <w:sz w:val="24"/>
          <w:szCs w:val="24"/>
        </w:rPr>
        <w:t xml:space="preserve">cells on Luria-Bertani agar plates containing 25 ug/ml chloramphenicol, which amplified the desired plasmid for use in further steps. Although I have not confirmed whether this plasmid has been successfully produced through the digests, </w:t>
      </w:r>
      <w:r>
        <w:rPr>
          <w:rFonts w:eastAsia="Times New Roman" w:cstheme="minorHAnsi"/>
          <w:sz w:val="24"/>
          <w:szCs w:val="24"/>
        </w:rPr>
        <w:lastRenderedPageBreak/>
        <w:t>ligations, and transformations I have performed so far, the positive and negative controls have been successful, and I am now just waiting on official confirmation through sequencing.</w:t>
      </w:r>
    </w:p>
    <w:p w14:paraId="7F45ED98" w14:textId="77777777" w:rsidR="0040356C" w:rsidRDefault="0040356C"/>
    <w:sectPr w:rsidR="004035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5B9"/>
    <w:rsid w:val="0040356C"/>
    <w:rsid w:val="007D75B9"/>
    <w:rsid w:val="008A6180"/>
    <w:rsid w:val="0099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D48005"/>
  <w15:chartTrackingRefBased/>
  <w15:docId w15:val="{7F8BB693-D6AD-954B-95C1-1B3A7E0B9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5B9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2233</Characters>
  <Application>Microsoft Office Word</Application>
  <DocSecurity>0</DocSecurity>
  <Lines>18</Lines>
  <Paragraphs>5</Paragraphs>
  <ScaleCrop>false</ScaleCrop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Floyd</dc:creator>
  <cp:keywords/>
  <dc:description/>
  <cp:lastModifiedBy>Dan Floyd</cp:lastModifiedBy>
  <cp:revision>1</cp:revision>
  <dcterms:created xsi:type="dcterms:W3CDTF">2022-03-20T23:48:00Z</dcterms:created>
  <dcterms:modified xsi:type="dcterms:W3CDTF">2022-03-20T23:48:00Z</dcterms:modified>
</cp:coreProperties>
</file>