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1766" w14:textId="355FB3CA" w:rsidR="008825E5" w:rsidRDefault="0011456B">
      <w:r>
        <w:t xml:space="preserve">Tn-Seq Protocol </w:t>
      </w:r>
    </w:p>
    <w:p w14:paraId="4CA23739" w14:textId="573B3057" w:rsidR="0011456B" w:rsidRPr="0011456B" w:rsidRDefault="0011456B">
      <w:pPr>
        <w:rPr>
          <w:b/>
          <w:bCs/>
        </w:rPr>
      </w:pPr>
      <w:r>
        <w:rPr>
          <w:b/>
          <w:bCs/>
        </w:rPr>
        <w:t>Isolation of crude DNA (4 hours)</w:t>
      </w:r>
    </w:p>
    <w:p w14:paraId="7E20D842" w14:textId="1B182BD3" w:rsidR="0011456B" w:rsidRDefault="0011456B" w:rsidP="0011456B">
      <w:pPr>
        <w:pStyle w:val="ListParagraph"/>
        <w:numPr>
          <w:ilvl w:val="0"/>
          <w:numId w:val="1"/>
        </w:numPr>
      </w:pPr>
      <w:r>
        <w:t xml:space="preserve">Add 250 </w:t>
      </w:r>
      <w:proofErr w:type="spellStart"/>
      <w:r w:rsidR="00CA567E">
        <w:t>uL</w:t>
      </w:r>
      <w:proofErr w:type="spellEnd"/>
      <w:r>
        <w:t xml:space="preserve"> of zirconium beads to the sample in a 2-ml screw top vial. These beads help with cell disruption. </w:t>
      </w:r>
    </w:p>
    <w:p w14:paraId="63A5EBC4" w14:textId="3B88F1E7" w:rsidR="0011456B" w:rsidRDefault="0011456B" w:rsidP="0011456B">
      <w:pPr>
        <w:pStyle w:val="ListParagraph"/>
        <w:numPr>
          <w:ilvl w:val="0"/>
          <w:numId w:val="1"/>
        </w:numPr>
      </w:pPr>
      <w:r>
        <w:t xml:space="preserve">Add 500 </w:t>
      </w:r>
      <w:proofErr w:type="spellStart"/>
      <w:r w:rsidR="00CA567E">
        <w:t>uL</w:t>
      </w:r>
      <w:proofErr w:type="spellEnd"/>
      <w:r>
        <w:t xml:space="preserve"> of 2x buffer A, 210 </w:t>
      </w:r>
      <w:proofErr w:type="spellStart"/>
      <w:r w:rsidR="00CA567E">
        <w:t>uL</w:t>
      </w:r>
      <w:proofErr w:type="spellEnd"/>
      <w:r>
        <w:t xml:space="preserve"> of 20% SDS, and 500 </w:t>
      </w:r>
      <w:proofErr w:type="spellStart"/>
      <w:r w:rsidR="00CA567E">
        <w:t>uL</w:t>
      </w:r>
      <w:proofErr w:type="spellEnd"/>
      <w:r>
        <w:t xml:space="preserve"> of </w:t>
      </w:r>
      <w:proofErr w:type="spellStart"/>
      <w:proofErr w:type="gramStart"/>
      <w:r>
        <w:t>phenol:chloroform</w:t>
      </w:r>
      <w:proofErr w:type="gramEnd"/>
      <w:r>
        <w:t>:isoamyl</w:t>
      </w:r>
      <w:proofErr w:type="spellEnd"/>
      <w:r>
        <w:t xml:space="preserve"> alcohol (PCIA) and chill sample on ice</w:t>
      </w:r>
    </w:p>
    <w:p w14:paraId="1528A362" w14:textId="2FC7A399" w:rsidR="0011456B" w:rsidRDefault="0011456B" w:rsidP="0011456B">
      <w:pPr>
        <w:pStyle w:val="ListParagraph"/>
        <w:numPr>
          <w:ilvl w:val="1"/>
          <w:numId w:val="1"/>
        </w:numPr>
      </w:pPr>
      <w:r>
        <w:t>Buffer A = 200mM NaCl, 200 mM Tris, and 20 mM EDTA, pH = 8, can be stored at room temperature</w:t>
      </w:r>
    </w:p>
    <w:p w14:paraId="18DBECD1" w14:textId="4B596417" w:rsidR="0011456B" w:rsidRDefault="0011456B" w:rsidP="0011456B">
      <w:pPr>
        <w:pStyle w:val="ListParagraph"/>
        <w:numPr>
          <w:ilvl w:val="1"/>
          <w:numId w:val="1"/>
        </w:numPr>
      </w:pPr>
      <w:r>
        <w:t xml:space="preserve">PCIA (25:24:1) </w:t>
      </w:r>
    </w:p>
    <w:p w14:paraId="7D88E90F" w14:textId="42FEB758" w:rsidR="0011456B" w:rsidRDefault="0011456B" w:rsidP="0011456B">
      <w:pPr>
        <w:pStyle w:val="ListParagraph"/>
        <w:numPr>
          <w:ilvl w:val="0"/>
          <w:numId w:val="1"/>
        </w:numPr>
      </w:pPr>
      <w:r>
        <w:t>Use the bead</w:t>
      </w:r>
      <w:r w:rsidR="0071219F">
        <w:t xml:space="preserve"> </w:t>
      </w:r>
      <w:r>
        <w:t xml:space="preserve">beater on the ‘homogenize’ setting for 2 min. Rest the sample on ice for 2 min and repeat bead-beating for 2 min. </w:t>
      </w:r>
    </w:p>
    <w:p w14:paraId="7738738A" w14:textId="402148E9" w:rsidR="0011456B" w:rsidRDefault="0011456B" w:rsidP="0011456B">
      <w:pPr>
        <w:pStyle w:val="ListParagraph"/>
        <w:numPr>
          <w:ilvl w:val="0"/>
          <w:numId w:val="1"/>
        </w:numPr>
      </w:pPr>
      <w:r>
        <w:t xml:space="preserve">Centrifuge the tubes in a refrigerated microcentrifuge (4C, 6,800g, 3 min) </w:t>
      </w:r>
    </w:p>
    <w:p w14:paraId="57F6E298" w14:textId="2DCC606D" w:rsidR="0011456B" w:rsidRDefault="0003001E" w:rsidP="0011456B">
      <w:pPr>
        <w:pStyle w:val="ListParagraph"/>
        <w:numPr>
          <w:ilvl w:val="0"/>
          <w:numId w:val="1"/>
        </w:numPr>
      </w:pPr>
      <w:r>
        <w:t>Transfer the aqueous phase (~600</w:t>
      </w:r>
      <w:proofErr w:type="gramStart"/>
      <w:r w:rsidR="00CA567E">
        <w:t>uL</w:t>
      </w:r>
      <w:r>
        <w:t>)  to</w:t>
      </w:r>
      <w:proofErr w:type="gramEnd"/>
      <w:r>
        <w:t xml:space="preserve"> the Phase Lock gel tube. </w:t>
      </w:r>
    </w:p>
    <w:p w14:paraId="550FFB98" w14:textId="63D0C842" w:rsidR="003C0EEB" w:rsidRDefault="0003001E" w:rsidP="003C0EEB">
      <w:pPr>
        <w:pStyle w:val="ListParagraph"/>
        <w:numPr>
          <w:ilvl w:val="1"/>
          <w:numId w:val="1"/>
        </w:numPr>
      </w:pPr>
      <w:r>
        <w:t>Look up phase lock gel tube</w:t>
      </w:r>
    </w:p>
    <w:p w14:paraId="5B9F7686" w14:textId="413FD66A" w:rsidR="003C0EEB" w:rsidRDefault="003C0EEB" w:rsidP="003C0EEB">
      <w:pPr>
        <w:pStyle w:val="ListParagraph"/>
        <w:numPr>
          <w:ilvl w:val="0"/>
          <w:numId w:val="1"/>
        </w:numPr>
      </w:pPr>
      <w:r>
        <w:t>Add an equal amount (600</w:t>
      </w:r>
      <w:r w:rsidR="00CA567E">
        <w:t>uL</w:t>
      </w:r>
      <w:r>
        <w:t xml:space="preserve">) of PCIA to the phase lock gel tube and mix by inversion. </w:t>
      </w:r>
    </w:p>
    <w:p w14:paraId="2754F7F9" w14:textId="32C6B0EB" w:rsidR="0003001E" w:rsidRDefault="0003001E" w:rsidP="0003001E">
      <w:pPr>
        <w:pStyle w:val="ListParagraph"/>
        <w:numPr>
          <w:ilvl w:val="0"/>
          <w:numId w:val="1"/>
        </w:numPr>
      </w:pPr>
      <w:r>
        <w:t xml:space="preserve">Centrifuge the tube in a microcentrifuge (rm temp, 18,000g, 5 min) </w:t>
      </w:r>
    </w:p>
    <w:p w14:paraId="0B7E02A3" w14:textId="3F66CD1C" w:rsidR="0003001E" w:rsidRDefault="0003001E" w:rsidP="0003001E">
      <w:pPr>
        <w:pStyle w:val="ListParagraph"/>
        <w:numPr>
          <w:ilvl w:val="0"/>
          <w:numId w:val="1"/>
        </w:numPr>
      </w:pPr>
      <w:r>
        <w:t xml:space="preserve">Transfer the aqueous phase to a microcentrifuge tube and discard the organic phase. </w:t>
      </w:r>
    </w:p>
    <w:p w14:paraId="65D784B6" w14:textId="3BBB1A98" w:rsidR="0003001E" w:rsidRDefault="0003001E" w:rsidP="0003001E">
      <w:pPr>
        <w:pStyle w:val="ListParagraph"/>
        <w:numPr>
          <w:ilvl w:val="0"/>
          <w:numId w:val="1"/>
        </w:numPr>
      </w:pPr>
      <w:r>
        <w:t xml:space="preserve">Add 600 </w:t>
      </w:r>
      <w:proofErr w:type="spellStart"/>
      <w:r w:rsidR="00CA567E">
        <w:t>uL</w:t>
      </w:r>
      <w:proofErr w:type="spellEnd"/>
      <w:r>
        <w:t xml:space="preserve"> of cold (-20C) 100% isopropanol to the microcentrifuge tube. </w:t>
      </w:r>
    </w:p>
    <w:p w14:paraId="181B53CD" w14:textId="2F56343E" w:rsidR="0003001E" w:rsidRDefault="0003001E" w:rsidP="0003001E">
      <w:pPr>
        <w:pStyle w:val="ListParagraph"/>
        <w:numPr>
          <w:ilvl w:val="0"/>
          <w:numId w:val="1"/>
        </w:numPr>
      </w:pPr>
      <w:r>
        <w:t xml:space="preserve">Add 60 </w:t>
      </w:r>
      <w:proofErr w:type="spellStart"/>
      <w:r w:rsidR="00CA567E">
        <w:t>uL</w:t>
      </w:r>
      <w:proofErr w:type="spellEnd"/>
      <w:r>
        <w:t xml:space="preserve"> (1/10</w:t>
      </w:r>
      <w:r w:rsidRPr="0003001E">
        <w:rPr>
          <w:vertAlign w:val="superscript"/>
        </w:rPr>
        <w:t>th</w:t>
      </w:r>
      <w:r>
        <w:t xml:space="preserve"> vol) of 3 M sodium acetate (pH 5.5</w:t>
      </w:r>
      <w:proofErr w:type="gramStart"/>
      <w:r>
        <w:t>), and</w:t>
      </w:r>
      <w:proofErr w:type="gramEnd"/>
      <w:r>
        <w:t xml:space="preserve"> mix thoroughly by </w:t>
      </w:r>
      <w:proofErr w:type="spellStart"/>
      <w:r>
        <w:t>vortexing</w:t>
      </w:r>
      <w:proofErr w:type="spellEnd"/>
      <w:r>
        <w:t xml:space="preserve">. </w:t>
      </w:r>
    </w:p>
    <w:p w14:paraId="0B12FEEF" w14:textId="5F62D440" w:rsidR="0003001E" w:rsidRDefault="0003001E" w:rsidP="0003001E">
      <w:pPr>
        <w:pStyle w:val="ListParagraph"/>
        <w:numPr>
          <w:ilvl w:val="0"/>
          <w:numId w:val="1"/>
        </w:numPr>
      </w:pPr>
      <w:r>
        <w:t>Incubate at -20</w:t>
      </w:r>
      <w:r w:rsidR="006A0364">
        <w:t>°C</w:t>
      </w:r>
      <w:r>
        <w:t xml:space="preserve">for at least 1 hour. </w:t>
      </w:r>
    </w:p>
    <w:p w14:paraId="144BB8EB" w14:textId="5BB26A86" w:rsidR="0003001E" w:rsidRDefault="0003001E" w:rsidP="0003001E">
      <w:pPr>
        <w:pStyle w:val="ListParagraph"/>
        <w:numPr>
          <w:ilvl w:val="1"/>
          <w:numId w:val="1"/>
        </w:numPr>
      </w:pPr>
      <w:r>
        <w:t xml:space="preserve">Can also be stored overnight or longer. </w:t>
      </w:r>
    </w:p>
    <w:p w14:paraId="66AD7CCE" w14:textId="338CFE26" w:rsidR="0003001E" w:rsidRDefault="0003001E" w:rsidP="0003001E">
      <w:pPr>
        <w:pStyle w:val="ListParagraph"/>
        <w:numPr>
          <w:ilvl w:val="0"/>
          <w:numId w:val="1"/>
        </w:numPr>
      </w:pPr>
      <w:r>
        <w:t xml:space="preserve">Centrifuge the tube in a refrigerated microcentrifuge (4C, 18,000g, 20 min). </w:t>
      </w:r>
      <w:r w:rsidR="0071219F">
        <w:t>Carefully</w:t>
      </w:r>
      <w:r>
        <w:t xml:space="preserve"> decant and discard the supernatant. </w:t>
      </w:r>
    </w:p>
    <w:p w14:paraId="66490029" w14:textId="4581A254" w:rsidR="0003001E" w:rsidRDefault="0003001E" w:rsidP="0003001E">
      <w:pPr>
        <w:pStyle w:val="ListParagraph"/>
        <w:numPr>
          <w:ilvl w:val="0"/>
          <w:numId w:val="1"/>
        </w:numPr>
      </w:pPr>
      <w:r>
        <w:t xml:space="preserve">Wash the pellet with 500 </w:t>
      </w:r>
      <w:proofErr w:type="spellStart"/>
      <w:r w:rsidR="00CA567E">
        <w:t>uL</w:t>
      </w:r>
      <w:proofErr w:type="spellEnd"/>
      <w:r>
        <w:t xml:space="preserve"> of 100% ethanol and centrifuge it in a refrigerated microcentrifuge (4C, 18,000g, 3 min). </w:t>
      </w:r>
      <w:proofErr w:type="spellStart"/>
      <w:r>
        <w:t>caref</w:t>
      </w:r>
      <w:r w:rsidR="00CA567E">
        <w:t>uL</w:t>
      </w:r>
      <w:r>
        <w:t>ly</w:t>
      </w:r>
      <w:proofErr w:type="spellEnd"/>
      <w:r>
        <w:t xml:space="preserve"> decant and discard the supernatant. </w:t>
      </w:r>
    </w:p>
    <w:p w14:paraId="0B418A14" w14:textId="2753CD4C" w:rsidR="0003001E" w:rsidRDefault="0003001E" w:rsidP="0003001E">
      <w:pPr>
        <w:pStyle w:val="ListParagraph"/>
        <w:numPr>
          <w:ilvl w:val="0"/>
          <w:numId w:val="1"/>
        </w:numPr>
      </w:pPr>
      <w:r>
        <w:t xml:space="preserve">Remove any excess ethanol by gently tapping the tube upside-down on a laboratory tissue. </w:t>
      </w:r>
    </w:p>
    <w:p w14:paraId="54F7A331" w14:textId="58ECCBC2" w:rsidR="0003001E" w:rsidRDefault="0003001E" w:rsidP="0003001E">
      <w:pPr>
        <w:pStyle w:val="ListParagraph"/>
        <w:numPr>
          <w:ilvl w:val="0"/>
          <w:numId w:val="1"/>
        </w:numPr>
      </w:pPr>
      <w:r>
        <w:t xml:space="preserve">Evaporate any remaining supernatant in a vacuum evaporator (no heat, check at 5-min intervals until dry). </w:t>
      </w:r>
    </w:p>
    <w:p w14:paraId="0F51C492" w14:textId="50670A84" w:rsidR="0003001E" w:rsidRDefault="0003001E" w:rsidP="0003001E">
      <w:pPr>
        <w:pStyle w:val="ListParagraph"/>
        <w:numPr>
          <w:ilvl w:val="0"/>
          <w:numId w:val="1"/>
        </w:numPr>
      </w:pPr>
      <w:r>
        <w:t xml:space="preserve">Resuspend the pellet in 200 </w:t>
      </w:r>
      <w:proofErr w:type="spellStart"/>
      <w:r w:rsidR="00CA567E">
        <w:t>uL</w:t>
      </w:r>
      <w:proofErr w:type="spellEnd"/>
      <w:r>
        <w:t xml:space="preserve"> of TE buffer (pH 7)</w:t>
      </w:r>
      <w:r w:rsidR="003C0EEB">
        <w:t>. Incubate in an oven or water bath at 50</w:t>
      </w:r>
      <w:r w:rsidR="006A0364">
        <w:t>°C</w:t>
      </w:r>
      <w:r w:rsidR="003C0EEB">
        <w:t xml:space="preserve">for 30 min, </w:t>
      </w:r>
      <w:proofErr w:type="spellStart"/>
      <w:r w:rsidR="003C0EEB">
        <w:t>vortexing</w:t>
      </w:r>
      <w:proofErr w:type="spellEnd"/>
      <w:r w:rsidR="003C0EEB">
        <w:t xml:space="preserve"> every ~10 minutes. The pellet will dissolve much faster once it has been dislodged from the wall of the microcentrifuge tube. </w:t>
      </w:r>
    </w:p>
    <w:p w14:paraId="19C8F82C" w14:textId="6DF05E42" w:rsidR="00CA567E" w:rsidRPr="00CA567E" w:rsidRDefault="00CA567E" w:rsidP="00CA567E">
      <w:pPr>
        <w:rPr>
          <w:b/>
          <w:bCs/>
        </w:rPr>
      </w:pPr>
      <w:r>
        <w:rPr>
          <w:b/>
          <w:bCs/>
        </w:rPr>
        <w:t xml:space="preserve">RNase treatment and cleanup of crude DNA using </w:t>
      </w:r>
      <w:proofErr w:type="spellStart"/>
      <w:r>
        <w:rPr>
          <w:b/>
          <w:bCs/>
        </w:rPr>
        <w:t>QIAquick</w:t>
      </w:r>
      <w:proofErr w:type="spellEnd"/>
      <w:r>
        <w:rPr>
          <w:b/>
          <w:bCs/>
        </w:rPr>
        <w:t xml:space="preserve"> columns (1 hour)</w:t>
      </w:r>
    </w:p>
    <w:p w14:paraId="0D2721BF" w14:textId="353B115E" w:rsidR="003C0EEB" w:rsidRDefault="003C0EEB" w:rsidP="0003001E">
      <w:pPr>
        <w:pStyle w:val="ListParagraph"/>
        <w:numPr>
          <w:ilvl w:val="0"/>
          <w:numId w:val="1"/>
        </w:numPr>
      </w:pPr>
      <w:r>
        <w:t>Transfer 100</w:t>
      </w:r>
      <w:r w:rsidR="00CA567E">
        <w:t>uL</w:t>
      </w:r>
      <w:r>
        <w:t xml:space="preserve"> of the crude DNA sample to a new tube. The reminder </w:t>
      </w:r>
      <w:proofErr w:type="spellStart"/>
      <w:r>
        <w:t>sho</w:t>
      </w:r>
      <w:r w:rsidR="00CA567E">
        <w:t>uL</w:t>
      </w:r>
      <w:r>
        <w:t>d</w:t>
      </w:r>
      <w:proofErr w:type="spellEnd"/>
      <w:r>
        <w:t xml:space="preserve"> be stored at -20</w:t>
      </w:r>
      <w:r w:rsidR="006A0364">
        <w:t>°C</w:t>
      </w:r>
      <w:r>
        <w:t xml:space="preserve">or -80C. </w:t>
      </w:r>
    </w:p>
    <w:p w14:paraId="24AA0876" w14:textId="46F940D8" w:rsidR="003C0EEB" w:rsidRDefault="003C0EEB" w:rsidP="0003001E">
      <w:pPr>
        <w:pStyle w:val="ListParagraph"/>
        <w:numPr>
          <w:ilvl w:val="0"/>
          <w:numId w:val="1"/>
        </w:numPr>
      </w:pPr>
      <w:r>
        <w:t xml:space="preserve">Add 0.5 </w:t>
      </w:r>
      <w:proofErr w:type="spellStart"/>
      <w:r w:rsidR="00CA567E">
        <w:t>uL</w:t>
      </w:r>
      <w:proofErr w:type="spellEnd"/>
      <w:r>
        <w:t xml:space="preserve"> of RNase A and incubate the tube at rm temp for 2 min. RNase treatment ensures accurate DNA quantitation in subsequent steps. </w:t>
      </w:r>
    </w:p>
    <w:p w14:paraId="7396ABC4" w14:textId="3EF7C0F5" w:rsidR="003C0EEB" w:rsidRDefault="003C0EEB" w:rsidP="0003001E">
      <w:pPr>
        <w:pStyle w:val="ListParagraph"/>
        <w:numPr>
          <w:ilvl w:val="0"/>
          <w:numId w:val="1"/>
        </w:numPr>
      </w:pPr>
      <w:r>
        <w:t xml:space="preserve">Clean up the sample using </w:t>
      </w:r>
      <w:proofErr w:type="spellStart"/>
      <w:r>
        <w:t>QIAquick</w:t>
      </w:r>
      <w:proofErr w:type="spellEnd"/>
      <w:r>
        <w:t xml:space="preserve"> PCR purification columns according to the manufacturer’s instructions. Make sure that all the ethanol-containing wash buffer is removed from each column before elution by pipetting around the inner rim with a 10-</w:t>
      </w:r>
      <w:r w:rsidR="00CA567E">
        <w:t>uL</w:t>
      </w:r>
      <w:r>
        <w:t xml:space="preserve"> tip, if necessary. Elute each sample in 52 </w:t>
      </w:r>
      <w:proofErr w:type="spellStart"/>
      <w:r w:rsidR="00CA567E">
        <w:t>uL</w:t>
      </w:r>
      <w:proofErr w:type="spellEnd"/>
      <w:r>
        <w:t xml:space="preserve"> of buffer EB. </w:t>
      </w:r>
    </w:p>
    <w:p w14:paraId="193236F9" w14:textId="6A0EE4A2" w:rsidR="003C0EEB" w:rsidRDefault="003C0EEB" w:rsidP="0003001E">
      <w:pPr>
        <w:pStyle w:val="ListParagraph"/>
        <w:numPr>
          <w:ilvl w:val="0"/>
          <w:numId w:val="1"/>
        </w:numPr>
      </w:pPr>
      <w:r>
        <w:t>Measure the DNA concentration of each sample using a spectrophotometer (UV-based system or dye-based)</w:t>
      </w:r>
    </w:p>
    <w:p w14:paraId="6AAB909A" w14:textId="395CF0EE" w:rsidR="003C0EEB" w:rsidRDefault="003C0EEB" w:rsidP="003C0EEB">
      <w:pPr>
        <w:pStyle w:val="ListParagraph"/>
        <w:numPr>
          <w:ilvl w:val="1"/>
          <w:numId w:val="1"/>
        </w:numPr>
      </w:pPr>
      <w:r>
        <w:lastRenderedPageBreak/>
        <w:t>Nanodrop?</w:t>
      </w:r>
    </w:p>
    <w:p w14:paraId="3D93A41E" w14:textId="1A9418F8" w:rsidR="00CA567E" w:rsidRDefault="00CA567E" w:rsidP="003C0EEB">
      <w:pPr>
        <w:pStyle w:val="ListParagraph"/>
        <w:numPr>
          <w:ilvl w:val="1"/>
          <w:numId w:val="1"/>
        </w:numPr>
      </w:pPr>
      <w:r>
        <w:t>Can be a pause point</w:t>
      </w:r>
    </w:p>
    <w:p w14:paraId="3E8E9E56" w14:textId="3BEDC5FC" w:rsidR="00CA567E" w:rsidRPr="00CA567E" w:rsidRDefault="00CA567E" w:rsidP="00CA567E">
      <w:pPr>
        <w:rPr>
          <w:b/>
          <w:bCs/>
        </w:rPr>
      </w:pPr>
      <w:r>
        <w:rPr>
          <w:b/>
          <w:bCs/>
        </w:rPr>
        <w:t>Linear PCR (2 hours)</w:t>
      </w:r>
      <w:r w:rsidR="006F3ED1">
        <w:rPr>
          <w:b/>
          <w:bCs/>
        </w:rPr>
        <w:t xml:space="preserve"> – Starting Point </w:t>
      </w:r>
    </w:p>
    <w:p w14:paraId="6105AB70" w14:textId="6C6BD2E1" w:rsidR="00CA567E" w:rsidRDefault="00CA567E" w:rsidP="00CA567E">
      <w:pPr>
        <w:pStyle w:val="ListParagraph"/>
        <w:numPr>
          <w:ilvl w:val="0"/>
          <w:numId w:val="1"/>
        </w:numPr>
      </w:pPr>
      <w:r>
        <w:t xml:space="preserve">Assemble the linear PCR reactions on ice </w:t>
      </w:r>
    </w:p>
    <w:p w14:paraId="7F860097" w14:textId="73160625" w:rsidR="00CA567E" w:rsidRDefault="00CA567E" w:rsidP="00CA567E">
      <w:pPr>
        <w:pStyle w:val="ListParagraph"/>
        <w:numPr>
          <w:ilvl w:val="1"/>
          <w:numId w:val="1"/>
        </w:numPr>
      </w:pPr>
      <w:r>
        <w:t>diiH20 – up to 100uL</w:t>
      </w:r>
    </w:p>
    <w:p w14:paraId="40E4C125" w14:textId="444C5E61" w:rsidR="00CA567E" w:rsidRDefault="000D3EB0" w:rsidP="00CA567E">
      <w:pPr>
        <w:pStyle w:val="ListParagraph"/>
        <w:numPr>
          <w:ilvl w:val="1"/>
          <w:numId w:val="1"/>
        </w:numPr>
      </w:pPr>
      <w:r>
        <w:t xml:space="preserve">Platinum Super 5 </w:t>
      </w:r>
      <w:r w:rsidR="00CA567E">
        <w:t>buffer – 10uL</w:t>
      </w:r>
    </w:p>
    <w:p w14:paraId="1007BF02" w14:textId="42102F50" w:rsidR="006F3ED1" w:rsidRDefault="006F3ED1" w:rsidP="006F3ED1">
      <w:pPr>
        <w:pStyle w:val="ListParagraph"/>
        <w:numPr>
          <w:ilvl w:val="2"/>
          <w:numId w:val="1"/>
        </w:numPr>
      </w:pPr>
      <w:r>
        <w:t xml:space="preserve">New buffer </w:t>
      </w:r>
    </w:p>
    <w:p w14:paraId="5DCE2352" w14:textId="2276C8F4" w:rsidR="00CA567E" w:rsidRDefault="00CA567E" w:rsidP="00CA567E">
      <w:pPr>
        <w:pStyle w:val="ListParagraph"/>
        <w:numPr>
          <w:ilvl w:val="1"/>
          <w:numId w:val="1"/>
        </w:numPr>
      </w:pPr>
      <w:r>
        <w:t xml:space="preserve">10 mM dNTPs – 2 </w:t>
      </w:r>
      <w:proofErr w:type="spellStart"/>
      <w:r>
        <w:t>uL</w:t>
      </w:r>
      <w:proofErr w:type="spellEnd"/>
    </w:p>
    <w:p w14:paraId="0322BCEB" w14:textId="5756A291" w:rsidR="00CA567E" w:rsidRDefault="00CA567E" w:rsidP="00CA567E">
      <w:pPr>
        <w:pStyle w:val="ListParagraph"/>
        <w:numPr>
          <w:ilvl w:val="1"/>
          <w:numId w:val="1"/>
        </w:numPr>
      </w:pPr>
      <w:proofErr w:type="spellStart"/>
      <w:r>
        <w:t>BioSamA</w:t>
      </w:r>
      <w:proofErr w:type="spellEnd"/>
      <w:r>
        <w:t xml:space="preserve"> (1 </w:t>
      </w:r>
      <w:proofErr w:type="spellStart"/>
      <w:r>
        <w:t>pmol</w:t>
      </w:r>
      <w:proofErr w:type="spellEnd"/>
      <w:r>
        <w:t xml:space="preserve"> uL</w:t>
      </w:r>
      <w:r>
        <w:rPr>
          <w:vertAlign w:val="superscript"/>
        </w:rPr>
        <w:t>-1</w:t>
      </w:r>
      <w:r>
        <w:t xml:space="preserve">) – 5 </w:t>
      </w:r>
      <w:proofErr w:type="spellStart"/>
      <w:r>
        <w:t>uL</w:t>
      </w:r>
      <w:proofErr w:type="spellEnd"/>
    </w:p>
    <w:p w14:paraId="31A77509" w14:textId="6093FC2A" w:rsidR="00296808" w:rsidRDefault="00296808" w:rsidP="00296808">
      <w:pPr>
        <w:pStyle w:val="ListParagraph"/>
        <w:numPr>
          <w:ilvl w:val="2"/>
          <w:numId w:val="1"/>
        </w:numPr>
      </w:pPr>
      <w:r>
        <w:t xml:space="preserve">Has bio-methylated </w:t>
      </w:r>
    </w:p>
    <w:p w14:paraId="05C04420" w14:textId="2FFB9A05" w:rsidR="00CA567E" w:rsidRDefault="00CA567E" w:rsidP="00CA567E">
      <w:pPr>
        <w:pStyle w:val="ListParagraph"/>
        <w:numPr>
          <w:ilvl w:val="1"/>
          <w:numId w:val="1"/>
        </w:numPr>
      </w:pPr>
      <w:r>
        <w:t>Clean DNA (from step 20) – 0.5-2ug</w:t>
      </w:r>
    </w:p>
    <w:p w14:paraId="625079D2" w14:textId="4AFCB064" w:rsidR="000D3EB0" w:rsidRDefault="000D3EB0" w:rsidP="000D3EB0">
      <w:pPr>
        <w:pStyle w:val="ListParagraph"/>
        <w:numPr>
          <w:ilvl w:val="2"/>
          <w:numId w:val="1"/>
        </w:numPr>
      </w:pPr>
      <w:r>
        <w:t xml:space="preserve">Figure out the volume </w:t>
      </w:r>
    </w:p>
    <w:p w14:paraId="7625270A" w14:textId="6796B0C9" w:rsidR="00CA567E" w:rsidRDefault="000D3EB0" w:rsidP="00CA567E">
      <w:pPr>
        <w:pStyle w:val="ListParagraph"/>
        <w:numPr>
          <w:ilvl w:val="1"/>
          <w:numId w:val="1"/>
        </w:numPr>
      </w:pPr>
      <w:r>
        <w:t xml:space="preserve">Platinum Super 5 </w:t>
      </w:r>
      <w:r w:rsidR="00CA567E">
        <w:t xml:space="preserve">polymerase – 1 </w:t>
      </w:r>
      <w:proofErr w:type="spellStart"/>
      <w:r w:rsidR="00CA567E">
        <w:t>uL</w:t>
      </w:r>
      <w:proofErr w:type="spellEnd"/>
    </w:p>
    <w:p w14:paraId="043EDC92" w14:textId="5CC6BA56" w:rsidR="00CA567E" w:rsidRDefault="00CA567E" w:rsidP="00CA567E">
      <w:pPr>
        <w:pStyle w:val="ListParagraph"/>
        <w:numPr>
          <w:ilvl w:val="1"/>
          <w:numId w:val="1"/>
        </w:numPr>
      </w:pPr>
      <w:r>
        <w:t>^ above are volume per sample</w:t>
      </w:r>
    </w:p>
    <w:p w14:paraId="4EE75500" w14:textId="475E1B5E" w:rsidR="00CA567E" w:rsidRDefault="00CA567E" w:rsidP="00CA567E">
      <w:pPr>
        <w:pStyle w:val="ListParagraph"/>
        <w:numPr>
          <w:ilvl w:val="0"/>
          <w:numId w:val="1"/>
        </w:numPr>
      </w:pPr>
      <w:r>
        <w:t xml:space="preserve">Split the reaction into 2 x 50 </w:t>
      </w:r>
      <w:proofErr w:type="spellStart"/>
      <w:r>
        <w:t>uL</w:t>
      </w:r>
      <w:proofErr w:type="spellEnd"/>
      <w:r>
        <w:t xml:space="preserve"> in PCR tubes and run them on a thermocycler as follows: 94</w:t>
      </w:r>
      <w:r w:rsidR="006A0364">
        <w:t>°C</w:t>
      </w:r>
      <w:r w:rsidR="006F3ED1">
        <w:t xml:space="preserve"> </w:t>
      </w:r>
      <w:r>
        <w:t>for 2 min, followed by 50 cycles of 94</w:t>
      </w:r>
      <w:r w:rsidR="006A0364">
        <w:t>°C</w:t>
      </w:r>
      <w:r w:rsidR="006F3ED1">
        <w:t xml:space="preserve"> </w:t>
      </w:r>
      <w:r>
        <w:t>for 15s and 68</w:t>
      </w:r>
      <w:r w:rsidR="006A0364">
        <w:t>°C</w:t>
      </w:r>
      <w:r w:rsidR="006F3ED1">
        <w:t xml:space="preserve"> </w:t>
      </w:r>
      <w:r>
        <w:t>for 1 minute.</w:t>
      </w:r>
    </w:p>
    <w:p w14:paraId="463520DF" w14:textId="31EBA67F" w:rsidR="00CA567E" w:rsidRDefault="00CA567E" w:rsidP="00CA567E">
      <w:pPr>
        <w:pStyle w:val="ListParagraph"/>
        <w:numPr>
          <w:ilvl w:val="0"/>
          <w:numId w:val="1"/>
        </w:numPr>
      </w:pPr>
      <w:r>
        <w:t xml:space="preserve">Pool the tubes containing the same DNA sample, run them over a </w:t>
      </w:r>
      <w:proofErr w:type="spellStart"/>
      <w:r>
        <w:t>QIAquick</w:t>
      </w:r>
      <w:proofErr w:type="spellEnd"/>
      <w:r>
        <w:t xml:space="preserve"> PCR cleanup column according to the instructions, and elute them in 50 </w:t>
      </w:r>
      <w:proofErr w:type="spellStart"/>
      <w:r>
        <w:t>uL</w:t>
      </w:r>
      <w:proofErr w:type="spellEnd"/>
      <w:r>
        <w:t xml:space="preserve"> of buffer EB. </w:t>
      </w:r>
    </w:p>
    <w:p w14:paraId="385F27A9" w14:textId="0CAD8088" w:rsidR="00CA567E" w:rsidRDefault="00CA567E" w:rsidP="00CA567E">
      <w:pPr>
        <w:rPr>
          <w:b/>
          <w:bCs/>
        </w:rPr>
      </w:pPr>
      <w:r>
        <w:rPr>
          <w:b/>
          <w:bCs/>
        </w:rPr>
        <w:t>Bind linear PCR products to beads (1 hour)</w:t>
      </w:r>
    </w:p>
    <w:p w14:paraId="77288F1C" w14:textId="1321D138" w:rsidR="00D0687B" w:rsidRPr="00D0687B" w:rsidRDefault="00D0687B" w:rsidP="00CA567E">
      <w:r>
        <w:rPr>
          <w:b/>
          <w:bCs/>
        </w:rPr>
        <w:t xml:space="preserve">Prepare Prior: </w:t>
      </w:r>
      <w:r>
        <w:t xml:space="preserve">B&amp;W buffer, </w:t>
      </w:r>
      <w:proofErr w:type="spellStart"/>
      <w:r>
        <w:t>LoTE</w:t>
      </w:r>
      <w:proofErr w:type="spellEnd"/>
      <w:r>
        <w:t xml:space="preserve"> buffer</w:t>
      </w:r>
    </w:p>
    <w:p w14:paraId="3414BC99" w14:textId="1FF40D4C" w:rsidR="00CA567E" w:rsidRDefault="00CA567E" w:rsidP="00CA567E">
      <w:pPr>
        <w:pStyle w:val="ListParagraph"/>
        <w:numPr>
          <w:ilvl w:val="0"/>
          <w:numId w:val="1"/>
        </w:numPr>
      </w:pPr>
      <w:r>
        <w:t xml:space="preserve">Resuspend streptavidin-coated beads by shaking. </w:t>
      </w:r>
    </w:p>
    <w:p w14:paraId="70AEDCBF" w14:textId="28CE32A7" w:rsidR="00234D2E" w:rsidRDefault="00234D2E" w:rsidP="00CA567E">
      <w:pPr>
        <w:pStyle w:val="ListParagraph"/>
        <w:numPr>
          <w:ilvl w:val="0"/>
          <w:numId w:val="1"/>
        </w:numPr>
      </w:pPr>
      <w:r>
        <w:t>Add beads (32uL per sample) to a new microcentrifuge tube (1mL max, use multiple tubes if necessary)</w:t>
      </w:r>
    </w:p>
    <w:p w14:paraId="097A0C75" w14:textId="1FB12DCC" w:rsidR="00234D2E" w:rsidRDefault="00234D2E" w:rsidP="00CA567E">
      <w:pPr>
        <w:pStyle w:val="ListParagraph"/>
        <w:numPr>
          <w:ilvl w:val="0"/>
          <w:numId w:val="1"/>
        </w:numPr>
      </w:pPr>
      <w:r>
        <w:t>Place the tube on the MPC for 1-2 minutes</w:t>
      </w:r>
    </w:p>
    <w:p w14:paraId="55F5594D" w14:textId="5C0DA2FB" w:rsidR="00401077" w:rsidRDefault="00401077" w:rsidP="00234D2E">
      <w:pPr>
        <w:pStyle w:val="ListParagraph"/>
        <w:numPr>
          <w:ilvl w:val="1"/>
          <w:numId w:val="1"/>
        </w:numPr>
      </w:pPr>
      <w:r>
        <w:t xml:space="preserve">Magnetic particle collector </w:t>
      </w:r>
    </w:p>
    <w:p w14:paraId="2AB6BF0E" w14:textId="55292C93" w:rsidR="00234D2E" w:rsidRDefault="00234D2E" w:rsidP="00234D2E">
      <w:pPr>
        <w:pStyle w:val="ListParagraph"/>
        <w:numPr>
          <w:ilvl w:val="0"/>
          <w:numId w:val="1"/>
        </w:numPr>
      </w:pPr>
      <w:r>
        <w:t xml:space="preserve">Carefully remove the supernatant with a pipette. </w:t>
      </w:r>
    </w:p>
    <w:p w14:paraId="279FE124" w14:textId="3FC0AAD3" w:rsidR="00234D2E" w:rsidRDefault="00234D2E" w:rsidP="00234D2E">
      <w:pPr>
        <w:pStyle w:val="ListParagraph"/>
        <w:numPr>
          <w:ilvl w:val="0"/>
          <w:numId w:val="1"/>
        </w:numPr>
      </w:pPr>
      <w:r>
        <w:t xml:space="preserve">Remove the tube from MPC and add 1,000 </w:t>
      </w:r>
      <w:proofErr w:type="spellStart"/>
      <w:r>
        <w:t>uL</w:t>
      </w:r>
      <w:proofErr w:type="spellEnd"/>
      <w:r>
        <w:t xml:space="preserve"> of 1x B&amp;W buffer; gently resuspended by pipetting. </w:t>
      </w:r>
    </w:p>
    <w:p w14:paraId="5D662B81" w14:textId="6B9D5981" w:rsidR="00234D2E" w:rsidRDefault="00234D2E" w:rsidP="00234D2E">
      <w:pPr>
        <w:pStyle w:val="ListParagraph"/>
        <w:numPr>
          <w:ilvl w:val="1"/>
          <w:numId w:val="1"/>
        </w:numPr>
      </w:pPr>
      <w:r>
        <w:t>B&amp;W buffer 2</w:t>
      </w:r>
      <w:proofErr w:type="gramStart"/>
      <w:r>
        <w:t>x  =</w:t>
      </w:r>
      <w:proofErr w:type="gramEnd"/>
      <w:r>
        <w:t xml:space="preserve"> 2 M NaCl, 10 mM Tris, and 1 mM EDTA, pH 7.5</w:t>
      </w:r>
    </w:p>
    <w:p w14:paraId="7D341EE5" w14:textId="41242A51" w:rsidR="00234D2E" w:rsidRDefault="00234D2E" w:rsidP="00234D2E">
      <w:pPr>
        <w:pStyle w:val="ListParagraph"/>
        <w:numPr>
          <w:ilvl w:val="1"/>
          <w:numId w:val="1"/>
        </w:numPr>
      </w:pPr>
      <w:r>
        <w:t>Dilute with water</w:t>
      </w:r>
    </w:p>
    <w:p w14:paraId="23782D22" w14:textId="6BF5BC4E" w:rsidR="00234D2E" w:rsidRDefault="00234D2E" w:rsidP="00234D2E">
      <w:pPr>
        <w:pStyle w:val="ListParagraph"/>
        <w:numPr>
          <w:ilvl w:val="0"/>
          <w:numId w:val="1"/>
        </w:numPr>
      </w:pPr>
      <w:r>
        <w:t xml:space="preserve">Repeat steps 26-28 twice for a total of three washes. </w:t>
      </w:r>
    </w:p>
    <w:p w14:paraId="4D45FD49" w14:textId="14C79B7A" w:rsidR="00234D2E" w:rsidRDefault="00234D2E" w:rsidP="00234D2E">
      <w:pPr>
        <w:pStyle w:val="ListParagraph"/>
        <w:numPr>
          <w:ilvl w:val="0"/>
          <w:numId w:val="1"/>
        </w:numPr>
      </w:pPr>
      <w:r>
        <w:t xml:space="preserve">Remove the final wash and add 2xB&amp;W buffer (52uL per sample). Aliquot into PCR strip tubes (one tube per sample, 50 </w:t>
      </w:r>
      <w:proofErr w:type="spellStart"/>
      <w:r>
        <w:t>ul</w:t>
      </w:r>
      <w:proofErr w:type="spellEnd"/>
      <w:r>
        <w:t xml:space="preserve"> per tube). </w:t>
      </w:r>
    </w:p>
    <w:p w14:paraId="48A45463" w14:textId="5E51AE86" w:rsidR="00234D2E" w:rsidRDefault="00234D2E" w:rsidP="00234D2E">
      <w:pPr>
        <w:pStyle w:val="ListParagraph"/>
        <w:numPr>
          <w:ilvl w:val="0"/>
          <w:numId w:val="1"/>
        </w:numPr>
      </w:pPr>
      <w:r>
        <w:t xml:space="preserve">Add the entire volume of one sample from step 23 to the tube. </w:t>
      </w:r>
    </w:p>
    <w:p w14:paraId="7EA120EB" w14:textId="16A41DC8" w:rsidR="00234D2E" w:rsidRDefault="00234D2E" w:rsidP="00234D2E">
      <w:pPr>
        <w:pStyle w:val="ListParagraph"/>
        <w:numPr>
          <w:ilvl w:val="0"/>
          <w:numId w:val="1"/>
        </w:numPr>
      </w:pPr>
      <w:r>
        <w:t xml:space="preserve">Incubate at room temperature with gentle mixing for 30 minutes. </w:t>
      </w:r>
    </w:p>
    <w:p w14:paraId="31174C36" w14:textId="257BFF22" w:rsidR="00234D2E" w:rsidRDefault="00234D2E" w:rsidP="00234D2E">
      <w:pPr>
        <w:pStyle w:val="ListParagraph"/>
        <w:numPr>
          <w:ilvl w:val="0"/>
          <w:numId w:val="1"/>
        </w:numPr>
      </w:pPr>
      <w:r>
        <w:t xml:space="preserve">Place the tube on the MPC for 2 min. </w:t>
      </w:r>
    </w:p>
    <w:p w14:paraId="20F788FB" w14:textId="22F4B96C" w:rsidR="00234D2E" w:rsidRDefault="00234D2E" w:rsidP="00234D2E">
      <w:pPr>
        <w:pStyle w:val="ListParagraph"/>
        <w:numPr>
          <w:ilvl w:val="0"/>
          <w:numId w:val="1"/>
        </w:numPr>
      </w:pPr>
      <w:r>
        <w:t>Carefully remove the supern</w:t>
      </w:r>
      <w:r w:rsidR="00894262">
        <w:t xml:space="preserve">atant with a pipette. </w:t>
      </w:r>
    </w:p>
    <w:p w14:paraId="217A1923" w14:textId="4C5FE418" w:rsidR="00894262" w:rsidRDefault="00894262" w:rsidP="00894262">
      <w:pPr>
        <w:pStyle w:val="ListParagraph"/>
        <w:numPr>
          <w:ilvl w:val="1"/>
          <w:numId w:val="1"/>
        </w:numPr>
      </w:pPr>
      <w:r>
        <w:t xml:space="preserve">To avoid disturbing beads, set the electronic multichannel pipettor to its slowest setting, place the end of the tip against the opposite side of the tube from the beads, and slowly move the tip downward as the supernatant is removed. </w:t>
      </w:r>
    </w:p>
    <w:p w14:paraId="15BE4D74" w14:textId="2BBF7FB4" w:rsidR="00894262" w:rsidRDefault="00894262" w:rsidP="00894262">
      <w:pPr>
        <w:pStyle w:val="ListParagraph"/>
        <w:numPr>
          <w:ilvl w:val="0"/>
          <w:numId w:val="1"/>
        </w:numPr>
      </w:pPr>
      <w:r>
        <w:t xml:space="preserve">Remove the tube from the MPC and add 100uL of 1 x B&amp;W buffer, gently resuspend by pipetting. </w:t>
      </w:r>
    </w:p>
    <w:p w14:paraId="6C92E644" w14:textId="624D67AB" w:rsidR="00894262" w:rsidRDefault="00894262" w:rsidP="00894262">
      <w:pPr>
        <w:pStyle w:val="ListParagraph"/>
        <w:numPr>
          <w:ilvl w:val="0"/>
          <w:numId w:val="1"/>
        </w:numPr>
      </w:pPr>
      <w:r>
        <w:lastRenderedPageBreak/>
        <w:t xml:space="preserve">Repeat steps 33-35 </w:t>
      </w:r>
      <w:proofErr w:type="gramStart"/>
      <w:r>
        <w:t>twice, but</w:t>
      </w:r>
      <w:proofErr w:type="gramEnd"/>
      <w:r>
        <w:t xml:space="preserve"> resuspend beads in 100ul of the </w:t>
      </w:r>
      <w:proofErr w:type="spellStart"/>
      <w:r>
        <w:t>LoTE</w:t>
      </w:r>
      <w:proofErr w:type="spellEnd"/>
      <w:r>
        <w:t xml:space="preserve"> buffer ea. Time. </w:t>
      </w:r>
    </w:p>
    <w:p w14:paraId="4E8F027B" w14:textId="38A5BF51" w:rsidR="00894262" w:rsidRDefault="00894262" w:rsidP="00894262">
      <w:pPr>
        <w:pStyle w:val="ListParagraph"/>
        <w:numPr>
          <w:ilvl w:val="1"/>
          <w:numId w:val="1"/>
        </w:numPr>
      </w:pPr>
      <w:r>
        <w:t>Can be stored at 4</w:t>
      </w:r>
      <w:r w:rsidR="006A0364">
        <w:t>°C</w:t>
      </w:r>
      <w:r>
        <w:t xml:space="preserve">overnight. </w:t>
      </w:r>
    </w:p>
    <w:p w14:paraId="24AE9A81" w14:textId="2AA03A87" w:rsidR="00894262" w:rsidRDefault="00894262" w:rsidP="00894262">
      <w:pPr>
        <w:pStyle w:val="ListParagraph"/>
        <w:numPr>
          <w:ilvl w:val="1"/>
          <w:numId w:val="1"/>
        </w:numPr>
      </w:pPr>
      <w:proofErr w:type="spellStart"/>
      <w:r>
        <w:t>LoTE</w:t>
      </w:r>
      <w:proofErr w:type="spellEnd"/>
      <w:r>
        <w:t xml:space="preserve"> buffer: 3 mM tris and 0.2 mM EDTA, pH 7.5</w:t>
      </w:r>
    </w:p>
    <w:p w14:paraId="5FF20F5A" w14:textId="2E8A3436" w:rsidR="00894262" w:rsidRPr="00894262" w:rsidRDefault="00894262" w:rsidP="00894262">
      <w:pPr>
        <w:rPr>
          <w:b/>
          <w:bCs/>
        </w:rPr>
      </w:pPr>
      <w:r>
        <w:rPr>
          <w:b/>
          <w:bCs/>
        </w:rPr>
        <w:t>Second strand synthesis (1 hour)</w:t>
      </w:r>
    </w:p>
    <w:p w14:paraId="4BEF2D67" w14:textId="36945D37" w:rsidR="00894262" w:rsidRDefault="00894262" w:rsidP="00894262">
      <w:pPr>
        <w:pStyle w:val="ListParagraph"/>
        <w:numPr>
          <w:ilvl w:val="0"/>
          <w:numId w:val="1"/>
        </w:numPr>
      </w:pPr>
      <w:r>
        <w:t>Denature the sample by heating in a thermocycler: 95</w:t>
      </w:r>
      <w:r w:rsidR="006A0364">
        <w:t>°C</w:t>
      </w:r>
      <w:r w:rsidR="002B5485">
        <w:t xml:space="preserve"> </w:t>
      </w:r>
      <w:r>
        <w:t xml:space="preserve">for 2 min, then chill quickly to 4C. </w:t>
      </w:r>
    </w:p>
    <w:p w14:paraId="6A3BF422" w14:textId="3C4FBB6D" w:rsidR="00894262" w:rsidRDefault="00894262" w:rsidP="00894262">
      <w:pPr>
        <w:pStyle w:val="ListParagraph"/>
        <w:numPr>
          <w:ilvl w:val="0"/>
          <w:numId w:val="1"/>
        </w:numPr>
      </w:pPr>
      <w:r>
        <w:t xml:space="preserve">Prepare second strand mix on ice. </w:t>
      </w:r>
    </w:p>
    <w:p w14:paraId="59D6173E" w14:textId="126E64DC" w:rsidR="00894262" w:rsidRDefault="00894262" w:rsidP="00894262">
      <w:pPr>
        <w:pStyle w:val="ListParagraph"/>
        <w:numPr>
          <w:ilvl w:val="1"/>
          <w:numId w:val="1"/>
        </w:numPr>
      </w:pPr>
      <w:r>
        <w:t>diiH20 – 16uL</w:t>
      </w:r>
    </w:p>
    <w:p w14:paraId="3020023F" w14:textId="77252D7E" w:rsidR="00894262" w:rsidRDefault="00894262" w:rsidP="00894262">
      <w:pPr>
        <w:pStyle w:val="ListParagraph"/>
        <w:numPr>
          <w:ilvl w:val="1"/>
          <w:numId w:val="1"/>
        </w:numPr>
      </w:pPr>
      <w:r>
        <w:t xml:space="preserve">10x hexanucleotide mix – 2 </w:t>
      </w:r>
      <w:proofErr w:type="spellStart"/>
      <w:r>
        <w:t>uL</w:t>
      </w:r>
      <w:proofErr w:type="spellEnd"/>
    </w:p>
    <w:p w14:paraId="1D17A7B7" w14:textId="04272BB7" w:rsidR="00DC774B" w:rsidRDefault="00894262" w:rsidP="00DC774B">
      <w:pPr>
        <w:pStyle w:val="ListParagraph"/>
        <w:numPr>
          <w:ilvl w:val="1"/>
          <w:numId w:val="1"/>
        </w:numPr>
      </w:pPr>
      <w:r>
        <w:t xml:space="preserve">10 mM dNTPs – 1 </w:t>
      </w:r>
      <w:proofErr w:type="spellStart"/>
      <w:r w:rsidR="00DC774B">
        <w:t>uL</w:t>
      </w:r>
      <w:proofErr w:type="spellEnd"/>
    </w:p>
    <w:p w14:paraId="6DC4CCF7" w14:textId="25596228" w:rsidR="00DC774B" w:rsidRDefault="00DC774B" w:rsidP="00DC774B">
      <w:pPr>
        <w:pStyle w:val="ListParagraph"/>
        <w:numPr>
          <w:ilvl w:val="1"/>
          <w:numId w:val="1"/>
        </w:numPr>
      </w:pPr>
      <w:proofErr w:type="spellStart"/>
      <w:r>
        <w:t>KLenow</w:t>
      </w:r>
      <w:proofErr w:type="spellEnd"/>
      <w:r>
        <w:t xml:space="preserve"> (</w:t>
      </w:r>
      <w:proofErr w:type="spellStart"/>
      <w:r>
        <w:t>exo</w:t>
      </w:r>
      <w:proofErr w:type="spellEnd"/>
      <w:r>
        <w:t xml:space="preserve">-) – 1 </w:t>
      </w:r>
      <w:proofErr w:type="spellStart"/>
      <w:r>
        <w:t>uL</w:t>
      </w:r>
      <w:proofErr w:type="spellEnd"/>
    </w:p>
    <w:p w14:paraId="7117681A" w14:textId="7E1A3701" w:rsidR="00DC774B" w:rsidRDefault="00DC774B" w:rsidP="00DC774B">
      <w:pPr>
        <w:pStyle w:val="ListParagraph"/>
        <w:numPr>
          <w:ilvl w:val="0"/>
          <w:numId w:val="1"/>
        </w:numPr>
      </w:pPr>
      <w:r>
        <w:t xml:space="preserve">Collect the beads with the MPC, carefully discard the supernatant, remove the tube from the MPC, and then gently resuspend the sample in 20 </w:t>
      </w:r>
      <w:proofErr w:type="spellStart"/>
      <w:r>
        <w:t>uL</w:t>
      </w:r>
      <w:proofErr w:type="spellEnd"/>
      <w:r>
        <w:t xml:space="preserve"> of second strand mix. </w:t>
      </w:r>
    </w:p>
    <w:p w14:paraId="4EBD156D" w14:textId="51F58028" w:rsidR="00DC774B" w:rsidRDefault="00DC774B" w:rsidP="00DC774B">
      <w:pPr>
        <w:pStyle w:val="ListParagraph"/>
        <w:numPr>
          <w:ilvl w:val="0"/>
          <w:numId w:val="1"/>
        </w:numPr>
      </w:pPr>
      <w:r>
        <w:t>Incubate the samples in a thermocycler at 37</w:t>
      </w:r>
      <w:r w:rsidR="006A0364">
        <w:t>°C</w:t>
      </w:r>
      <w:r>
        <w:t xml:space="preserve">for 30 min. Mix by gently tapping the tube every 10-15 min. </w:t>
      </w:r>
    </w:p>
    <w:p w14:paraId="4B001EE5" w14:textId="068F9B16" w:rsidR="00DC774B" w:rsidRDefault="00DC774B" w:rsidP="00DC774B">
      <w:pPr>
        <w:pStyle w:val="ListParagraph"/>
        <w:numPr>
          <w:ilvl w:val="0"/>
          <w:numId w:val="1"/>
        </w:numPr>
      </w:pPr>
      <w:r>
        <w:t xml:space="preserve">Add 100 </w:t>
      </w:r>
      <w:proofErr w:type="spellStart"/>
      <w:r>
        <w:t>uL</w:t>
      </w:r>
      <w:proofErr w:type="spellEnd"/>
      <w:r>
        <w:t xml:space="preserve"> of </w:t>
      </w:r>
      <w:proofErr w:type="spellStart"/>
      <w:r>
        <w:t>LoTE</w:t>
      </w:r>
      <w:proofErr w:type="spellEnd"/>
      <w:r>
        <w:t xml:space="preserve"> buffer to the sample, collect the beads in the MPC, and then carefully discard the supernatant. </w:t>
      </w:r>
    </w:p>
    <w:p w14:paraId="4E3D4AF2" w14:textId="3AC71161" w:rsidR="00DC774B" w:rsidRDefault="00DC774B" w:rsidP="00DC774B">
      <w:pPr>
        <w:pStyle w:val="ListParagraph"/>
        <w:numPr>
          <w:ilvl w:val="0"/>
          <w:numId w:val="1"/>
        </w:numPr>
      </w:pPr>
      <w:r>
        <w:t xml:space="preserve">Repeat step 41. </w:t>
      </w:r>
    </w:p>
    <w:p w14:paraId="01F27FBF" w14:textId="6C811DFF" w:rsidR="00DC774B" w:rsidRDefault="00DC774B" w:rsidP="00DC774B">
      <w:pPr>
        <w:pStyle w:val="ListParagraph"/>
        <w:numPr>
          <w:ilvl w:val="0"/>
          <w:numId w:val="1"/>
        </w:numPr>
      </w:pPr>
      <w:r>
        <w:t xml:space="preserve">Resuspend the beads in 100uL of </w:t>
      </w:r>
      <w:proofErr w:type="spellStart"/>
      <w:r w:rsidR="003330BA">
        <w:t>LoTE</w:t>
      </w:r>
      <w:proofErr w:type="spellEnd"/>
      <w:r w:rsidR="003330BA">
        <w:t xml:space="preserve"> buffer</w:t>
      </w:r>
    </w:p>
    <w:p w14:paraId="3068BFC4" w14:textId="0CE562B1" w:rsidR="003330BA" w:rsidRDefault="003330BA" w:rsidP="003330BA">
      <w:pPr>
        <w:pStyle w:val="ListParagraph"/>
        <w:numPr>
          <w:ilvl w:val="1"/>
          <w:numId w:val="1"/>
        </w:numPr>
      </w:pPr>
      <w:r>
        <w:t>Pause point 4C</w:t>
      </w:r>
    </w:p>
    <w:p w14:paraId="5707D43A" w14:textId="4AF12534" w:rsidR="003330BA" w:rsidRPr="003330BA" w:rsidRDefault="003330BA" w:rsidP="003330BA">
      <w:pPr>
        <w:rPr>
          <w:b/>
          <w:bCs/>
        </w:rPr>
      </w:pPr>
      <w:proofErr w:type="spellStart"/>
      <w:r>
        <w:rPr>
          <w:b/>
          <w:bCs/>
        </w:rPr>
        <w:t>MmeI</w:t>
      </w:r>
      <w:proofErr w:type="spellEnd"/>
      <w:r>
        <w:rPr>
          <w:b/>
          <w:bCs/>
        </w:rPr>
        <w:t xml:space="preserve"> digestion (2.5 </w:t>
      </w:r>
      <w:proofErr w:type="spellStart"/>
      <w:r>
        <w:rPr>
          <w:b/>
          <w:bCs/>
        </w:rPr>
        <w:t>hr</w:t>
      </w:r>
      <w:proofErr w:type="spellEnd"/>
      <w:r>
        <w:rPr>
          <w:b/>
          <w:bCs/>
        </w:rPr>
        <w:t>)</w:t>
      </w:r>
    </w:p>
    <w:p w14:paraId="2BA64EA5" w14:textId="7D0A5486" w:rsidR="003330BA" w:rsidRDefault="003330BA" w:rsidP="003330BA">
      <w:pPr>
        <w:pStyle w:val="ListParagraph"/>
        <w:numPr>
          <w:ilvl w:val="0"/>
          <w:numId w:val="1"/>
        </w:numPr>
      </w:pPr>
      <w:r>
        <w:t xml:space="preserve">Prepare 50 </w:t>
      </w:r>
      <w:proofErr w:type="spellStart"/>
      <w:r>
        <w:t>uM</w:t>
      </w:r>
      <w:proofErr w:type="spellEnd"/>
      <w:r>
        <w:t xml:space="preserve"> double stranded M12 oligonucleotide by combining the following in a new PCR tube. </w:t>
      </w:r>
    </w:p>
    <w:p w14:paraId="2F0B800A" w14:textId="0CB9E901" w:rsidR="003330BA" w:rsidRDefault="003330BA" w:rsidP="003330BA">
      <w:pPr>
        <w:pStyle w:val="ListParagraph"/>
        <w:numPr>
          <w:ilvl w:val="1"/>
          <w:numId w:val="1"/>
        </w:numPr>
      </w:pPr>
      <w:r>
        <w:t xml:space="preserve">M12_top (100 </w:t>
      </w:r>
      <w:proofErr w:type="spellStart"/>
      <w:r>
        <w:t>uM</w:t>
      </w:r>
      <w:proofErr w:type="spellEnd"/>
      <w:r>
        <w:t xml:space="preserve"> in EB) – 15 </w:t>
      </w:r>
      <w:proofErr w:type="spellStart"/>
      <w:r>
        <w:t>uL</w:t>
      </w:r>
      <w:proofErr w:type="spellEnd"/>
      <w:r>
        <w:t xml:space="preserve"> </w:t>
      </w:r>
    </w:p>
    <w:p w14:paraId="532C734D" w14:textId="3E5054DD" w:rsidR="003330BA" w:rsidRDefault="003330BA" w:rsidP="003330BA">
      <w:pPr>
        <w:pStyle w:val="ListParagraph"/>
        <w:numPr>
          <w:ilvl w:val="1"/>
          <w:numId w:val="1"/>
        </w:numPr>
      </w:pPr>
      <w:r>
        <w:t xml:space="preserve">M12_bot (100 </w:t>
      </w:r>
      <w:proofErr w:type="spellStart"/>
      <w:r>
        <w:t>uM</w:t>
      </w:r>
      <w:proofErr w:type="spellEnd"/>
      <w:r>
        <w:t xml:space="preserve"> in EB) – 15 </w:t>
      </w:r>
      <w:proofErr w:type="spellStart"/>
      <w:r>
        <w:t>uL</w:t>
      </w:r>
      <w:proofErr w:type="spellEnd"/>
    </w:p>
    <w:p w14:paraId="2AD489B0" w14:textId="49CCC6AC" w:rsidR="003330BA" w:rsidRDefault="003330BA" w:rsidP="003330BA">
      <w:pPr>
        <w:pStyle w:val="ListParagraph"/>
        <w:numPr>
          <w:ilvl w:val="1"/>
          <w:numId w:val="1"/>
        </w:numPr>
      </w:pPr>
      <w:r>
        <w:t xml:space="preserve">1 M NaCl – 1.5 </w:t>
      </w:r>
      <w:proofErr w:type="spellStart"/>
      <w:r>
        <w:t>uL</w:t>
      </w:r>
      <w:proofErr w:type="spellEnd"/>
      <w:r>
        <w:t xml:space="preserve"> </w:t>
      </w:r>
    </w:p>
    <w:p w14:paraId="4FEE8807" w14:textId="2A361F6D" w:rsidR="003330BA" w:rsidRDefault="003330BA" w:rsidP="003330BA">
      <w:pPr>
        <w:pStyle w:val="ListParagraph"/>
        <w:numPr>
          <w:ilvl w:val="0"/>
          <w:numId w:val="1"/>
        </w:numPr>
      </w:pPr>
      <w:r>
        <w:t>Anneal oligonucleotides in a thermocycler: 95</w:t>
      </w:r>
      <w:r w:rsidR="006A0364">
        <w:t>°C</w:t>
      </w:r>
      <w:r>
        <w:t>for 5 min, cool to 4</w:t>
      </w:r>
      <w:r w:rsidR="006A0364">
        <w:t>°C</w:t>
      </w:r>
      <w:r>
        <w:t xml:space="preserve">at a rate of 0.1 </w:t>
      </w:r>
      <w:r w:rsidR="006A0364">
        <w:t>°C</w:t>
      </w:r>
      <w:r>
        <w:t>s</w:t>
      </w:r>
      <w:r>
        <w:rPr>
          <w:vertAlign w:val="superscript"/>
        </w:rPr>
        <w:t>-1</w:t>
      </w:r>
      <w:r>
        <w:t xml:space="preserve">, store in 5-uL </w:t>
      </w:r>
      <w:proofErr w:type="spellStart"/>
      <w:r>
        <w:t>aliquotes</w:t>
      </w:r>
      <w:proofErr w:type="spellEnd"/>
      <w:r>
        <w:t xml:space="preserve"> at -20</w:t>
      </w:r>
      <w:r w:rsidR="006A0364">
        <w:t>°C</w:t>
      </w:r>
      <w:r>
        <w:t xml:space="preserve">for future use. </w:t>
      </w:r>
    </w:p>
    <w:p w14:paraId="57A17A11" w14:textId="5163C8F4" w:rsidR="003330BA" w:rsidRDefault="003330BA" w:rsidP="003330BA">
      <w:pPr>
        <w:pStyle w:val="ListParagraph"/>
        <w:numPr>
          <w:ilvl w:val="0"/>
          <w:numId w:val="1"/>
        </w:numPr>
      </w:pPr>
      <w:r>
        <w:t xml:space="preserve">Prepare </w:t>
      </w:r>
      <w:proofErr w:type="spellStart"/>
      <w:r>
        <w:t>MmeI</w:t>
      </w:r>
      <w:proofErr w:type="spellEnd"/>
      <w:r>
        <w:t xml:space="preserve"> buffer mix on ice. </w:t>
      </w:r>
    </w:p>
    <w:p w14:paraId="7C211C4B" w14:textId="02F80ECF" w:rsidR="003330BA" w:rsidRDefault="003330BA" w:rsidP="003330BA">
      <w:pPr>
        <w:pStyle w:val="ListParagraph"/>
        <w:numPr>
          <w:ilvl w:val="1"/>
          <w:numId w:val="1"/>
        </w:numPr>
      </w:pPr>
      <w:r>
        <w:t xml:space="preserve">diiH2O </w:t>
      </w:r>
      <w:r w:rsidR="00F203B0">
        <w:t>–</w:t>
      </w:r>
      <w:r>
        <w:t xml:space="preserve"> </w:t>
      </w:r>
      <w:r w:rsidR="00F203B0">
        <w:t xml:space="preserve">16.8 </w:t>
      </w:r>
      <w:proofErr w:type="spellStart"/>
      <w:r w:rsidR="00F203B0">
        <w:t>uL</w:t>
      </w:r>
      <w:proofErr w:type="spellEnd"/>
      <w:r w:rsidR="00F203B0">
        <w:t xml:space="preserve"> </w:t>
      </w:r>
    </w:p>
    <w:p w14:paraId="015CD054" w14:textId="4E3439B9" w:rsidR="00F203B0" w:rsidRDefault="00F203B0" w:rsidP="003330BA">
      <w:pPr>
        <w:pStyle w:val="ListParagraph"/>
        <w:numPr>
          <w:ilvl w:val="1"/>
          <w:numId w:val="1"/>
        </w:numPr>
      </w:pPr>
      <w:r>
        <w:t xml:space="preserve">10 x </w:t>
      </w:r>
      <w:proofErr w:type="spellStart"/>
      <w:r>
        <w:t>NEBuffer</w:t>
      </w:r>
      <w:proofErr w:type="spellEnd"/>
      <w:r>
        <w:t xml:space="preserve"> 4 – 2 </w:t>
      </w:r>
      <w:proofErr w:type="spellStart"/>
      <w:r>
        <w:t>uL</w:t>
      </w:r>
      <w:proofErr w:type="spellEnd"/>
      <w:r>
        <w:t xml:space="preserve"> </w:t>
      </w:r>
    </w:p>
    <w:p w14:paraId="4497438D" w14:textId="3EF0AC7B" w:rsidR="00F203B0" w:rsidRDefault="00F203B0" w:rsidP="003330BA">
      <w:pPr>
        <w:pStyle w:val="ListParagraph"/>
        <w:numPr>
          <w:ilvl w:val="1"/>
          <w:numId w:val="1"/>
        </w:numPr>
      </w:pPr>
      <w:r>
        <w:t xml:space="preserve">32 mM SAM – 0.08uL </w:t>
      </w:r>
    </w:p>
    <w:p w14:paraId="3215B8EA" w14:textId="71ECA36D" w:rsidR="00F203B0" w:rsidRDefault="00F203B0" w:rsidP="003330BA">
      <w:pPr>
        <w:pStyle w:val="ListParagraph"/>
        <w:numPr>
          <w:ilvl w:val="1"/>
          <w:numId w:val="1"/>
        </w:numPr>
      </w:pPr>
      <w:r>
        <w:t xml:space="preserve">M12 dsDNA – 0.2 </w:t>
      </w:r>
      <w:proofErr w:type="spellStart"/>
      <w:r>
        <w:t>uL</w:t>
      </w:r>
      <w:proofErr w:type="spellEnd"/>
    </w:p>
    <w:p w14:paraId="1E466ED5" w14:textId="37306368" w:rsidR="00F203B0" w:rsidRDefault="00F203B0" w:rsidP="00F203B0">
      <w:pPr>
        <w:pStyle w:val="ListParagraph"/>
        <w:numPr>
          <w:ilvl w:val="0"/>
          <w:numId w:val="1"/>
        </w:numPr>
      </w:pPr>
      <w:r>
        <w:t xml:space="preserve">Collect the beads from step 43 with the MPC, carefully discard the supernatant, remove the tube from the MPC, and then gently resuspend each sample in 19 </w:t>
      </w:r>
      <w:proofErr w:type="spellStart"/>
      <w:r>
        <w:t>uL</w:t>
      </w:r>
      <w:proofErr w:type="spellEnd"/>
      <w:r>
        <w:t xml:space="preserve"> of </w:t>
      </w:r>
      <w:proofErr w:type="spellStart"/>
      <w:r>
        <w:t>MmeI</w:t>
      </w:r>
      <w:proofErr w:type="spellEnd"/>
      <w:r>
        <w:t xml:space="preserve"> buffer mix. </w:t>
      </w:r>
    </w:p>
    <w:p w14:paraId="566253F6" w14:textId="55972E9B" w:rsidR="00F203B0" w:rsidRDefault="00F203B0" w:rsidP="00F203B0">
      <w:pPr>
        <w:pStyle w:val="ListParagraph"/>
        <w:numPr>
          <w:ilvl w:val="0"/>
          <w:numId w:val="1"/>
        </w:numPr>
      </w:pPr>
      <w:r>
        <w:t xml:space="preserve">Add 1 </w:t>
      </w:r>
      <w:proofErr w:type="spellStart"/>
      <w:r>
        <w:t>uL</w:t>
      </w:r>
      <w:proofErr w:type="spellEnd"/>
      <w:r>
        <w:t xml:space="preserve"> of </w:t>
      </w:r>
      <w:proofErr w:type="spellStart"/>
      <w:r>
        <w:t>MmeI</w:t>
      </w:r>
      <w:proofErr w:type="spellEnd"/>
      <w:r>
        <w:t xml:space="preserve"> to the sample. </w:t>
      </w:r>
    </w:p>
    <w:p w14:paraId="23E3D04B" w14:textId="03F645A8" w:rsidR="00F203B0" w:rsidRDefault="00F203B0" w:rsidP="00F203B0">
      <w:pPr>
        <w:pStyle w:val="ListParagraph"/>
        <w:numPr>
          <w:ilvl w:val="0"/>
          <w:numId w:val="1"/>
        </w:numPr>
      </w:pPr>
      <w:r>
        <w:t>Incubate in the thermocycler at 37</w:t>
      </w:r>
      <w:r w:rsidR="006A0364">
        <w:t>°C</w:t>
      </w:r>
      <w:r>
        <w:t xml:space="preserve">for 1 hour. Gently mix the sample every 10-15 min. </w:t>
      </w:r>
    </w:p>
    <w:p w14:paraId="507A5143" w14:textId="2A4146FD" w:rsidR="00F203B0" w:rsidRDefault="00F203B0" w:rsidP="00F203B0">
      <w:pPr>
        <w:pStyle w:val="ListParagraph"/>
        <w:numPr>
          <w:ilvl w:val="0"/>
          <w:numId w:val="1"/>
        </w:numPr>
      </w:pPr>
      <w:r>
        <w:t xml:space="preserve">Add 100uL of </w:t>
      </w:r>
      <w:proofErr w:type="spellStart"/>
      <w:r>
        <w:t>LoTE</w:t>
      </w:r>
      <w:proofErr w:type="spellEnd"/>
      <w:r>
        <w:t xml:space="preserve"> buffer to the sample, collect the beads in the MPC, and then carefully discard the supernatant. </w:t>
      </w:r>
    </w:p>
    <w:p w14:paraId="254D18CD" w14:textId="05E154E7" w:rsidR="00F203B0" w:rsidRDefault="00F203B0" w:rsidP="00F203B0">
      <w:pPr>
        <w:pStyle w:val="ListParagraph"/>
        <w:numPr>
          <w:ilvl w:val="0"/>
          <w:numId w:val="1"/>
        </w:numPr>
      </w:pPr>
      <w:r>
        <w:t>Repeat step 50</w:t>
      </w:r>
    </w:p>
    <w:p w14:paraId="3082DBC4" w14:textId="23C03109" w:rsidR="00F203B0" w:rsidRDefault="00F203B0" w:rsidP="00F203B0">
      <w:pPr>
        <w:pStyle w:val="ListParagraph"/>
        <w:numPr>
          <w:ilvl w:val="0"/>
          <w:numId w:val="1"/>
        </w:numPr>
      </w:pPr>
      <w:r>
        <w:t xml:space="preserve">Resuspend the beads in 100 </w:t>
      </w:r>
      <w:proofErr w:type="spellStart"/>
      <w:r>
        <w:t>ul</w:t>
      </w:r>
      <w:proofErr w:type="spellEnd"/>
      <w:r>
        <w:t xml:space="preserve"> of </w:t>
      </w:r>
      <w:proofErr w:type="spellStart"/>
      <w:r>
        <w:t>LoTE</w:t>
      </w:r>
      <w:proofErr w:type="spellEnd"/>
      <w:r>
        <w:t xml:space="preserve"> </w:t>
      </w:r>
      <w:proofErr w:type="spellStart"/>
      <w:r>
        <w:t>bbuffer</w:t>
      </w:r>
      <w:proofErr w:type="spellEnd"/>
      <w:r>
        <w:t xml:space="preserve">. </w:t>
      </w:r>
    </w:p>
    <w:p w14:paraId="1F25F313" w14:textId="7FCBD5C2" w:rsidR="00F203B0" w:rsidRDefault="00F203B0" w:rsidP="00F203B0">
      <w:pPr>
        <w:pStyle w:val="ListParagraph"/>
        <w:numPr>
          <w:ilvl w:val="1"/>
          <w:numId w:val="1"/>
        </w:numPr>
      </w:pPr>
      <w:r>
        <w:t>Pause point, 4</w:t>
      </w:r>
      <w:r w:rsidR="006A0364">
        <w:t>°C</w:t>
      </w:r>
      <w:r>
        <w:t>overnight</w:t>
      </w:r>
    </w:p>
    <w:p w14:paraId="583A95B6" w14:textId="3DD5F5D9" w:rsidR="008C3C9A" w:rsidRPr="008C3C9A" w:rsidRDefault="008C3C9A" w:rsidP="008C3C9A">
      <w:pPr>
        <w:rPr>
          <w:b/>
          <w:bCs/>
        </w:rPr>
      </w:pPr>
      <w:r w:rsidRPr="008C3C9A">
        <w:rPr>
          <w:b/>
          <w:bCs/>
        </w:rPr>
        <w:t>Linker ligation (2.5 hours)</w:t>
      </w:r>
    </w:p>
    <w:p w14:paraId="0CAE3469" w14:textId="1A7A28B3" w:rsidR="00347974" w:rsidRDefault="00347974" w:rsidP="00347974">
      <w:pPr>
        <w:pStyle w:val="ListParagraph"/>
        <w:numPr>
          <w:ilvl w:val="0"/>
          <w:numId w:val="1"/>
        </w:numPr>
      </w:pPr>
      <w:r>
        <w:lastRenderedPageBreak/>
        <w:t xml:space="preserve">Prepare a </w:t>
      </w:r>
      <w:proofErr w:type="gramStart"/>
      <w:r>
        <w:t xml:space="preserve">50 </w:t>
      </w:r>
      <w:proofErr w:type="spellStart"/>
      <w:r>
        <w:t>uM</w:t>
      </w:r>
      <w:proofErr w:type="spellEnd"/>
      <w:proofErr w:type="gramEnd"/>
      <w:r>
        <w:t xml:space="preserve"> stock of barcoded, double-stranded sequencing adapters (one barcode sequence per sample) by combining the following in a new PCR tube. </w:t>
      </w:r>
    </w:p>
    <w:p w14:paraId="5B7813AC" w14:textId="0EB139A7" w:rsidR="00347974" w:rsidRDefault="00347974" w:rsidP="00347974">
      <w:pPr>
        <w:pStyle w:val="ListParagraph"/>
        <w:numPr>
          <w:ilvl w:val="1"/>
          <w:numId w:val="1"/>
        </w:numPr>
      </w:pPr>
      <w:proofErr w:type="spellStart"/>
      <w:r>
        <w:t>LIB_AdaptT</w:t>
      </w:r>
      <w:proofErr w:type="spellEnd"/>
      <w:r>
        <w:t xml:space="preserve">_(barcode) (100 </w:t>
      </w:r>
      <w:proofErr w:type="spellStart"/>
      <w:r>
        <w:t>uM</w:t>
      </w:r>
      <w:proofErr w:type="spellEnd"/>
      <w:r>
        <w:t xml:space="preserve"> in EB)</w:t>
      </w:r>
      <w:r>
        <w:tab/>
      </w:r>
      <w:r>
        <w:tab/>
        <w:t xml:space="preserve">15 </w:t>
      </w:r>
      <w:proofErr w:type="spellStart"/>
      <w:r>
        <w:t>ul</w:t>
      </w:r>
      <w:proofErr w:type="spellEnd"/>
    </w:p>
    <w:p w14:paraId="09138874" w14:textId="2306FCC8" w:rsidR="00347974" w:rsidRDefault="00347974" w:rsidP="00347974">
      <w:pPr>
        <w:pStyle w:val="ListParagraph"/>
        <w:numPr>
          <w:ilvl w:val="1"/>
          <w:numId w:val="1"/>
        </w:numPr>
      </w:pPr>
      <w:proofErr w:type="spellStart"/>
      <w:r>
        <w:t>LIB_AdaptB</w:t>
      </w:r>
      <w:proofErr w:type="spellEnd"/>
      <w:r>
        <w:t xml:space="preserve">_(barcode) (100 </w:t>
      </w:r>
      <w:proofErr w:type="spellStart"/>
      <w:r>
        <w:t>uM</w:t>
      </w:r>
      <w:proofErr w:type="spellEnd"/>
      <w:r>
        <w:t xml:space="preserve"> in EB)</w:t>
      </w:r>
      <w:r>
        <w:tab/>
      </w:r>
      <w:r>
        <w:tab/>
        <w:t xml:space="preserve">15 </w:t>
      </w:r>
      <w:proofErr w:type="spellStart"/>
      <w:r>
        <w:t>ul</w:t>
      </w:r>
      <w:proofErr w:type="spellEnd"/>
    </w:p>
    <w:p w14:paraId="5E1C508F" w14:textId="6576E2E1" w:rsidR="00347974" w:rsidRDefault="00347974" w:rsidP="00347974">
      <w:pPr>
        <w:pStyle w:val="ListParagraph"/>
        <w:numPr>
          <w:ilvl w:val="1"/>
          <w:numId w:val="1"/>
        </w:numPr>
      </w:pPr>
      <w:r>
        <w:t>1 M NaCl</w:t>
      </w:r>
      <w:r>
        <w:tab/>
      </w:r>
      <w:r>
        <w:tab/>
      </w:r>
      <w:r>
        <w:tab/>
      </w:r>
      <w:r>
        <w:tab/>
      </w:r>
      <w:r>
        <w:tab/>
        <w:t xml:space="preserve">1.5 </w:t>
      </w:r>
      <w:proofErr w:type="spellStart"/>
      <w:r>
        <w:t>ul</w:t>
      </w:r>
      <w:proofErr w:type="spellEnd"/>
    </w:p>
    <w:p w14:paraId="1CEAC189" w14:textId="39D3C941" w:rsidR="00347974" w:rsidRDefault="00347974" w:rsidP="00347974">
      <w:pPr>
        <w:pStyle w:val="ListParagraph"/>
        <w:numPr>
          <w:ilvl w:val="0"/>
          <w:numId w:val="1"/>
        </w:numPr>
      </w:pPr>
      <w:r>
        <w:t>Anneal oligonucleotides in a thermocycler: 95</w:t>
      </w:r>
      <w:r w:rsidR="006A0364">
        <w:t>°C</w:t>
      </w:r>
      <w:r>
        <w:t>for 5 min, cool to 4</w:t>
      </w:r>
      <w:r w:rsidR="006A0364">
        <w:t>°C</w:t>
      </w:r>
      <w:r>
        <w:t>at a rate of 0.1 C s</w:t>
      </w:r>
      <w:r>
        <w:rPr>
          <w:vertAlign w:val="superscript"/>
        </w:rPr>
        <w:t>-1</w:t>
      </w:r>
    </w:p>
    <w:p w14:paraId="0945628D" w14:textId="05038FFB" w:rsidR="00347974" w:rsidRDefault="00347974" w:rsidP="00347974">
      <w:pPr>
        <w:pStyle w:val="ListParagraph"/>
        <w:numPr>
          <w:ilvl w:val="1"/>
          <w:numId w:val="1"/>
        </w:numPr>
      </w:pPr>
      <w:r>
        <w:t xml:space="preserve">Pause point, adapters can be </w:t>
      </w:r>
      <w:proofErr w:type="spellStart"/>
      <w:r>
        <w:t>sotred</w:t>
      </w:r>
      <w:proofErr w:type="spellEnd"/>
      <w:r>
        <w:t xml:space="preserve"> for months in 5-uL single-use aliquots at -20</w:t>
      </w:r>
      <w:r w:rsidR="006A0364">
        <w:t>°C</w:t>
      </w:r>
      <w:r>
        <w:t xml:space="preserve">for future use. </w:t>
      </w:r>
    </w:p>
    <w:p w14:paraId="5744EE45" w14:textId="5D35BB90" w:rsidR="00347974" w:rsidRDefault="00347974" w:rsidP="00347974">
      <w:pPr>
        <w:pStyle w:val="ListParagraph"/>
        <w:numPr>
          <w:ilvl w:val="0"/>
          <w:numId w:val="1"/>
        </w:numPr>
      </w:pPr>
      <w:r>
        <w:t xml:space="preserve">If they are frozen, thaw dsDNA sequencing adapters on ice (one barcode per sample). Dilute each </w:t>
      </w:r>
      <w:proofErr w:type="gramStart"/>
      <w:r>
        <w:t xml:space="preserve">50 </w:t>
      </w:r>
      <w:proofErr w:type="spellStart"/>
      <w:r>
        <w:t>uM</w:t>
      </w:r>
      <w:proofErr w:type="spellEnd"/>
      <w:proofErr w:type="gramEnd"/>
      <w:r>
        <w:t xml:space="preserve"> stock of dsDNA sequencing adapter to 5 </w:t>
      </w:r>
      <w:proofErr w:type="spellStart"/>
      <w:r>
        <w:t>uM</w:t>
      </w:r>
      <w:proofErr w:type="spellEnd"/>
      <w:r>
        <w:t xml:space="preserve"> in ice-cold 1 x T4 DNA ligase buffer. </w:t>
      </w:r>
    </w:p>
    <w:p w14:paraId="71695F66" w14:textId="34BF56AD" w:rsidR="00347974" w:rsidRDefault="00347974" w:rsidP="00347974">
      <w:pPr>
        <w:pStyle w:val="ListParagraph"/>
        <w:numPr>
          <w:ilvl w:val="1"/>
          <w:numId w:val="1"/>
        </w:numPr>
      </w:pPr>
      <w:r>
        <w:t>If adapters are not thawed on ice, they can dissociate into ssDNA</w:t>
      </w:r>
    </w:p>
    <w:p w14:paraId="2B6CFEFE" w14:textId="23472B74" w:rsidR="00347974" w:rsidRDefault="00347974" w:rsidP="00347974">
      <w:pPr>
        <w:pStyle w:val="ListParagraph"/>
        <w:numPr>
          <w:ilvl w:val="0"/>
          <w:numId w:val="1"/>
        </w:numPr>
      </w:pPr>
      <w:r>
        <w:t>Prepare ligation mix on ice</w:t>
      </w:r>
    </w:p>
    <w:p w14:paraId="7C5AC001" w14:textId="63DF5CC6" w:rsidR="00347974" w:rsidRDefault="00347974" w:rsidP="00347974">
      <w:pPr>
        <w:pStyle w:val="ListParagraph"/>
        <w:numPr>
          <w:ilvl w:val="1"/>
          <w:numId w:val="1"/>
        </w:numPr>
      </w:pPr>
      <w:r>
        <w:t>diiH</w:t>
      </w:r>
      <w:r>
        <w:rPr>
          <w:vertAlign w:val="subscript"/>
        </w:rPr>
        <w:t>2</w:t>
      </w:r>
      <w:r>
        <w:t>O</w:t>
      </w:r>
      <w:r>
        <w:tab/>
      </w:r>
      <w:r>
        <w:tab/>
      </w:r>
      <w:r>
        <w:tab/>
      </w:r>
      <w:r>
        <w:tab/>
        <w:t xml:space="preserve">16.4 </w:t>
      </w:r>
      <w:proofErr w:type="spellStart"/>
      <w:r>
        <w:t>uL</w:t>
      </w:r>
      <w:proofErr w:type="spellEnd"/>
    </w:p>
    <w:p w14:paraId="3CF64504" w14:textId="0AF70F25" w:rsidR="00347974" w:rsidRDefault="00347974" w:rsidP="00347974">
      <w:pPr>
        <w:pStyle w:val="ListParagraph"/>
        <w:numPr>
          <w:ilvl w:val="1"/>
          <w:numId w:val="1"/>
        </w:numPr>
      </w:pPr>
      <w:r>
        <w:t>10x T4 DNA ligase buffer</w:t>
      </w:r>
      <w:r>
        <w:tab/>
        <w:t xml:space="preserve">2 </w:t>
      </w:r>
      <w:proofErr w:type="spellStart"/>
      <w:r>
        <w:t>ul</w:t>
      </w:r>
      <w:proofErr w:type="spellEnd"/>
    </w:p>
    <w:p w14:paraId="430CB18B" w14:textId="004B2DC9" w:rsidR="00347974" w:rsidRDefault="00347974" w:rsidP="00347974">
      <w:pPr>
        <w:pStyle w:val="ListParagraph"/>
        <w:numPr>
          <w:ilvl w:val="0"/>
          <w:numId w:val="1"/>
        </w:numPr>
      </w:pPr>
      <w:r>
        <w:t xml:space="preserve">Collect the beads from step 52 with the MPC, carefully discard the supernatant, remove the tube from the MPC and gently resuspend the sample in 18.4 </w:t>
      </w:r>
      <w:proofErr w:type="spellStart"/>
      <w:r>
        <w:t>uL</w:t>
      </w:r>
      <w:proofErr w:type="spellEnd"/>
      <w:r>
        <w:t xml:space="preserve"> of ligation mix. </w:t>
      </w:r>
    </w:p>
    <w:p w14:paraId="5F2820B4" w14:textId="54455076" w:rsidR="00347974" w:rsidRDefault="00347974" w:rsidP="00347974">
      <w:pPr>
        <w:pStyle w:val="ListParagraph"/>
        <w:numPr>
          <w:ilvl w:val="0"/>
          <w:numId w:val="1"/>
        </w:numPr>
      </w:pPr>
      <w:r>
        <w:t xml:space="preserve">Add 0.6 </w:t>
      </w:r>
      <w:proofErr w:type="spellStart"/>
      <w:r>
        <w:t>uL</w:t>
      </w:r>
      <w:proofErr w:type="spellEnd"/>
      <w:r>
        <w:t xml:space="preserve"> of 5 </w:t>
      </w:r>
      <w:proofErr w:type="spellStart"/>
      <w:r>
        <w:t>uM</w:t>
      </w:r>
      <w:proofErr w:type="spellEnd"/>
      <w:r>
        <w:t xml:space="preserve"> dsDNA sequencing adapter (from step 55) containing a unique barcode to the sample. Record which barcode is associated with the sample. </w:t>
      </w:r>
    </w:p>
    <w:p w14:paraId="022C956A" w14:textId="443DD68C" w:rsidR="008C3C9A" w:rsidRDefault="008C3C9A" w:rsidP="00347974">
      <w:pPr>
        <w:pStyle w:val="ListParagraph"/>
        <w:numPr>
          <w:ilvl w:val="0"/>
          <w:numId w:val="1"/>
        </w:numPr>
      </w:pPr>
      <w:r>
        <w:t xml:space="preserve">Add 1 </w:t>
      </w:r>
      <w:proofErr w:type="spellStart"/>
      <w:r>
        <w:t>uL</w:t>
      </w:r>
      <w:proofErr w:type="spellEnd"/>
      <w:r>
        <w:t xml:space="preserve"> of T4 DNA ligase to the sample. </w:t>
      </w:r>
    </w:p>
    <w:p w14:paraId="135C82F7" w14:textId="380FC085" w:rsidR="008C3C9A" w:rsidRDefault="008C3C9A" w:rsidP="00347974">
      <w:pPr>
        <w:pStyle w:val="ListParagraph"/>
        <w:numPr>
          <w:ilvl w:val="0"/>
          <w:numId w:val="1"/>
        </w:numPr>
      </w:pPr>
      <w:r>
        <w:t>Incubate in a thermocycler at 16</w:t>
      </w:r>
      <w:r w:rsidR="006A0364">
        <w:t>°C</w:t>
      </w:r>
      <w:r>
        <w:t xml:space="preserve">for 1 h. gently mix every 10-15 minutes. </w:t>
      </w:r>
    </w:p>
    <w:p w14:paraId="73C71EA8" w14:textId="7D9E880E" w:rsidR="008C3C9A" w:rsidRDefault="008C3C9A" w:rsidP="00347974">
      <w:pPr>
        <w:pStyle w:val="ListParagraph"/>
        <w:numPr>
          <w:ilvl w:val="0"/>
          <w:numId w:val="1"/>
        </w:numPr>
      </w:pPr>
      <w:r>
        <w:t xml:space="preserve">Add 100 </w:t>
      </w:r>
      <w:proofErr w:type="spellStart"/>
      <w:r>
        <w:t>uL</w:t>
      </w:r>
      <w:proofErr w:type="spellEnd"/>
      <w:r>
        <w:t xml:space="preserve"> of </w:t>
      </w:r>
      <w:proofErr w:type="spellStart"/>
      <w:r>
        <w:t>LoTE</w:t>
      </w:r>
      <w:proofErr w:type="spellEnd"/>
      <w:r>
        <w:t xml:space="preserve"> buffer to the sample, collect the beads in the MPC and carefully discard the supernatant. </w:t>
      </w:r>
    </w:p>
    <w:p w14:paraId="45D684A9" w14:textId="505971A6" w:rsidR="008C3C9A" w:rsidRDefault="008C3C9A" w:rsidP="00347974">
      <w:pPr>
        <w:pStyle w:val="ListParagraph"/>
        <w:numPr>
          <w:ilvl w:val="0"/>
          <w:numId w:val="1"/>
        </w:numPr>
      </w:pPr>
      <w:r>
        <w:t xml:space="preserve">Repeat step 61. </w:t>
      </w:r>
    </w:p>
    <w:p w14:paraId="1269DE4D" w14:textId="30D58599" w:rsidR="008C3C9A" w:rsidRDefault="008C3C9A" w:rsidP="00347974">
      <w:pPr>
        <w:pStyle w:val="ListParagraph"/>
        <w:numPr>
          <w:ilvl w:val="0"/>
          <w:numId w:val="1"/>
        </w:numPr>
      </w:pPr>
      <w:r>
        <w:t xml:space="preserve">Resuspend the beads in 100 </w:t>
      </w:r>
      <w:proofErr w:type="spellStart"/>
      <w:r>
        <w:t>uL</w:t>
      </w:r>
      <w:proofErr w:type="spellEnd"/>
      <w:r>
        <w:t xml:space="preserve"> of </w:t>
      </w:r>
      <w:proofErr w:type="spellStart"/>
      <w:r>
        <w:t>LoTE</w:t>
      </w:r>
      <w:proofErr w:type="spellEnd"/>
      <w:r>
        <w:t xml:space="preserve"> buffer. </w:t>
      </w:r>
    </w:p>
    <w:p w14:paraId="0A72FEF3" w14:textId="4FAE2FB6" w:rsidR="008C3C9A" w:rsidRDefault="008C3C9A" w:rsidP="008C3C9A">
      <w:pPr>
        <w:pStyle w:val="ListParagraph"/>
        <w:numPr>
          <w:ilvl w:val="1"/>
          <w:numId w:val="1"/>
        </w:numPr>
      </w:pPr>
      <w:r>
        <w:t>Pause point the sample can be stored at 4</w:t>
      </w:r>
      <w:r w:rsidR="006A0364">
        <w:t>°C</w:t>
      </w:r>
      <w:r w:rsidR="004A194C">
        <w:t xml:space="preserve"> </w:t>
      </w:r>
      <w:r>
        <w:t>overnight at this point</w:t>
      </w:r>
    </w:p>
    <w:p w14:paraId="39BC5F91" w14:textId="0AAAFFC4" w:rsidR="008C3C9A" w:rsidRPr="008C3C9A" w:rsidRDefault="008C3C9A" w:rsidP="008C3C9A">
      <w:pPr>
        <w:rPr>
          <w:b/>
          <w:bCs/>
        </w:rPr>
      </w:pPr>
      <w:r>
        <w:rPr>
          <w:b/>
          <w:bCs/>
        </w:rPr>
        <w:t xml:space="preserve">PCR and Final purification (4 hours) </w:t>
      </w:r>
    </w:p>
    <w:p w14:paraId="6EEA6620" w14:textId="5D22BD9F" w:rsidR="008C3C9A" w:rsidRDefault="008C3C9A" w:rsidP="008C3C9A">
      <w:pPr>
        <w:pStyle w:val="ListParagraph"/>
        <w:numPr>
          <w:ilvl w:val="0"/>
          <w:numId w:val="1"/>
        </w:numPr>
      </w:pPr>
      <w:r>
        <w:t>Assemble the PCR mix on ice</w:t>
      </w:r>
    </w:p>
    <w:p w14:paraId="0058C980" w14:textId="60840BCF" w:rsidR="008C3C9A" w:rsidRDefault="008C3C9A" w:rsidP="008C3C9A">
      <w:pPr>
        <w:pStyle w:val="ListParagraph"/>
        <w:numPr>
          <w:ilvl w:val="1"/>
          <w:numId w:val="1"/>
        </w:numPr>
      </w:pPr>
      <w:r>
        <w:t>diiH</w:t>
      </w:r>
      <w:r>
        <w:rPr>
          <w:vertAlign w:val="subscript"/>
        </w:rPr>
        <w:t>2</w:t>
      </w:r>
      <w:r>
        <w:t>O</w:t>
      </w:r>
      <w:r>
        <w:tab/>
      </w:r>
      <w:r>
        <w:tab/>
      </w:r>
      <w:r>
        <w:tab/>
        <w:t xml:space="preserve">31.5 </w:t>
      </w:r>
      <w:proofErr w:type="spellStart"/>
      <w:r>
        <w:t>uL</w:t>
      </w:r>
      <w:proofErr w:type="spellEnd"/>
    </w:p>
    <w:p w14:paraId="00B5C324" w14:textId="0A7C22FB" w:rsidR="008C3C9A" w:rsidRDefault="008C3C9A" w:rsidP="008C3C9A">
      <w:pPr>
        <w:pStyle w:val="ListParagraph"/>
        <w:numPr>
          <w:ilvl w:val="1"/>
          <w:numId w:val="1"/>
        </w:numPr>
      </w:pPr>
      <w:r>
        <w:t xml:space="preserve">10x </w:t>
      </w:r>
      <w:r w:rsidR="00296808">
        <w:t xml:space="preserve">Platinum super </w:t>
      </w:r>
      <w:proofErr w:type="gramStart"/>
      <w:r w:rsidR="00296808">
        <w:t xml:space="preserve">5 </w:t>
      </w:r>
      <w:r>
        <w:t xml:space="preserve"> buffer</w:t>
      </w:r>
      <w:proofErr w:type="gramEnd"/>
      <w:r>
        <w:tab/>
      </w:r>
      <w:r>
        <w:tab/>
        <w:t>10 (used at 2x standard conc)</w:t>
      </w:r>
    </w:p>
    <w:p w14:paraId="12D2C9C7" w14:textId="775C865C" w:rsidR="008C3C9A" w:rsidRDefault="008C3C9A" w:rsidP="008C3C9A">
      <w:pPr>
        <w:pStyle w:val="ListParagraph"/>
        <w:numPr>
          <w:ilvl w:val="1"/>
          <w:numId w:val="1"/>
        </w:numPr>
      </w:pPr>
      <w:r>
        <w:t>10 mM dNTPs</w:t>
      </w:r>
      <w:r>
        <w:tab/>
      </w:r>
      <w:r>
        <w:tab/>
        <w:t xml:space="preserve">2 </w:t>
      </w:r>
      <w:proofErr w:type="spellStart"/>
      <w:r>
        <w:t>uL</w:t>
      </w:r>
      <w:proofErr w:type="spellEnd"/>
    </w:p>
    <w:p w14:paraId="613AF42A" w14:textId="38A07C34" w:rsidR="008C3C9A" w:rsidRDefault="008C3C9A" w:rsidP="008C3C9A">
      <w:pPr>
        <w:pStyle w:val="ListParagraph"/>
        <w:numPr>
          <w:ilvl w:val="1"/>
          <w:numId w:val="1"/>
        </w:numPr>
      </w:pPr>
      <w:r>
        <w:t>50 mM MgCl</w:t>
      </w:r>
      <w:r>
        <w:rPr>
          <w:vertAlign w:val="subscript"/>
        </w:rPr>
        <w:t>2</w:t>
      </w:r>
      <w:r>
        <w:rPr>
          <w:vertAlign w:val="subscript"/>
        </w:rPr>
        <w:tab/>
      </w:r>
      <w:r>
        <w:rPr>
          <w:vertAlign w:val="subscript"/>
        </w:rPr>
        <w:tab/>
      </w:r>
      <w:r>
        <w:t xml:space="preserve">2 </w:t>
      </w:r>
      <w:proofErr w:type="spellStart"/>
      <w:r>
        <w:t>uL</w:t>
      </w:r>
      <w:proofErr w:type="spellEnd"/>
    </w:p>
    <w:p w14:paraId="7FC9B12D" w14:textId="441892AD" w:rsidR="00296808" w:rsidRDefault="00296808" w:rsidP="00296808">
      <w:pPr>
        <w:pStyle w:val="ListParagraph"/>
        <w:numPr>
          <w:ilvl w:val="2"/>
          <w:numId w:val="1"/>
        </w:numPr>
      </w:pPr>
      <w:r>
        <w:t xml:space="preserve">Not necessary </w:t>
      </w:r>
    </w:p>
    <w:p w14:paraId="76C281DE" w14:textId="58BA1928" w:rsidR="008C3C9A" w:rsidRDefault="008C3C9A" w:rsidP="008C3C9A">
      <w:pPr>
        <w:pStyle w:val="ListParagraph"/>
        <w:numPr>
          <w:ilvl w:val="1"/>
          <w:numId w:val="1"/>
        </w:numPr>
      </w:pPr>
      <w:r>
        <w:t xml:space="preserve">5 </w:t>
      </w:r>
      <w:proofErr w:type="spellStart"/>
      <w:r>
        <w:t>uM</w:t>
      </w:r>
      <w:proofErr w:type="spellEnd"/>
      <w:r>
        <w:t xml:space="preserve"> LIB-PCR5</w:t>
      </w:r>
      <w:r>
        <w:tab/>
      </w:r>
      <w:r>
        <w:tab/>
        <w:t xml:space="preserve">2 </w:t>
      </w:r>
      <w:proofErr w:type="spellStart"/>
      <w:r>
        <w:t>uL</w:t>
      </w:r>
      <w:proofErr w:type="spellEnd"/>
    </w:p>
    <w:p w14:paraId="5055D740" w14:textId="7CC2D032" w:rsidR="008C3C9A" w:rsidRDefault="008C3C9A" w:rsidP="008C3C9A">
      <w:pPr>
        <w:pStyle w:val="ListParagraph"/>
        <w:numPr>
          <w:ilvl w:val="1"/>
          <w:numId w:val="1"/>
        </w:numPr>
      </w:pPr>
      <w:r>
        <w:t xml:space="preserve">5 </w:t>
      </w:r>
      <w:proofErr w:type="spellStart"/>
      <w:r>
        <w:t>uM</w:t>
      </w:r>
      <w:proofErr w:type="spellEnd"/>
      <w:r>
        <w:t xml:space="preserve"> LIB-PCR3</w:t>
      </w:r>
      <w:r>
        <w:tab/>
      </w:r>
      <w:r>
        <w:tab/>
        <w:t xml:space="preserve">2 </w:t>
      </w:r>
      <w:proofErr w:type="spellStart"/>
      <w:r>
        <w:t>uL</w:t>
      </w:r>
      <w:proofErr w:type="spellEnd"/>
    </w:p>
    <w:p w14:paraId="0A4104CB" w14:textId="5885FDB1" w:rsidR="008C3C9A" w:rsidRDefault="008C3C9A" w:rsidP="008C3C9A">
      <w:pPr>
        <w:pStyle w:val="ListParagraph"/>
        <w:numPr>
          <w:ilvl w:val="1"/>
          <w:numId w:val="1"/>
        </w:numPr>
      </w:pPr>
      <w:proofErr w:type="spellStart"/>
      <w:r>
        <w:t>Pfx</w:t>
      </w:r>
      <w:proofErr w:type="spellEnd"/>
      <w:r>
        <w:t xml:space="preserve"> polymerase</w:t>
      </w:r>
      <w:r>
        <w:tab/>
      </w:r>
      <w:r>
        <w:tab/>
        <w:t xml:space="preserve">0.5 </w:t>
      </w:r>
      <w:proofErr w:type="spellStart"/>
      <w:r>
        <w:t>uL</w:t>
      </w:r>
      <w:proofErr w:type="spellEnd"/>
    </w:p>
    <w:p w14:paraId="27625AE6" w14:textId="616C5A91" w:rsidR="005E202B" w:rsidRDefault="005E202B" w:rsidP="005E202B">
      <w:pPr>
        <w:pStyle w:val="ListParagraph"/>
        <w:numPr>
          <w:ilvl w:val="0"/>
          <w:numId w:val="1"/>
        </w:numPr>
      </w:pPr>
      <w:r>
        <w:t xml:space="preserve">Collect the beads from step 63 with the MPC, carefully discard the supernatant, remove the tube from the MPC and gently resuspend the sample in 50 </w:t>
      </w:r>
      <w:proofErr w:type="spellStart"/>
      <w:r>
        <w:t>uL</w:t>
      </w:r>
      <w:proofErr w:type="spellEnd"/>
      <w:r>
        <w:t xml:space="preserve"> of PCR mix on ice. </w:t>
      </w:r>
    </w:p>
    <w:p w14:paraId="14DB5A99" w14:textId="704BC2E5" w:rsidR="005E202B" w:rsidRDefault="005E202B" w:rsidP="005E202B">
      <w:pPr>
        <w:pStyle w:val="ListParagraph"/>
        <w:numPr>
          <w:ilvl w:val="0"/>
          <w:numId w:val="1"/>
        </w:numPr>
      </w:pPr>
      <w:r>
        <w:t>Run on a thermocycler, as follows, and prepare a 2% (</w:t>
      </w:r>
      <w:proofErr w:type="spellStart"/>
      <w:r>
        <w:t>wt</w:t>
      </w:r>
      <w:proofErr w:type="spellEnd"/>
      <w:r>
        <w:t xml:space="preserve">/vol) agarose gel (1-2 lanes per sample plus 2 ladder lanes per gel; </w:t>
      </w:r>
      <w:proofErr w:type="spellStart"/>
      <w:r>
        <w:t>GelGreen</w:t>
      </w:r>
      <w:proofErr w:type="spellEnd"/>
      <w:r>
        <w:t xml:space="preserve"> dye at 1:10,000 dilution; wide-tooth comb) while PCR is running. Run at 94</w:t>
      </w:r>
      <w:r w:rsidR="006A0364">
        <w:t>°C</w:t>
      </w:r>
      <w:r>
        <w:t>for 2 min followed by 18 cycles of: 94</w:t>
      </w:r>
      <w:r w:rsidR="006A0364">
        <w:t>°C</w:t>
      </w:r>
      <w:r>
        <w:t>for 15 s, 60</w:t>
      </w:r>
      <w:r w:rsidR="006A0364">
        <w:t>°C</w:t>
      </w:r>
      <w:r>
        <w:t>for 1 min, 68</w:t>
      </w:r>
      <w:r w:rsidR="006A0364">
        <w:t>°C</w:t>
      </w:r>
      <w:r>
        <w:t xml:space="preserve">for 2 min and then 68 </w:t>
      </w:r>
      <w:r w:rsidR="006A0364">
        <w:t>°</w:t>
      </w:r>
      <w:proofErr w:type="spellStart"/>
      <w:r w:rsidR="006A0364">
        <w:t>C</w:t>
      </w:r>
      <w:r>
        <w:t>for</w:t>
      </w:r>
      <w:proofErr w:type="spellEnd"/>
      <w:r>
        <w:t xml:space="preserve"> 4 min. </w:t>
      </w:r>
    </w:p>
    <w:p w14:paraId="2FA96901" w14:textId="59CB2AA5" w:rsidR="005E202B" w:rsidRDefault="005E202B" w:rsidP="005E202B">
      <w:pPr>
        <w:pStyle w:val="ListParagraph"/>
        <w:numPr>
          <w:ilvl w:val="1"/>
          <w:numId w:val="1"/>
        </w:numPr>
      </w:pPr>
      <w:r>
        <w:t>Pause point, can be stored at 4</w:t>
      </w:r>
      <w:r w:rsidR="006A0364">
        <w:t>°C</w:t>
      </w:r>
      <w:r>
        <w:t>overnight</w:t>
      </w:r>
    </w:p>
    <w:p w14:paraId="7D4603FA" w14:textId="10501ED6" w:rsidR="005E202B" w:rsidRDefault="005E202B" w:rsidP="005E202B">
      <w:pPr>
        <w:pStyle w:val="ListParagraph"/>
        <w:numPr>
          <w:ilvl w:val="0"/>
          <w:numId w:val="1"/>
        </w:numPr>
      </w:pPr>
      <w:r>
        <w:t xml:space="preserve">Collect the beads on the MPC and transfer the supernatant to a new PCR tube. </w:t>
      </w:r>
    </w:p>
    <w:p w14:paraId="6CBBAA8B" w14:textId="0FAA63A9" w:rsidR="005E202B" w:rsidRDefault="005E202B" w:rsidP="005E202B">
      <w:pPr>
        <w:pStyle w:val="ListParagraph"/>
        <w:numPr>
          <w:ilvl w:val="0"/>
          <w:numId w:val="1"/>
        </w:numPr>
      </w:pPr>
      <w:r>
        <w:lastRenderedPageBreak/>
        <w:t xml:space="preserve">Prepare the DNA ladder. </w:t>
      </w:r>
    </w:p>
    <w:p w14:paraId="16BE06B7" w14:textId="6A9395CF" w:rsidR="005E202B" w:rsidRDefault="005E202B" w:rsidP="005E202B">
      <w:pPr>
        <w:pStyle w:val="ListParagraph"/>
        <w:numPr>
          <w:ilvl w:val="1"/>
          <w:numId w:val="1"/>
        </w:numPr>
      </w:pPr>
      <w:r>
        <w:t>10-bp DNA ladder</w:t>
      </w:r>
      <w:r>
        <w:tab/>
      </w:r>
      <w:r>
        <w:tab/>
        <w:t xml:space="preserve">4 </w:t>
      </w:r>
      <w:proofErr w:type="spellStart"/>
      <w:r>
        <w:t>uL</w:t>
      </w:r>
      <w:proofErr w:type="spellEnd"/>
    </w:p>
    <w:p w14:paraId="56803C75" w14:textId="3AE70968" w:rsidR="005E202B" w:rsidRDefault="005E202B" w:rsidP="005E202B">
      <w:pPr>
        <w:pStyle w:val="ListParagraph"/>
        <w:numPr>
          <w:ilvl w:val="1"/>
          <w:numId w:val="1"/>
        </w:numPr>
      </w:pPr>
      <w:r>
        <w:t>Bromophenol blue loading dye</w:t>
      </w:r>
      <w:r>
        <w:tab/>
        <w:t>1 x final con</w:t>
      </w:r>
    </w:p>
    <w:p w14:paraId="4C60A123" w14:textId="6AAE350B" w:rsidR="005E202B" w:rsidRDefault="005E202B" w:rsidP="005E202B">
      <w:pPr>
        <w:pStyle w:val="ListParagraph"/>
        <w:numPr>
          <w:ilvl w:val="1"/>
          <w:numId w:val="1"/>
        </w:numPr>
      </w:pPr>
      <w:r>
        <w:t>diiH</w:t>
      </w:r>
      <w:r>
        <w:rPr>
          <w:vertAlign w:val="subscript"/>
        </w:rPr>
        <w:t>2</w:t>
      </w:r>
      <w:r>
        <w:t>O</w:t>
      </w:r>
      <w:r>
        <w:tab/>
      </w:r>
      <w:r>
        <w:tab/>
      </w:r>
      <w:r>
        <w:tab/>
      </w:r>
      <w:r>
        <w:tab/>
        <w:t xml:space="preserve">20 </w:t>
      </w:r>
      <w:proofErr w:type="spellStart"/>
      <w:r>
        <w:t>uL</w:t>
      </w:r>
      <w:proofErr w:type="spellEnd"/>
      <w:r>
        <w:t xml:space="preserve"> final vol</w:t>
      </w:r>
    </w:p>
    <w:p w14:paraId="3835DB5C" w14:textId="4DE18655" w:rsidR="005E202B" w:rsidRDefault="005E202B" w:rsidP="005E202B">
      <w:pPr>
        <w:pStyle w:val="ListParagraph"/>
        <w:numPr>
          <w:ilvl w:val="0"/>
          <w:numId w:val="1"/>
        </w:numPr>
      </w:pPr>
      <w:r>
        <w:t xml:space="preserve">add xylene </w:t>
      </w:r>
      <w:proofErr w:type="spellStart"/>
      <w:r>
        <w:t>cyanol</w:t>
      </w:r>
      <w:proofErr w:type="spellEnd"/>
      <w:r>
        <w:t xml:space="preserve"> loading dye to the sample (supernatant from step 67) to 1xfinal concentration. </w:t>
      </w:r>
    </w:p>
    <w:p w14:paraId="5FEB417F" w14:textId="448F6084" w:rsidR="005E202B" w:rsidRDefault="005E202B" w:rsidP="005E202B">
      <w:pPr>
        <w:pStyle w:val="ListParagraph"/>
        <w:numPr>
          <w:ilvl w:val="1"/>
          <w:numId w:val="1"/>
        </w:numPr>
      </w:pPr>
      <w:r>
        <w:t xml:space="preserve">Critical step: xylene </w:t>
      </w:r>
      <w:proofErr w:type="spellStart"/>
      <w:r>
        <w:t>cyanol</w:t>
      </w:r>
      <w:proofErr w:type="spellEnd"/>
      <w:r>
        <w:t xml:space="preserve"> is used because bromophenol blue can migrate near the same position as the desired 125-bp PCR product, thereby obscuring the band in the gel. The use of bromophenol blue in the ladder lanes will provide an </w:t>
      </w:r>
      <w:proofErr w:type="spellStart"/>
      <w:r>
        <w:t>apprx</w:t>
      </w:r>
      <w:proofErr w:type="spellEnd"/>
      <w:r>
        <w:t xml:space="preserve">. Position of the samples in the gel. </w:t>
      </w:r>
    </w:p>
    <w:p w14:paraId="4B767787" w14:textId="55A168F0" w:rsidR="005E202B" w:rsidRDefault="005E202B" w:rsidP="005E202B">
      <w:pPr>
        <w:pStyle w:val="ListParagraph"/>
        <w:numPr>
          <w:ilvl w:val="0"/>
          <w:numId w:val="1"/>
        </w:numPr>
      </w:pPr>
      <w:r>
        <w:t xml:space="preserve">Load the DNA ladder onto the first and last lanes of the gel. </w:t>
      </w:r>
    </w:p>
    <w:p w14:paraId="2C439A74" w14:textId="4E4C240A" w:rsidR="005E202B" w:rsidRDefault="005E202B" w:rsidP="005E202B">
      <w:pPr>
        <w:pStyle w:val="ListParagraph"/>
        <w:numPr>
          <w:ilvl w:val="0"/>
          <w:numId w:val="1"/>
        </w:numPr>
      </w:pPr>
      <w:r>
        <w:t xml:space="preserve">Load the sample into its own lane of the gel. If the wells are too small for the full volume, split the sample over two lanes. </w:t>
      </w:r>
    </w:p>
    <w:p w14:paraId="5A0F7976" w14:textId="35F50195" w:rsidR="005E202B" w:rsidRDefault="005E202B" w:rsidP="005E202B">
      <w:pPr>
        <w:pStyle w:val="ListParagraph"/>
        <w:numPr>
          <w:ilvl w:val="0"/>
          <w:numId w:val="1"/>
        </w:numPr>
      </w:pPr>
      <w:r>
        <w:t>Run the gel for 30 min at 200 V</w:t>
      </w:r>
    </w:p>
    <w:p w14:paraId="134A8906" w14:textId="596E48EC" w:rsidR="005E202B" w:rsidRDefault="005E202B" w:rsidP="005E202B">
      <w:pPr>
        <w:pStyle w:val="ListParagraph"/>
        <w:numPr>
          <w:ilvl w:val="1"/>
          <w:numId w:val="1"/>
        </w:numPr>
      </w:pPr>
      <w:r>
        <w:t xml:space="preserve">Time and </w:t>
      </w:r>
      <w:r w:rsidR="00790BD7">
        <w:t xml:space="preserve">voltage may need to be adjusted on the basis of gel size and buffer composition; these parameters work well for 7-cm gels run in borate buffer. </w:t>
      </w:r>
    </w:p>
    <w:p w14:paraId="76F07680" w14:textId="21A2738D" w:rsidR="00790BD7" w:rsidRDefault="00790BD7" w:rsidP="00790BD7">
      <w:pPr>
        <w:pStyle w:val="ListParagraph"/>
        <w:numPr>
          <w:ilvl w:val="0"/>
          <w:numId w:val="1"/>
        </w:numPr>
      </w:pPr>
      <w:r>
        <w:t xml:space="preserve">Use of a non-UV gel illuminator to excise the band at ~125bp, minimizing surplus agarose in the gel fragment. Place the gel fragment in a microcentrifuge tube (if two lanes were used per sample, the similar fragments can be placed in the same tube as long as the total weight remains under 300 mg). </w:t>
      </w:r>
    </w:p>
    <w:p w14:paraId="7037AF67" w14:textId="4C2208F6" w:rsidR="00096EF4" w:rsidRDefault="00096EF4" w:rsidP="00790BD7">
      <w:pPr>
        <w:pStyle w:val="ListParagraph"/>
        <w:numPr>
          <w:ilvl w:val="0"/>
          <w:numId w:val="1"/>
        </w:numPr>
      </w:pPr>
      <w:r>
        <w:t xml:space="preserve">Clean up the sample using </w:t>
      </w:r>
      <w:proofErr w:type="spellStart"/>
      <w:r>
        <w:t>QIAquick</w:t>
      </w:r>
      <w:proofErr w:type="spellEnd"/>
      <w:r>
        <w:t xml:space="preserve"> gel purification columns according to the manufacturer’s instructions. Be certain that all of the ethanol-containing wash buffer is removed from the column before elution by pipetting around the inner rim with a 10-uL tip, if necessary. Elute in 32 </w:t>
      </w:r>
      <w:proofErr w:type="spellStart"/>
      <w:r>
        <w:t>uL</w:t>
      </w:r>
      <w:proofErr w:type="spellEnd"/>
      <w:r>
        <w:t xml:space="preserve"> of buffer EB. Gel purification ensures that primer-dimers or other erroneous products do not contribute to the DNA quantification or sequencing in subsequent steps. </w:t>
      </w:r>
    </w:p>
    <w:p w14:paraId="50BEAB1E" w14:textId="3F045DA5" w:rsidR="00096EF4" w:rsidRDefault="00096EF4" w:rsidP="00790BD7">
      <w:pPr>
        <w:pStyle w:val="ListParagraph"/>
        <w:numPr>
          <w:ilvl w:val="0"/>
          <w:numId w:val="1"/>
        </w:numPr>
      </w:pPr>
      <w:r>
        <w:t xml:space="preserve">Quantify the sample on a </w:t>
      </w:r>
      <w:proofErr w:type="spellStart"/>
      <w:r>
        <w:t>QuBit</w:t>
      </w:r>
      <w:proofErr w:type="spellEnd"/>
      <w:r>
        <w:t xml:space="preserve"> or similar spectrophotometer</w:t>
      </w:r>
    </w:p>
    <w:p w14:paraId="25895A4F" w14:textId="616E66EC" w:rsidR="00096EF4" w:rsidRDefault="00096EF4" w:rsidP="00096EF4">
      <w:pPr>
        <w:pStyle w:val="ListParagraph"/>
        <w:numPr>
          <w:ilvl w:val="1"/>
          <w:numId w:val="1"/>
        </w:numPr>
      </w:pPr>
      <w:r>
        <w:t>Nanodrop?</w:t>
      </w:r>
    </w:p>
    <w:p w14:paraId="636F5442" w14:textId="6731A2FF" w:rsidR="00096EF4" w:rsidRDefault="00096EF4" w:rsidP="00096EF4">
      <w:pPr>
        <w:pStyle w:val="ListParagraph"/>
        <w:numPr>
          <w:ilvl w:val="1"/>
          <w:numId w:val="1"/>
        </w:numPr>
      </w:pPr>
      <w:r>
        <w:t>DNA concentration is typically 0/1-5 ng uL</w:t>
      </w:r>
      <w:r>
        <w:rPr>
          <w:vertAlign w:val="superscript"/>
        </w:rPr>
        <w:t>-</w:t>
      </w:r>
      <w:proofErr w:type="gramStart"/>
      <w:r>
        <w:rPr>
          <w:vertAlign w:val="superscript"/>
        </w:rPr>
        <w:t>1</w:t>
      </w:r>
      <w:r>
        <w:t xml:space="preserve"> ,</w:t>
      </w:r>
      <w:proofErr w:type="gramEnd"/>
      <w:r>
        <w:t xml:space="preserve"> which is below the reliable detection limit of many UV absorbance-based spectrophotometers</w:t>
      </w:r>
    </w:p>
    <w:p w14:paraId="76470898" w14:textId="26EC023D" w:rsidR="00096EF4" w:rsidRPr="00096EF4" w:rsidRDefault="00096EF4" w:rsidP="00096EF4">
      <w:pPr>
        <w:pStyle w:val="ListParagraph"/>
        <w:numPr>
          <w:ilvl w:val="0"/>
          <w:numId w:val="1"/>
        </w:numPr>
      </w:pPr>
      <w:r>
        <w:t xml:space="preserve">All samples should subsequently be normalized to the same concentration. If all samples are </w:t>
      </w:r>
      <w:r>
        <w:rPr>
          <w:rFonts w:cstheme="minorHAnsi"/>
        </w:rPr>
        <w:t>≥0.83 ng uL</w:t>
      </w:r>
      <w:r>
        <w:rPr>
          <w:rFonts w:cstheme="minorHAnsi"/>
          <w:vertAlign w:val="superscript"/>
        </w:rPr>
        <w:t>-1</w:t>
      </w:r>
      <w:r>
        <w:rPr>
          <w:rFonts w:cstheme="minorHAnsi"/>
        </w:rPr>
        <w:t xml:space="preserve">, adjust an aliquot of each sample to 10 </w:t>
      </w:r>
      <w:proofErr w:type="spellStart"/>
      <w:r>
        <w:rPr>
          <w:rFonts w:cstheme="minorHAnsi"/>
        </w:rPr>
        <w:t>nM</w:t>
      </w:r>
      <w:proofErr w:type="spellEnd"/>
      <w:r>
        <w:rPr>
          <w:rFonts w:cstheme="minorHAnsi"/>
        </w:rPr>
        <w:t xml:space="preserve"> in EB buffer. On the basis of an expected fragment length of 125 bp, the formula for a 10 </w:t>
      </w:r>
      <w:proofErr w:type="spellStart"/>
      <w:r>
        <w:rPr>
          <w:rFonts w:cstheme="minorHAnsi"/>
        </w:rPr>
        <w:t>nM</w:t>
      </w:r>
      <w:proofErr w:type="spellEnd"/>
      <w:r>
        <w:rPr>
          <w:rFonts w:cstheme="minorHAnsi"/>
        </w:rPr>
        <w:t xml:space="preserve"> normalization is volume of DNA (</w:t>
      </w:r>
      <w:proofErr w:type="spellStart"/>
      <w:r>
        <w:rPr>
          <w:rFonts w:cstheme="minorHAnsi"/>
        </w:rPr>
        <w:t>uL</w:t>
      </w:r>
      <w:proofErr w:type="spellEnd"/>
      <w:r>
        <w:rPr>
          <w:rFonts w:cstheme="minorHAnsi"/>
        </w:rPr>
        <w:t>) = 10 x final volume (</w:t>
      </w:r>
      <w:proofErr w:type="spellStart"/>
      <w:r>
        <w:rPr>
          <w:rFonts w:cstheme="minorHAnsi"/>
        </w:rPr>
        <w:t>uL</w:t>
      </w:r>
      <w:proofErr w:type="spellEnd"/>
      <w:r>
        <w:rPr>
          <w:rFonts w:cstheme="minorHAnsi"/>
        </w:rPr>
        <w:t>) / (DNA conc (ng uL</w:t>
      </w:r>
      <w:r>
        <w:rPr>
          <w:rFonts w:cstheme="minorHAnsi"/>
          <w:vertAlign w:val="superscript"/>
        </w:rPr>
        <w:t>-1</w:t>
      </w:r>
      <w:r>
        <w:rPr>
          <w:rFonts w:cstheme="minorHAnsi"/>
        </w:rPr>
        <w:t>) x (10</w:t>
      </w:r>
      <w:r>
        <w:rPr>
          <w:rFonts w:cstheme="minorHAnsi"/>
          <w:vertAlign w:val="superscript"/>
        </w:rPr>
        <w:t>6</w:t>
      </w:r>
      <w:r>
        <w:rPr>
          <w:rFonts w:cstheme="minorHAnsi"/>
        </w:rPr>
        <w:t>) x (1/</w:t>
      </w:r>
      <w:proofErr w:type="gramStart"/>
      <w:r>
        <w:rPr>
          <w:rFonts w:cstheme="minorHAnsi"/>
        </w:rPr>
        <w:t>649)x</w:t>
      </w:r>
      <w:proofErr w:type="gramEnd"/>
      <w:r>
        <w:rPr>
          <w:rFonts w:cstheme="minorHAnsi"/>
        </w:rPr>
        <w:t xml:space="preserve"> (1/125))</w:t>
      </w:r>
    </w:p>
    <w:p w14:paraId="471EB441" w14:textId="3667EB9E" w:rsidR="00096EF4" w:rsidRPr="00096EF4" w:rsidRDefault="00096EF4" w:rsidP="00096EF4">
      <w:pPr>
        <w:pStyle w:val="ListParagraph"/>
        <w:numPr>
          <w:ilvl w:val="0"/>
          <w:numId w:val="1"/>
        </w:numPr>
      </w:pPr>
      <w:r>
        <w:rPr>
          <w:rFonts w:cstheme="minorHAnsi"/>
        </w:rPr>
        <w:t xml:space="preserve">Combine an equal volume of each sample into a single tube. </w:t>
      </w:r>
    </w:p>
    <w:p w14:paraId="4BC6D17B" w14:textId="7F770810" w:rsidR="00096EF4" w:rsidRPr="00917CC6" w:rsidRDefault="00917CC6" w:rsidP="00096EF4">
      <w:pPr>
        <w:pStyle w:val="ListParagraph"/>
        <w:numPr>
          <w:ilvl w:val="1"/>
          <w:numId w:val="1"/>
        </w:numPr>
      </w:pPr>
      <w:r>
        <w:rPr>
          <w:rFonts w:cstheme="minorHAnsi"/>
        </w:rPr>
        <w:t xml:space="preserve">Required volumes may vary by sequencing facility. Be sure to inform the sequencing facility of whether the sample is at 10 or 1 </w:t>
      </w:r>
      <w:proofErr w:type="spellStart"/>
      <w:r>
        <w:rPr>
          <w:rFonts w:cstheme="minorHAnsi"/>
        </w:rPr>
        <w:t>nM.</w:t>
      </w:r>
      <w:proofErr w:type="spellEnd"/>
      <w:r>
        <w:rPr>
          <w:rFonts w:cstheme="minorHAnsi"/>
        </w:rPr>
        <w:t xml:space="preserve"> </w:t>
      </w:r>
    </w:p>
    <w:p w14:paraId="147D525D" w14:textId="050AC033" w:rsidR="00917CC6" w:rsidRPr="00917CC6" w:rsidRDefault="00917CC6" w:rsidP="00917CC6">
      <w:pPr>
        <w:pStyle w:val="ListParagraph"/>
        <w:numPr>
          <w:ilvl w:val="0"/>
          <w:numId w:val="1"/>
        </w:numPr>
      </w:pPr>
      <w:r>
        <w:rPr>
          <w:rFonts w:cstheme="minorHAnsi"/>
        </w:rPr>
        <w:t xml:space="preserve">Submit for illumine sequencing. The optimum loading concentration may vary by sequencing center or by Genome Analyzer model; we currently use 6 </w:t>
      </w:r>
      <w:proofErr w:type="spellStart"/>
      <w:r>
        <w:rPr>
          <w:rFonts w:cstheme="minorHAnsi"/>
        </w:rPr>
        <w:t>pM</w:t>
      </w:r>
      <w:proofErr w:type="spellEnd"/>
      <w:r>
        <w:rPr>
          <w:rFonts w:cstheme="minorHAnsi"/>
        </w:rPr>
        <w:t xml:space="preserve"> for GA-</w:t>
      </w:r>
      <w:proofErr w:type="spellStart"/>
      <w:r>
        <w:rPr>
          <w:rFonts w:cstheme="minorHAnsi"/>
        </w:rPr>
        <w:t>IIx</w:t>
      </w:r>
      <w:proofErr w:type="spellEnd"/>
      <w:r>
        <w:rPr>
          <w:rFonts w:cstheme="minorHAnsi"/>
        </w:rPr>
        <w:t xml:space="preserve"> and </w:t>
      </w:r>
      <w:proofErr w:type="spellStart"/>
      <w:r>
        <w:rPr>
          <w:rFonts w:cstheme="minorHAnsi"/>
        </w:rPr>
        <w:t>HiSeq</w:t>
      </w:r>
      <w:proofErr w:type="spellEnd"/>
      <w:r>
        <w:rPr>
          <w:rFonts w:cstheme="minorHAnsi"/>
        </w:rPr>
        <w:t xml:space="preserve"> machines</w:t>
      </w:r>
    </w:p>
    <w:p w14:paraId="087C2678" w14:textId="797F9420" w:rsidR="00917CC6" w:rsidRPr="00917CC6" w:rsidRDefault="00917CC6" w:rsidP="00917CC6">
      <w:pPr>
        <w:rPr>
          <w:b/>
          <w:bCs/>
        </w:rPr>
      </w:pPr>
      <w:r>
        <w:rPr>
          <w:b/>
          <w:bCs/>
        </w:rPr>
        <w:t>Data analysis (~3 min per million raw reads)</w:t>
      </w:r>
    </w:p>
    <w:p w14:paraId="51E56794" w14:textId="081DC203" w:rsidR="00917CC6" w:rsidRPr="00917CC6" w:rsidRDefault="00917CC6" w:rsidP="00917CC6">
      <w:pPr>
        <w:pStyle w:val="ListParagraph"/>
        <w:numPr>
          <w:ilvl w:val="0"/>
          <w:numId w:val="1"/>
        </w:numPr>
      </w:pPr>
      <w:r>
        <w:rPr>
          <w:rFonts w:cstheme="minorHAnsi"/>
        </w:rPr>
        <w:t xml:space="preserve">Download the data analysis package (INSeq_analysis.zip) and sample data package and save each to your own directory. </w:t>
      </w:r>
    </w:p>
    <w:p w14:paraId="78A8B099" w14:textId="5EAC97AA" w:rsidR="00917CC6" w:rsidRPr="00917CC6" w:rsidRDefault="00917CC6" w:rsidP="00917CC6">
      <w:pPr>
        <w:pStyle w:val="ListParagraph"/>
        <w:numPr>
          <w:ilvl w:val="0"/>
          <w:numId w:val="1"/>
        </w:numPr>
      </w:pPr>
      <w:r>
        <w:rPr>
          <w:rFonts w:cstheme="minorHAnsi"/>
        </w:rPr>
        <w:t>Bowtie is used to map sequences to the reference genome…</w:t>
      </w:r>
    </w:p>
    <w:p w14:paraId="1E4331BF" w14:textId="124F3E03" w:rsidR="00917CC6" w:rsidRDefault="00917CC6" w:rsidP="00917CC6">
      <w:pPr>
        <w:pStyle w:val="ListParagraph"/>
        <w:numPr>
          <w:ilvl w:val="0"/>
          <w:numId w:val="1"/>
        </w:numPr>
      </w:pPr>
      <w:r>
        <w:rPr>
          <w:rFonts w:cstheme="minorHAnsi"/>
        </w:rPr>
        <w:t>Go to the uncompressed data analysis package and then to the ‘indexes’ directory. …</w:t>
      </w:r>
    </w:p>
    <w:sectPr w:rsidR="00917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A2915"/>
    <w:multiLevelType w:val="hybridMultilevel"/>
    <w:tmpl w:val="6950B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17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6B"/>
    <w:rsid w:val="0003001E"/>
    <w:rsid w:val="00096EF4"/>
    <w:rsid w:val="000A7E93"/>
    <w:rsid w:val="000D3EB0"/>
    <w:rsid w:val="0011456B"/>
    <w:rsid w:val="00234D2E"/>
    <w:rsid w:val="00296808"/>
    <w:rsid w:val="002B5485"/>
    <w:rsid w:val="003330BA"/>
    <w:rsid w:val="00347974"/>
    <w:rsid w:val="003C0EEB"/>
    <w:rsid w:val="00401077"/>
    <w:rsid w:val="004049FF"/>
    <w:rsid w:val="004A194C"/>
    <w:rsid w:val="005E202B"/>
    <w:rsid w:val="006A0364"/>
    <w:rsid w:val="006F3ED1"/>
    <w:rsid w:val="0071219F"/>
    <w:rsid w:val="00790BD7"/>
    <w:rsid w:val="007D046D"/>
    <w:rsid w:val="00894262"/>
    <w:rsid w:val="008C3C9A"/>
    <w:rsid w:val="00917CC6"/>
    <w:rsid w:val="009C073C"/>
    <w:rsid w:val="00CA567E"/>
    <w:rsid w:val="00D0687B"/>
    <w:rsid w:val="00DC774B"/>
    <w:rsid w:val="00F2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A8D4"/>
  <w15:chartTrackingRefBased/>
  <w15:docId w15:val="{B5A41FF6-F305-4192-9B00-7B77594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14</cp:revision>
  <dcterms:created xsi:type="dcterms:W3CDTF">2022-06-17T16:51:00Z</dcterms:created>
  <dcterms:modified xsi:type="dcterms:W3CDTF">2023-02-06T23:26:00Z</dcterms:modified>
</cp:coreProperties>
</file>