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F247A" w14:textId="77777777" w:rsidR="00B63842" w:rsidRPr="00CA567E" w:rsidRDefault="00B63842" w:rsidP="00B63842">
      <w:pPr>
        <w:pStyle w:val="Heading2"/>
      </w:pPr>
      <w:bookmarkStart w:id="0" w:name="_Toc125457345"/>
      <w:r>
        <w:t>Tn-Seq: Linear PCR (2 hours)</w:t>
      </w:r>
      <w:bookmarkEnd w:id="0"/>
      <w:r>
        <w:t xml:space="preserve"> </w:t>
      </w:r>
    </w:p>
    <w:p w14:paraId="42872035" w14:textId="77777777" w:rsidR="00B63842" w:rsidRDefault="00B63842" w:rsidP="00B63842">
      <w:pPr>
        <w:pStyle w:val="ListParagraph"/>
        <w:numPr>
          <w:ilvl w:val="0"/>
          <w:numId w:val="1"/>
        </w:numPr>
        <w:spacing w:after="160" w:line="259" w:lineRule="auto"/>
        <w:jc w:val="left"/>
      </w:pPr>
      <w:r>
        <w:t xml:space="preserve">Assemble the linear PCR reactions on ice </w:t>
      </w:r>
    </w:p>
    <w:tbl>
      <w:tblPr>
        <w:tblW w:w="7761" w:type="dxa"/>
        <w:tblLook w:val="04A0" w:firstRow="1" w:lastRow="0" w:firstColumn="1" w:lastColumn="0" w:noHBand="0" w:noVBand="1"/>
      </w:tblPr>
      <w:tblGrid>
        <w:gridCol w:w="1091"/>
        <w:gridCol w:w="2000"/>
        <w:gridCol w:w="1638"/>
        <w:gridCol w:w="1420"/>
        <w:gridCol w:w="1612"/>
      </w:tblGrid>
      <w:tr w:rsidR="00B63842" w:rsidRPr="00354EDC" w14:paraId="7795B511" w14:textId="77777777" w:rsidTr="00156159">
        <w:trPr>
          <w:trHeight w:val="20"/>
        </w:trPr>
        <w:tc>
          <w:tcPr>
            <w:tcW w:w="10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4EB5A75" w14:textId="77777777" w:rsidR="00B63842" w:rsidRPr="006A14AD" w:rsidRDefault="00B63842" w:rsidP="00156159">
            <w:pPr>
              <w:rPr>
                <w:rFonts w:ascii="Calibri" w:hAnsi="Calibri" w:cs="Calibri"/>
                <w:b/>
                <w:bCs/>
                <w:color w:val="000000"/>
                <w:sz w:val="16"/>
                <w:szCs w:val="16"/>
              </w:rPr>
            </w:pPr>
            <w:r>
              <w:rPr>
                <w:rFonts w:ascii="Calibri" w:hAnsi="Calibri" w:cs="Calibri"/>
                <w:b/>
                <w:bCs/>
                <w:color w:val="000000"/>
                <w:sz w:val="16"/>
                <w:szCs w:val="16"/>
              </w:rPr>
              <w:t>Sample #</w:t>
            </w:r>
          </w:p>
        </w:tc>
        <w:tc>
          <w:tcPr>
            <w:tcW w:w="2000" w:type="dxa"/>
            <w:tcBorders>
              <w:top w:val="single" w:sz="4" w:space="0" w:color="auto"/>
              <w:left w:val="nil"/>
              <w:bottom w:val="single" w:sz="4" w:space="0" w:color="auto"/>
              <w:right w:val="single" w:sz="4" w:space="0" w:color="auto"/>
            </w:tcBorders>
            <w:shd w:val="clear" w:color="auto" w:fill="auto"/>
            <w:vAlign w:val="bottom"/>
            <w:hideMark/>
          </w:tcPr>
          <w:p w14:paraId="63FA2619" w14:textId="77777777" w:rsidR="00B63842" w:rsidRPr="006A14AD" w:rsidRDefault="00B63842" w:rsidP="00156159">
            <w:pPr>
              <w:rPr>
                <w:rFonts w:ascii="Calibri" w:hAnsi="Calibri" w:cs="Calibri"/>
                <w:b/>
                <w:bCs/>
                <w:color w:val="000000"/>
                <w:sz w:val="16"/>
                <w:szCs w:val="16"/>
              </w:rPr>
            </w:pPr>
            <w:r w:rsidRPr="006A14AD">
              <w:rPr>
                <w:rFonts w:ascii="Calibri" w:hAnsi="Calibri" w:cs="Calibri"/>
                <w:b/>
                <w:bCs/>
                <w:color w:val="000000"/>
                <w:sz w:val="16"/>
                <w:szCs w:val="16"/>
              </w:rPr>
              <w:t>Template</w:t>
            </w:r>
          </w:p>
        </w:tc>
        <w:tc>
          <w:tcPr>
            <w:tcW w:w="1638" w:type="dxa"/>
            <w:tcBorders>
              <w:top w:val="single" w:sz="4" w:space="0" w:color="auto"/>
              <w:left w:val="nil"/>
              <w:bottom w:val="single" w:sz="4" w:space="0" w:color="auto"/>
              <w:right w:val="single" w:sz="4" w:space="0" w:color="auto"/>
            </w:tcBorders>
            <w:shd w:val="clear" w:color="auto" w:fill="auto"/>
            <w:vAlign w:val="bottom"/>
            <w:hideMark/>
          </w:tcPr>
          <w:p w14:paraId="0E9486FE" w14:textId="77777777" w:rsidR="00B63842" w:rsidRPr="006A14AD" w:rsidRDefault="00B63842" w:rsidP="00156159">
            <w:pPr>
              <w:rPr>
                <w:rFonts w:ascii="Calibri" w:hAnsi="Calibri" w:cs="Calibri"/>
                <w:b/>
                <w:bCs/>
                <w:color w:val="000000"/>
                <w:sz w:val="16"/>
                <w:szCs w:val="16"/>
              </w:rPr>
            </w:pPr>
            <w:r w:rsidRPr="006A14AD">
              <w:rPr>
                <w:rFonts w:ascii="Calibri" w:hAnsi="Calibri" w:cs="Calibri"/>
                <w:b/>
                <w:bCs/>
                <w:color w:val="000000"/>
                <w:sz w:val="16"/>
                <w:szCs w:val="16"/>
              </w:rPr>
              <w:t>Concentration (ng/</w:t>
            </w:r>
            <w:proofErr w:type="spellStart"/>
            <w:r w:rsidRPr="006A14AD">
              <w:rPr>
                <w:rFonts w:ascii="Calibri" w:hAnsi="Calibri" w:cs="Calibri"/>
                <w:b/>
                <w:bCs/>
                <w:color w:val="000000"/>
                <w:sz w:val="16"/>
                <w:szCs w:val="16"/>
              </w:rPr>
              <w:t>uL</w:t>
            </w:r>
            <w:proofErr w:type="spellEnd"/>
            <w:r w:rsidRPr="006A14AD">
              <w:rPr>
                <w:rFonts w:ascii="Calibri" w:hAnsi="Calibri" w:cs="Calibri"/>
                <w:b/>
                <w:bCs/>
                <w:color w:val="000000"/>
                <w:sz w:val="16"/>
                <w:szCs w:val="16"/>
              </w:rPr>
              <w:t>)</w:t>
            </w:r>
          </w:p>
        </w:tc>
        <w:tc>
          <w:tcPr>
            <w:tcW w:w="1420" w:type="dxa"/>
            <w:tcBorders>
              <w:top w:val="single" w:sz="4" w:space="0" w:color="auto"/>
              <w:left w:val="nil"/>
              <w:bottom w:val="single" w:sz="4" w:space="0" w:color="auto"/>
              <w:right w:val="single" w:sz="4" w:space="0" w:color="auto"/>
            </w:tcBorders>
            <w:shd w:val="clear" w:color="auto" w:fill="auto"/>
            <w:vAlign w:val="bottom"/>
            <w:hideMark/>
          </w:tcPr>
          <w:p w14:paraId="730B860D" w14:textId="77777777" w:rsidR="00B63842" w:rsidRPr="006A14AD" w:rsidRDefault="00B63842" w:rsidP="00156159">
            <w:pPr>
              <w:rPr>
                <w:rFonts w:ascii="Calibri" w:hAnsi="Calibri" w:cs="Calibri"/>
                <w:b/>
                <w:bCs/>
                <w:color w:val="000000"/>
                <w:sz w:val="16"/>
                <w:szCs w:val="16"/>
              </w:rPr>
            </w:pPr>
            <w:r w:rsidRPr="006A14AD">
              <w:rPr>
                <w:rFonts w:ascii="Calibri" w:hAnsi="Calibri" w:cs="Calibri"/>
                <w:b/>
                <w:bCs/>
                <w:color w:val="000000"/>
                <w:sz w:val="16"/>
                <w:szCs w:val="16"/>
              </w:rPr>
              <w:t>Volume to add for 2 ug</w:t>
            </w:r>
          </w:p>
        </w:tc>
        <w:tc>
          <w:tcPr>
            <w:tcW w:w="1612" w:type="dxa"/>
            <w:tcBorders>
              <w:top w:val="single" w:sz="4" w:space="0" w:color="auto"/>
              <w:left w:val="nil"/>
              <w:bottom w:val="single" w:sz="4" w:space="0" w:color="auto"/>
              <w:right w:val="single" w:sz="4" w:space="0" w:color="auto"/>
            </w:tcBorders>
            <w:shd w:val="clear" w:color="auto" w:fill="auto"/>
            <w:vAlign w:val="bottom"/>
            <w:hideMark/>
          </w:tcPr>
          <w:p w14:paraId="1C22A161" w14:textId="77777777" w:rsidR="00B63842" w:rsidRPr="006A14AD" w:rsidRDefault="00B63842" w:rsidP="00156159">
            <w:pPr>
              <w:rPr>
                <w:rFonts w:ascii="Calibri" w:hAnsi="Calibri" w:cs="Calibri"/>
                <w:b/>
                <w:bCs/>
                <w:color w:val="000000"/>
                <w:sz w:val="16"/>
                <w:szCs w:val="16"/>
              </w:rPr>
            </w:pPr>
            <w:r w:rsidRPr="006A14AD">
              <w:rPr>
                <w:rFonts w:ascii="Calibri" w:hAnsi="Calibri" w:cs="Calibri"/>
                <w:b/>
                <w:bCs/>
                <w:color w:val="000000"/>
                <w:sz w:val="16"/>
                <w:szCs w:val="16"/>
              </w:rPr>
              <w:t>0.1x EB to normalize concentration</w:t>
            </w:r>
          </w:p>
        </w:tc>
      </w:tr>
      <w:tr w:rsidR="00B63842" w:rsidRPr="00354EDC" w14:paraId="0166316A" w14:textId="77777777" w:rsidTr="00156159">
        <w:trPr>
          <w:trHeight w:val="20"/>
        </w:trPr>
        <w:tc>
          <w:tcPr>
            <w:tcW w:w="1091" w:type="dxa"/>
            <w:tcBorders>
              <w:top w:val="nil"/>
              <w:left w:val="single" w:sz="4" w:space="0" w:color="auto"/>
              <w:bottom w:val="single" w:sz="4" w:space="0" w:color="auto"/>
              <w:right w:val="single" w:sz="4" w:space="0" w:color="auto"/>
            </w:tcBorders>
            <w:shd w:val="clear" w:color="auto" w:fill="auto"/>
            <w:vAlign w:val="bottom"/>
            <w:hideMark/>
          </w:tcPr>
          <w:p w14:paraId="45503B2C" w14:textId="77777777" w:rsidR="00B63842" w:rsidRPr="006A14AD" w:rsidRDefault="00B63842" w:rsidP="00156159">
            <w:pPr>
              <w:jc w:val="right"/>
              <w:rPr>
                <w:rFonts w:ascii="Calibri" w:hAnsi="Calibri" w:cs="Calibri"/>
                <w:color w:val="000000"/>
                <w:sz w:val="16"/>
                <w:szCs w:val="16"/>
              </w:rPr>
            </w:pPr>
            <w:r w:rsidRPr="006A14AD">
              <w:rPr>
                <w:rFonts w:ascii="Calibri" w:hAnsi="Calibri" w:cs="Calibri"/>
                <w:color w:val="000000"/>
                <w:sz w:val="16"/>
                <w:szCs w:val="16"/>
              </w:rPr>
              <w:t>1</w:t>
            </w:r>
          </w:p>
        </w:tc>
        <w:tc>
          <w:tcPr>
            <w:tcW w:w="2000" w:type="dxa"/>
            <w:tcBorders>
              <w:top w:val="nil"/>
              <w:left w:val="nil"/>
              <w:bottom w:val="single" w:sz="4" w:space="0" w:color="auto"/>
              <w:right w:val="single" w:sz="4" w:space="0" w:color="auto"/>
            </w:tcBorders>
            <w:shd w:val="clear" w:color="auto" w:fill="auto"/>
            <w:vAlign w:val="bottom"/>
            <w:hideMark/>
          </w:tcPr>
          <w:p w14:paraId="31FAD356" w14:textId="77777777" w:rsidR="00B63842" w:rsidRPr="006A14AD" w:rsidRDefault="00B63842" w:rsidP="00156159">
            <w:pPr>
              <w:rPr>
                <w:rFonts w:ascii="Calibri" w:hAnsi="Calibri" w:cs="Calibri"/>
                <w:color w:val="000000"/>
                <w:sz w:val="16"/>
                <w:szCs w:val="16"/>
              </w:rPr>
            </w:pPr>
            <w:r w:rsidRPr="006A14AD">
              <w:rPr>
                <w:rFonts w:ascii="Calibri" w:hAnsi="Calibri" w:cs="Calibri"/>
                <w:color w:val="000000"/>
                <w:sz w:val="16"/>
                <w:szCs w:val="16"/>
              </w:rPr>
              <w:t>day 0</w:t>
            </w:r>
            <w:r>
              <w:rPr>
                <w:rFonts w:ascii="Calibri" w:hAnsi="Calibri" w:cs="Calibri"/>
                <w:color w:val="000000"/>
                <w:sz w:val="16"/>
                <w:szCs w:val="16"/>
              </w:rPr>
              <w:t xml:space="preserve"> - Input</w:t>
            </w:r>
          </w:p>
        </w:tc>
        <w:tc>
          <w:tcPr>
            <w:tcW w:w="1638" w:type="dxa"/>
            <w:tcBorders>
              <w:top w:val="nil"/>
              <w:left w:val="nil"/>
              <w:bottom w:val="single" w:sz="4" w:space="0" w:color="auto"/>
              <w:right w:val="single" w:sz="4" w:space="0" w:color="auto"/>
            </w:tcBorders>
            <w:shd w:val="clear" w:color="auto" w:fill="auto"/>
            <w:vAlign w:val="bottom"/>
            <w:hideMark/>
          </w:tcPr>
          <w:p w14:paraId="7E8A6799" w14:textId="77777777" w:rsidR="00B63842" w:rsidRPr="006A14AD" w:rsidRDefault="00B63842" w:rsidP="00156159">
            <w:pPr>
              <w:jc w:val="right"/>
              <w:rPr>
                <w:rFonts w:ascii="Calibri" w:hAnsi="Calibri" w:cs="Calibri"/>
                <w:color w:val="000000"/>
                <w:sz w:val="16"/>
                <w:szCs w:val="16"/>
              </w:rPr>
            </w:pPr>
            <w:r w:rsidRPr="006A14AD">
              <w:rPr>
                <w:rFonts w:ascii="Calibri" w:hAnsi="Calibri" w:cs="Calibri"/>
                <w:color w:val="000000"/>
                <w:sz w:val="16"/>
                <w:szCs w:val="16"/>
              </w:rPr>
              <w:t>1883.2</w:t>
            </w:r>
          </w:p>
        </w:tc>
        <w:tc>
          <w:tcPr>
            <w:tcW w:w="1420" w:type="dxa"/>
            <w:tcBorders>
              <w:top w:val="nil"/>
              <w:left w:val="nil"/>
              <w:bottom w:val="single" w:sz="4" w:space="0" w:color="auto"/>
              <w:right w:val="single" w:sz="4" w:space="0" w:color="auto"/>
            </w:tcBorders>
            <w:shd w:val="clear" w:color="auto" w:fill="auto"/>
            <w:vAlign w:val="bottom"/>
            <w:hideMark/>
          </w:tcPr>
          <w:p w14:paraId="1EB5653A" w14:textId="77777777" w:rsidR="00B63842" w:rsidRPr="006A14AD" w:rsidRDefault="00B63842" w:rsidP="00156159">
            <w:pPr>
              <w:jc w:val="right"/>
              <w:rPr>
                <w:rFonts w:ascii="Calibri" w:hAnsi="Calibri" w:cs="Calibri"/>
                <w:color w:val="000000"/>
                <w:sz w:val="16"/>
                <w:szCs w:val="16"/>
              </w:rPr>
            </w:pPr>
            <w:r w:rsidRPr="006A14AD">
              <w:rPr>
                <w:rFonts w:ascii="Calibri" w:hAnsi="Calibri" w:cs="Calibri"/>
                <w:color w:val="000000"/>
                <w:sz w:val="16"/>
                <w:szCs w:val="16"/>
              </w:rPr>
              <w:t>1.06</w:t>
            </w:r>
          </w:p>
        </w:tc>
        <w:tc>
          <w:tcPr>
            <w:tcW w:w="1612" w:type="dxa"/>
            <w:tcBorders>
              <w:top w:val="nil"/>
              <w:left w:val="nil"/>
              <w:bottom w:val="single" w:sz="4" w:space="0" w:color="auto"/>
              <w:right w:val="single" w:sz="4" w:space="0" w:color="auto"/>
            </w:tcBorders>
            <w:shd w:val="clear" w:color="auto" w:fill="auto"/>
            <w:noWrap/>
            <w:vAlign w:val="bottom"/>
            <w:hideMark/>
          </w:tcPr>
          <w:p w14:paraId="2FF9134D" w14:textId="77777777" w:rsidR="00B63842" w:rsidRPr="006A14AD" w:rsidRDefault="00B63842" w:rsidP="00156159">
            <w:pPr>
              <w:jc w:val="right"/>
              <w:rPr>
                <w:rFonts w:ascii="Calibri" w:hAnsi="Calibri" w:cs="Calibri"/>
                <w:color w:val="000000"/>
                <w:sz w:val="16"/>
                <w:szCs w:val="16"/>
              </w:rPr>
            </w:pPr>
            <w:r w:rsidRPr="006A14AD">
              <w:rPr>
                <w:rFonts w:ascii="Calibri" w:hAnsi="Calibri" w:cs="Calibri"/>
                <w:color w:val="000000"/>
                <w:sz w:val="16"/>
                <w:szCs w:val="16"/>
              </w:rPr>
              <w:t>18.94</w:t>
            </w:r>
          </w:p>
        </w:tc>
      </w:tr>
      <w:tr w:rsidR="00B63842" w:rsidRPr="00354EDC" w14:paraId="05CAD139" w14:textId="77777777" w:rsidTr="00156159">
        <w:trPr>
          <w:trHeight w:val="20"/>
        </w:trPr>
        <w:tc>
          <w:tcPr>
            <w:tcW w:w="1091" w:type="dxa"/>
            <w:tcBorders>
              <w:top w:val="nil"/>
              <w:left w:val="single" w:sz="4" w:space="0" w:color="auto"/>
              <w:bottom w:val="single" w:sz="4" w:space="0" w:color="auto"/>
              <w:right w:val="single" w:sz="4" w:space="0" w:color="auto"/>
            </w:tcBorders>
            <w:shd w:val="clear" w:color="auto" w:fill="auto"/>
            <w:noWrap/>
            <w:vAlign w:val="bottom"/>
            <w:hideMark/>
          </w:tcPr>
          <w:p w14:paraId="48826B13" w14:textId="77777777" w:rsidR="00B63842" w:rsidRPr="006A14AD" w:rsidRDefault="00B63842" w:rsidP="00156159">
            <w:pPr>
              <w:jc w:val="right"/>
              <w:rPr>
                <w:rFonts w:ascii="Calibri" w:hAnsi="Calibri" w:cs="Calibri"/>
                <w:color w:val="000000"/>
                <w:sz w:val="16"/>
                <w:szCs w:val="16"/>
              </w:rPr>
            </w:pPr>
            <w:r>
              <w:rPr>
                <w:rFonts w:ascii="Calibri" w:hAnsi="Calibri" w:cs="Calibri"/>
                <w:color w:val="000000"/>
                <w:sz w:val="16"/>
                <w:szCs w:val="16"/>
              </w:rPr>
              <w:t>2</w:t>
            </w:r>
          </w:p>
        </w:tc>
        <w:tc>
          <w:tcPr>
            <w:tcW w:w="2000" w:type="dxa"/>
            <w:tcBorders>
              <w:top w:val="nil"/>
              <w:left w:val="nil"/>
              <w:bottom w:val="single" w:sz="4" w:space="0" w:color="auto"/>
              <w:right w:val="single" w:sz="4" w:space="0" w:color="auto"/>
            </w:tcBorders>
            <w:shd w:val="clear" w:color="auto" w:fill="auto"/>
            <w:noWrap/>
            <w:vAlign w:val="bottom"/>
            <w:hideMark/>
          </w:tcPr>
          <w:p w14:paraId="4E52A141" w14:textId="77777777" w:rsidR="00B63842" w:rsidRPr="006A14AD" w:rsidRDefault="00B63842" w:rsidP="00156159">
            <w:pPr>
              <w:rPr>
                <w:rFonts w:ascii="Calibri" w:hAnsi="Calibri" w:cs="Calibri"/>
                <w:color w:val="000000"/>
                <w:sz w:val="16"/>
                <w:szCs w:val="16"/>
              </w:rPr>
            </w:pPr>
            <w:r w:rsidRPr="006A14AD">
              <w:rPr>
                <w:rFonts w:ascii="Calibri" w:hAnsi="Calibri" w:cs="Calibri"/>
                <w:color w:val="000000"/>
                <w:sz w:val="16"/>
                <w:szCs w:val="16"/>
              </w:rPr>
              <w:t>LVS gDNA</w:t>
            </w:r>
          </w:p>
        </w:tc>
        <w:tc>
          <w:tcPr>
            <w:tcW w:w="1638" w:type="dxa"/>
            <w:tcBorders>
              <w:top w:val="nil"/>
              <w:left w:val="nil"/>
              <w:bottom w:val="single" w:sz="4" w:space="0" w:color="auto"/>
              <w:right w:val="single" w:sz="4" w:space="0" w:color="auto"/>
            </w:tcBorders>
            <w:shd w:val="clear" w:color="auto" w:fill="auto"/>
            <w:noWrap/>
            <w:vAlign w:val="bottom"/>
            <w:hideMark/>
          </w:tcPr>
          <w:p w14:paraId="53010863" w14:textId="77777777" w:rsidR="00B63842" w:rsidRPr="006A14AD" w:rsidRDefault="00B63842" w:rsidP="00156159">
            <w:pPr>
              <w:jc w:val="right"/>
              <w:rPr>
                <w:rFonts w:ascii="Calibri" w:hAnsi="Calibri" w:cs="Calibri"/>
                <w:color w:val="000000"/>
                <w:sz w:val="16"/>
                <w:szCs w:val="16"/>
              </w:rPr>
            </w:pPr>
            <w:r w:rsidRPr="006A14AD">
              <w:rPr>
                <w:rFonts w:ascii="Calibri" w:hAnsi="Calibri" w:cs="Calibri"/>
                <w:color w:val="000000"/>
                <w:sz w:val="16"/>
                <w:szCs w:val="16"/>
              </w:rPr>
              <w:t>100</w:t>
            </w:r>
          </w:p>
        </w:tc>
        <w:tc>
          <w:tcPr>
            <w:tcW w:w="1420" w:type="dxa"/>
            <w:tcBorders>
              <w:top w:val="nil"/>
              <w:left w:val="nil"/>
              <w:bottom w:val="single" w:sz="4" w:space="0" w:color="auto"/>
              <w:right w:val="single" w:sz="4" w:space="0" w:color="auto"/>
            </w:tcBorders>
            <w:shd w:val="clear" w:color="auto" w:fill="auto"/>
            <w:noWrap/>
            <w:vAlign w:val="bottom"/>
            <w:hideMark/>
          </w:tcPr>
          <w:p w14:paraId="69ABACA2" w14:textId="77777777" w:rsidR="00B63842" w:rsidRPr="006A14AD" w:rsidRDefault="00B63842" w:rsidP="00156159">
            <w:pPr>
              <w:jc w:val="right"/>
              <w:rPr>
                <w:rFonts w:ascii="Calibri" w:hAnsi="Calibri" w:cs="Calibri"/>
                <w:color w:val="000000"/>
                <w:sz w:val="16"/>
                <w:szCs w:val="16"/>
              </w:rPr>
            </w:pPr>
            <w:r w:rsidRPr="006A14AD">
              <w:rPr>
                <w:rFonts w:ascii="Calibri" w:hAnsi="Calibri" w:cs="Calibri"/>
                <w:color w:val="000000"/>
                <w:sz w:val="16"/>
                <w:szCs w:val="16"/>
              </w:rPr>
              <w:t>20.00</w:t>
            </w:r>
          </w:p>
        </w:tc>
        <w:tc>
          <w:tcPr>
            <w:tcW w:w="1612" w:type="dxa"/>
            <w:tcBorders>
              <w:top w:val="nil"/>
              <w:left w:val="nil"/>
              <w:bottom w:val="single" w:sz="4" w:space="0" w:color="auto"/>
              <w:right w:val="single" w:sz="4" w:space="0" w:color="auto"/>
            </w:tcBorders>
            <w:shd w:val="clear" w:color="auto" w:fill="auto"/>
            <w:noWrap/>
            <w:vAlign w:val="bottom"/>
            <w:hideMark/>
          </w:tcPr>
          <w:p w14:paraId="7A0AA78D" w14:textId="77777777" w:rsidR="00B63842" w:rsidRPr="006A14AD" w:rsidRDefault="00B63842" w:rsidP="00156159">
            <w:pPr>
              <w:jc w:val="right"/>
              <w:rPr>
                <w:rFonts w:ascii="Calibri" w:hAnsi="Calibri" w:cs="Calibri"/>
                <w:color w:val="000000"/>
                <w:sz w:val="16"/>
                <w:szCs w:val="16"/>
              </w:rPr>
            </w:pPr>
            <w:r w:rsidRPr="006A14AD">
              <w:rPr>
                <w:rFonts w:ascii="Calibri" w:hAnsi="Calibri" w:cs="Calibri"/>
                <w:color w:val="000000"/>
                <w:sz w:val="16"/>
                <w:szCs w:val="16"/>
              </w:rPr>
              <w:t>0.00</w:t>
            </w:r>
          </w:p>
        </w:tc>
      </w:tr>
      <w:tr w:rsidR="00B63842" w:rsidRPr="00354EDC" w14:paraId="20F0DBAF" w14:textId="77777777" w:rsidTr="00156159">
        <w:trPr>
          <w:trHeight w:val="20"/>
        </w:trPr>
        <w:tc>
          <w:tcPr>
            <w:tcW w:w="1091" w:type="dxa"/>
            <w:tcBorders>
              <w:top w:val="nil"/>
              <w:left w:val="single" w:sz="4" w:space="0" w:color="auto"/>
              <w:bottom w:val="single" w:sz="4" w:space="0" w:color="auto"/>
              <w:right w:val="single" w:sz="4" w:space="0" w:color="auto"/>
            </w:tcBorders>
            <w:shd w:val="clear" w:color="auto" w:fill="auto"/>
            <w:noWrap/>
            <w:vAlign w:val="bottom"/>
            <w:hideMark/>
          </w:tcPr>
          <w:p w14:paraId="50C93B11" w14:textId="77777777" w:rsidR="00B63842" w:rsidRPr="006A14AD" w:rsidRDefault="00B63842" w:rsidP="00156159">
            <w:pPr>
              <w:jc w:val="right"/>
              <w:rPr>
                <w:rFonts w:ascii="Calibri" w:hAnsi="Calibri" w:cs="Calibri"/>
                <w:color w:val="000000"/>
                <w:sz w:val="16"/>
                <w:szCs w:val="16"/>
              </w:rPr>
            </w:pPr>
            <w:r>
              <w:rPr>
                <w:rFonts w:ascii="Calibri" w:hAnsi="Calibri" w:cs="Calibri"/>
                <w:color w:val="000000"/>
                <w:sz w:val="16"/>
                <w:szCs w:val="16"/>
              </w:rPr>
              <w:t>3</w:t>
            </w:r>
          </w:p>
        </w:tc>
        <w:tc>
          <w:tcPr>
            <w:tcW w:w="2000" w:type="dxa"/>
            <w:tcBorders>
              <w:top w:val="nil"/>
              <w:left w:val="nil"/>
              <w:bottom w:val="single" w:sz="4" w:space="0" w:color="auto"/>
              <w:right w:val="single" w:sz="4" w:space="0" w:color="auto"/>
            </w:tcBorders>
            <w:shd w:val="clear" w:color="auto" w:fill="auto"/>
            <w:noWrap/>
            <w:vAlign w:val="bottom"/>
            <w:hideMark/>
          </w:tcPr>
          <w:p w14:paraId="52EBE054" w14:textId="77777777" w:rsidR="00B63842" w:rsidRPr="006A14AD" w:rsidRDefault="00B63842" w:rsidP="00156159">
            <w:pPr>
              <w:rPr>
                <w:rFonts w:ascii="Calibri" w:hAnsi="Calibri" w:cs="Calibri"/>
                <w:color w:val="000000"/>
                <w:sz w:val="16"/>
                <w:szCs w:val="16"/>
              </w:rPr>
            </w:pPr>
            <w:r w:rsidRPr="006A14AD">
              <w:rPr>
                <w:rFonts w:ascii="Calibri" w:hAnsi="Calibri" w:cs="Calibri"/>
                <w:color w:val="000000"/>
                <w:sz w:val="16"/>
                <w:szCs w:val="16"/>
              </w:rPr>
              <w:t>(-) DNA</w:t>
            </w:r>
          </w:p>
        </w:tc>
        <w:tc>
          <w:tcPr>
            <w:tcW w:w="1638" w:type="dxa"/>
            <w:tcBorders>
              <w:top w:val="nil"/>
              <w:left w:val="nil"/>
              <w:bottom w:val="single" w:sz="4" w:space="0" w:color="auto"/>
              <w:right w:val="single" w:sz="4" w:space="0" w:color="auto"/>
            </w:tcBorders>
            <w:shd w:val="clear" w:color="auto" w:fill="auto"/>
            <w:noWrap/>
            <w:vAlign w:val="bottom"/>
            <w:hideMark/>
          </w:tcPr>
          <w:p w14:paraId="3E09D899" w14:textId="77777777" w:rsidR="00B63842" w:rsidRPr="006A14AD" w:rsidRDefault="00B63842" w:rsidP="00156159">
            <w:pPr>
              <w:rPr>
                <w:rFonts w:ascii="Calibri" w:hAnsi="Calibri" w:cs="Calibri"/>
                <w:color w:val="000000"/>
                <w:sz w:val="16"/>
                <w:szCs w:val="16"/>
              </w:rPr>
            </w:pPr>
            <w:r w:rsidRPr="006A14AD">
              <w:rPr>
                <w:rFonts w:ascii="Calibri" w:hAnsi="Calibri" w:cs="Calibri"/>
                <w:color w:val="000000"/>
                <w:sz w:val="16"/>
                <w:szCs w:val="16"/>
              </w:rPr>
              <w:t>-</w:t>
            </w:r>
          </w:p>
        </w:tc>
        <w:tc>
          <w:tcPr>
            <w:tcW w:w="1420" w:type="dxa"/>
            <w:tcBorders>
              <w:top w:val="nil"/>
              <w:left w:val="nil"/>
              <w:bottom w:val="single" w:sz="4" w:space="0" w:color="auto"/>
              <w:right w:val="single" w:sz="4" w:space="0" w:color="auto"/>
            </w:tcBorders>
            <w:shd w:val="clear" w:color="auto" w:fill="auto"/>
            <w:noWrap/>
            <w:vAlign w:val="bottom"/>
            <w:hideMark/>
          </w:tcPr>
          <w:p w14:paraId="1AC73682" w14:textId="77777777" w:rsidR="00B63842" w:rsidRPr="006A14AD" w:rsidRDefault="00B63842" w:rsidP="00156159">
            <w:pPr>
              <w:jc w:val="right"/>
              <w:rPr>
                <w:rFonts w:ascii="Calibri" w:hAnsi="Calibri" w:cs="Calibri"/>
                <w:color w:val="000000"/>
                <w:sz w:val="16"/>
                <w:szCs w:val="16"/>
              </w:rPr>
            </w:pPr>
            <w:r w:rsidRPr="006A14AD">
              <w:rPr>
                <w:rFonts w:ascii="Calibri" w:hAnsi="Calibri" w:cs="Calibri"/>
                <w:color w:val="000000"/>
                <w:sz w:val="16"/>
                <w:szCs w:val="16"/>
              </w:rPr>
              <w:t>0.00</w:t>
            </w:r>
          </w:p>
        </w:tc>
        <w:tc>
          <w:tcPr>
            <w:tcW w:w="1612" w:type="dxa"/>
            <w:tcBorders>
              <w:top w:val="nil"/>
              <w:left w:val="nil"/>
              <w:bottom w:val="single" w:sz="4" w:space="0" w:color="auto"/>
              <w:right w:val="single" w:sz="4" w:space="0" w:color="auto"/>
            </w:tcBorders>
            <w:shd w:val="clear" w:color="auto" w:fill="auto"/>
            <w:noWrap/>
            <w:vAlign w:val="bottom"/>
            <w:hideMark/>
          </w:tcPr>
          <w:p w14:paraId="6782D34B" w14:textId="77777777" w:rsidR="00B63842" w:rsidRPr="006A14AD" w:rsidRDefault="00B63842" w:rsidP="00156159">
            <w:pPr>
              <w:jc w:val="right"/>
              <w:rPr>
                <w:rFonts w:ascii="Calibri" w:hAnsi="Calibri" w:cs="Calibri"/>
                <w:color w:val="000000"/>
                <w:sz w:val="16"/>
                <w:szCs w:val="16"/>
              </w:rPr>
            </w:pPr>
            <w:r w:rsidRPr="006A14AD">
              <w:rPr>
                <w:rFonts w:ascii="Calibri" w:hAnsi="Calibri" w:cs="Calibri"/>
                <w:color w:val="000000"/>
                <w:sz w:val="16"/>
                <w:szCs w:val="16"/>
              </w:rPr>
              <w:t>20.00</w:t>
            </w:r>
          </w:p>
        </w:tc>
      </w:tr>
    </w:tbl>
    <w:p w14:paraId="53289094" w14:textId="77777777" w:rsidR="00B63842" w:rsidRDefault="00B63842" w:rsidP="00B63842"/>
    <w:tbl>
      <w:tblPr>
        <w:tblW w:w="7825" w:type="dxa"/>
        <w:tblLook w:val="04A0" w:firstRow="1" w:lastRow="0" w:firstColumn="1" w:lastColumn="0" w:noHBand="0" w:noVBand="1"/>
      </w:tblPr>
      <w:tblGrid>
        <w:gridCol w:w="2820"/>
        <w:gridCol w:w="800"/>
        <w:gridCol w:w="1040"/>
        <w:gridCol w:w="920"/>
        <w:gridCol w:w="1600"/>
        <w:gridCol w:w="652"/>
      </w:tblGrid>
      <w:tr w:rsidR="00B63842" w:rsidRPr="00165DFA" w14:paraId="0B17DC4C" w14:textId="77777777" w:rsidTr="00156159">
        <w:trPr>
          <w:trHeight w:val="20"/>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3F6CF5" w14:textId="77777777" w:rsidR="00B63842" w:rsidRPr="00165DFA" w:rsidRDefault="00B63842" w:rsidP="00156159">
            <w:pPr>
              <w:rPr>
                <w:rFonts w:ascii="Calibri" w:hAnsi="Calibri" w:cs="Calibri"/>
                <w:color w:val="000000"/>
                <w:sz w:val="16"/>
                <w:szCs w:val="16"/>
              </w:rPr>
            </w:pPr>
            <w:r w:rsidRPr="00165DFA">
              <w:rPr>
                <w:rFonts w:ascii="Calibri" w:hAnsi="Calibri" w:cs="Calibri"/>
                <w:color w:val="000000"/>
                <w:sz w:val="16"/>
                <w:szCs w:val="16"/>
              </w:rPr>
              <w:t>Total Reaction Vol</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5A43E21F" w14:textId="77777777" w:rsidR="00B63842" w:rsidRPr="00165DFA" w:rsidRDefault="00B63842" w:rsidP="00156159">
            <w:pPr>
              <w:jc w:val="right"/>
              <w:rPr>
                <w:rFonts w:ascii="Calibri" w:hAnsi="Calibri" w:cs="Calibri"/>
                <w:color w:val="000000"/>
                <w:sz w:val="16"/>
                <w:szCs w:val="16"/>
              </w:rPr>
            </w:pPr>
            <w:r w:rsidRPr="00165DFA">
              <w:rPr>
                <w:rFonts w:ascii="Calibri" w:hAnsi="Calibri" w:cs="Calibri"/>
                <w:color w:val="000000"/>
                <w:sz w:val="16"/>
                <w:szCs w:val="16"/>
              </w:rPr>
              <w:t>100</w:t>
            </w:r>
          </w:p>
        </w:tc>
        <w:tc>
          <w:tcPr>
            <w:tcW w:w="1040" w:type="dxa"/>
            <w:tcBorders>
              <w:top w:val="nil"/>
              <w:left w:val="nil"/>
              <w:bottom w:val="nil"/>
              <w:right w:val="nil"/>
            </w:tcBorders>
            <w:shd w:val="clear" w:color="auto" w:fill="auto"/>
            <w:noWrap/>
            <w:vAlign w:val="bottom"/>
            <w:hideMark/>
          </w:tcPr>
          <w:p w14:paraId="7946A769" w14:textId="77777777" w:rsidR="00B63842" w:rsidRPr="00165DFA" w:rsidRDefault="00B63842" w:rsidP="00156159">
            <w:pPr>
              <w:jc w:val="right"/>
              <w:rPr>
                <w:rFonts w:ascii="Calibri" w:hAnsi="Calibri" w:cs="Calibri"/>
                <w:color w:val="000000"/>
                <w:sz w:val="16"/>
                <w:szCs w:val="16"/>
              </w:rPr>
            </w:pPr>
          </w:p>
        </w:tc>
        <w:tc>
          <w:tcPr>
            <w:tcW w:w="920" w:type="dxa"/>
            <w:tcBorders>
              <w:top w:val="nil"/>
              <w:left w:val="nil"/>
              <w:bottom w:val="nil"/>
              <w:right w:val="nil"/>
            </w:tcBorders>
            <w:shd w:val="clear" w:color="auto" w:fill="auto"/>
            <w:noWrap/>
            <w:vAlign w:val="bottom"/>
            <w:hideMark/>
          </w:tcPr>
          <w:p w14:paraId="2691536B" w14:textId="77777777" w:rsidR="00B63842" w:rsidRPr="00165DFA" w:rsidRDefault="00B63842" w:rsidP="00156159">
            <w:pPr>
              <w:rPr>
                <w:sz w:val="16"/>
                <w:szCs w:val="16"/>
              </w:rPr>
            </w:pPr>
          </w:p>
        </w:tc>
        <w:tc>
          <w:tcPr>
            <w:tcW w:w="1600" w:type="dxa"/>
            <w:tcBorders>
              <w:top w:val="nil"/>
              <w:left w:val="nil"/>
              <w:bottom w:val="nil"/>
              <w:right w:val="nil"/>
            </w:tcBorders>
            <w:shd w:val="clear" w:color="auto" w:fill="auto"/>
            <w:noWrap/>
            <w:vAlign w:val="bottom"/>
            <w:hideMark/>
          </w:tcPr>
          <w:p w14:paraId="3039F57B" w14:textId="77777777" w:rsidR="00B63842" w:rsidRPr="00165DFA" w:rsidRDefault="00B63842" w:rsidP="00156159">
            <w:pPr>
              <w:rPr>
                <w:sz w:val="16"/>
                <w:szCs w:val="16"/>
              </w:rPr>
            </w:pPr>
          </w:p>
        </w:tc>
        <w:tc>
          <w:tcPr>
            <w:tcW w:w="645" w:type="dxa"/>
            <w:tcBorders>
              <w:top w:val="nil"/>
              <w:left w:val="nil"/>
              <w:bottom w:val="nil"/>
              <w:right w:val="nil"/>
            </w:tcBorders>
          </w:tcPr>
          <w:p w14:paraId="3A8B3FB5" w14:textId="77777777" w:rsidR="00B63842" w:rsidRPr="00165DFA" w:rsidRDefault="00B63842" w:rsidP="00156159">
            <w:pPr>
              <w:rPr>
                <w:sz w:val="16"/>
                <w:szCs w:val="16"/>
              </w:rPr>
            </w:pPr>
          </w:p>
        </w:tc>
      </w:tr>
      <w:tr w:rsidR="00B63842" w:rsidRPr="00165DFA" w14:paraId="17B97A2F" w14:textId="77777777" w:rsidTr="00156159">
        <w:trPr>
          <w:trHeight w:val="2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2D6B0569" w14:textId="77777777" w:rsidR="00B63842" w:rsidRPr="00165DFA" w:rsidRDefault="00B63842" w:rsidP="00156159">
            <w:pPr>
              <w:rPr>
                <w:rFonts w:ascii="Calibri" w:hAnsi="Calibri" w:cs="Calibri"/>
                <w:color w:val="000000"/>
                <w:sz w:val="16"/>
                <w:szCs w:val="16"/>
              </w:rPr>
            </w:pPr>
            <w:r w:rsidRPr="00165DFA">
              <w:rPr>
                <w:rFonts w:ascii="Calibri" w:hAnsi="Calibri" w:cs="Calibri"/>
                <w:color w:val="000000"/>
                <w:sz w:val="16"/>
                <w:szCs w:val="16"/>
              </w:rPr>
              <w:t>Total # of reactions</w:t>
            </w:r>
          </w:p>
        </w:tc>
        <w:tc>
          <w:tcPr>
            <w:tcW w:w="800" w:type="dxa"/>
            <w:tcBorders>
              <w:top w:val="nil"/>
              <w:left w:val="nil"/>
              <w:bottom w:val="single" w:sz="4" w:space="0" w:color="auto"/>
              <w:right w:val="single" w:sz="4" w:space="0" w:color="auto"/>
            </w:tcBorders>
            <w:shd w:val="clear" w:color="auto" w:fill="auto"/>
            <w:noWrap/>
            <w:vAlign w:val="bottom"/>
            <w:hideMark/>
          </w:tcPr>
          <w:p w14:paraId="7DBB50A7" w14:textId="77777777" w:rsidR="00B63842" w:rsidRPr="00165DFA" w:rsidRDefault="00B63842" w:rsidP="00156159">
            <w:pPr>
              <w:jc w:val="right"/>
              <w:rPr>
                <w:rFonts w:ascii="Calibri" w:hAnsi="Calibri" w:cs="Calibri"/>
                <w:color w:val="000000"/>
                <w:sz w:val="16"/>
                <w:szCs w:val="16"/>
              </w:rPr>
            </w:pPr>
            <w:r w:rsidRPr="00165DFA">
              <w:rPr>
                <w:rFonts w:ascii="Calibri" w:hAnsi="Calibri" w:cs="Calibri"/>
                <w:color w:val="000000"/>
                <w:sz w:val="16"/>
                <w:szCs w:val="16"/>
              </w:rPr>
              <w:t>3</w:t>
            </w:r>
          </w:p>
        </w:tc>
        <w:tc>
          <w:tcPr>
            <w:tcW w:w="1040" w:type="dxa"/>
            <w:tcBorders>
              <w:top w:val="nil"/>
              <w:left w:val="nil"/>
              <w:bottom w:val="nil"/>
              <w:right w:val="nil"/>
            </w:tcBorders>
            <w:shd w:val="clear" w:color="auto" w:fill="auto"/>
            <w:noWrap/>
            <w:vAlign w:val="bottom"/>
            <w:hideMark/>
          </w:tcPr>
          <w:p w14:paraId="161209C3" w14:textId="77777777" w:rsidR="00B63842" w:rsidRPr="00165DFA" w:rsidRDefault="00B63842" w:rsidP="00156159">
            <w:pPr>
              <w:jc w:val="right"/>
              <w:rPr>
                <w:rFonts w:ascii="Calibri" w:hAnsi="Calibri" w:cs="Calibri"/>
                <w:color w:val="000000"/>
                <w:sz w:val="16"/>
                <w:szCs w:val="16"/>
              </w:rPr>
            </w:pPr>
          </w:p>
        </w:tc>
        <w:tc>
          <w:tcPr>
            <w:tcW w:w="920" w:type="dxa"/>
            <w:tcBorders>
              <w:top w:val="nil"/>
              <w:left w:val="nil"/>
              <w:bottom w:val="nil"/>
              <w:right w:val="nil"/>
            </w:tcBorders>
            <w:shd w:val="clear" w:color="auto" w:fill="auto"/>
            <w:noWrap/>
            <w:vAlign w:val="bottom"/>
            <w:hideMark/>
          </w:tcPr>
          <w:p w14:paraId="4D0D3151" w14:textId="77777777" w:rsidR="00B63842" w:rsidRPr="00165DFA" w:rsidRDefault="00B63842" w:rsidP="00156159">
            <w:pPr>
              <w:rPr>
                <w:sz w:val="16"/>
                <w:szCs w:val="16"/>
              </w:rPr>
            </w:pPr>
          </w:p>
        </w:tc>
        <w:tc>
          <w:tcPr>
            <w:tcW w:w="1600" w:type="dxa"/>
            <w:tcBorders>
              <w:top w:val="nil"/>
              <w:left w:val="nil"/>
              <w:bottom w:val="nil"/>
              <w:right w:val="nil"/>
            </w:tcBorders>
            <w:shd w:val="clear" w:color="auto" w:fill="auto"/>
            <w:noWrap/>
            <w:vAlign w:val="bottom"/>
            <w:hideMark/>
          </w:tcPr>
          <w:p w14:paraId="0E29C21A" w14:textId="77777777" w:rsidR="00B63842" w:rsidRPr="00165DFA" w:rsidRDefault="00B63842" w:rsidP="00156159">
            <w:pPr>
              <w:rPr>
                <w:sz w:val="16"/>
                <w:szCs w:val="16"/>
              </w:rPr>
            </w:pPr>
          </w:p>
        </w:tc>
        <w:tc>
          <w:tcPr>
            <w:tcW w:w="645" w:type="dxa"/>
            <w:tcBorders>
              <w:top w:val="nil"/>
              <w:left w:val="nil"/>
              <w:bottom w:val="nil"/>
              <w:right w:val="nil"/>
            </w:tcBorders>
          </w:tcPr>
          <w:p w14:paraId="73081278" w14:textId="77777777" w:rsidR="00B63842" w:rsidRPr="00165DFA" w:rsidRDefault="00B63842" w:rsidP="00156159">
            <w:pPr>
              <w:rPr>
                <w:sz w:val="16"/>
                <w:szCs w:val="16"/>
              </w:rPr>
            </w:pPr>
          </w:p>
        </w:tc>
      </w:tr>
      <w:tr w:rsidR="00B63842" w:rsidRPr="00165DFA" w14:paraId="2F40B857" w14:textId="77777777" w:rsidTr="00156159">
        <w:trPr>
          <w:trHeight w:val="2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19128D4" w14:textId="77777777" w:rsidR="00B63842" w:rsidRPr="00165DFA" w:rsidRDefault="00B63842" w:rsidP="00156159">
            <w:pPr>
              <w:rPr>
                <w:rFonts w:ascii="Calibri" w:hAnsi="Calibri" w:cs="Calibri"/>
                <w:color w:val="000000"/>
                <w:sz w:val="16"/>
                <w:szCs w:val="16"/>
              </w:rPr>
            </w:pPr>
            <w:r w:rsidRPr="00165DFA">
              <w:rPr>
                <w:rFonts w:ascii="Calibri" w:hAnsi="Calibri" w:cs="Calibri"/>
                <w:color w:val="000000"/>
                <w:sz w:val="16"/>
                <w:szCs w:val="16"/>
              </w:rPr>
              <w:t>Factor</w:t>
            </w:r>
          </w:p>
        </w:tc>
        <w:tc>
          <w:tcPr>
            <w:tcW w:w="800" w:type="dxa"/>
            <w:tcBorders>
              <w:top w:val="nil"/>
              <w:left w:val="nil"/>
              <w:bottom w:val="single" w:sz="4" w:space="0" w:color="auto"/>
              <w:right w:val="single" w:sz="4" w:space="0" w:color="auto"/>
            </w:tcBorders>
            <w:shd w:val="clear" w:color="auto" w:fill="auto"/>
            <w:noWrap/>
            <w:vAlign w:val="bottom"/>
            <w:hideMark/>
          </w:tcPr>
          <w:p w14:paraId="78D818FD" w14:textId="77777777" w:rsidR="00B63842" w:rsidRPr="00165DFA" w:rsidRDefault="00B63842" w:rsidP="00156159">
            <w:pPr>
              <w:jc w:val="right"/>
              <w:rPr>
                <w:rFonts w:ascii="Calibri" w:hAnsi="Calibri" w:cs="Calibri"/>
                <w:color w:val="000000"/>
                <w:sz w:val="16"/>
                <w:szCs w:val="16"/>
              </w:rPr>
            </w:pPr>
            <w:r w:rsidRPr="00165DFA">
              <w:rPr>
                <w:rFonts w:ascii="Calibri" w:hAnsi="Calibri" w:cs="Calibri"/>
                <w:color w:val="000000"/>
                <w:sz w:val="16"/>
                <w:szCs w:val="16"/>
              </w:rPr>
              <w:t>3.5</w:t>
            </w:r>
          </w:p>
        </w:tc>
        <w:tc>
          <w:tcPr>
            <w:tcW w:w="1040" w:type="dxa"/>
            <w:tcBorders>
              <w:top w:val="nil"/>
              <w:left w:val="nil"/>
              <w:bottom w:val="nil"/>
              <w:right w:val="nil"/>
            </w:tcBorders>
            <w:shd w:val="clear" w:color="auto" w:fill="auto"/>
            <w:noWrap/>
            <w:vAlign w:val="bottom"/>
            <w:hideMark/>
          </w:tcPr>
          <w:p w14:paraId="1543A929" w14:textId="77777777" w:rsidR="00B63842" w:rsidRPr="00165DFA" w:rsidRDefault="00B63842" w:rsidP="00156159">
            <w:pPr>
              <w:jc w:val="right"/>
              <w:rPr>
                <w:rFonts w:ascii="Calibri" w:hAnsi="Calibri" w:cs="Calibri"/>
                <w:color w:val="000000"/>
                <w:sz w:val="16"/>
                <w:szCs w:val="16"/>
              </w:rPr>
            </w:pPr>
          </w:p>
        </w:tc>
        <w:tc>
          <w:tcPr>
            <w:tcW w:w="920" w:type="dxa"/>
            <w:tcBorders>
              <w:top w:val="nil"/>
              <w:left w:val="nil"/>
              <w:bottom w:val="nil"/>
              <w:right w:val="nil"/>
            </w:tcBorders>
            <w:shd w:val="clear" w:color="auto" w:fill="auto"/>
            <w:noWrap/>
            <w:vAlign w:val="bottom"/>
            <w:hideMark/>
          </w:tcPr>
          <w:p w14:paraId="5FBD3820" w14:textId="77777777" w:rsidR="00B63842" w:rsidRPr="00165DFA" w:rsidRDefault="00B63842" w:rsidP="00156159">
            <w:pPr>
              <w:rPr>
                <w:sz w:val="16"/>
                <w:szCs w:val="16"/>
              </w:rPr>
            </w:pPr>
          </w:p>
        </w:tc>
        <w:tc>
          <w:tcPr>
            <w:tcW w:w="1600" w:type="dxa"/>
            <w:tcBorders>
              <w:top w:val="nil"/>
              <w:left w:val="nil"/>
              <w:bottom w:val="nil"/>
              <w:right w:val="nil"/>
            </w:tcBorders>
            <w:shd w:val="clear" w:color="auto" w:fill="auto"/>
            <w:noWrap/>
            <w:vAlign w:val="bottom"/>
            <w:hideMark/>
          </w:tcPr>
          <w:p w14:paraId="791F003C" w14:textId="77777777" w:rsidR="00B63842" w:rsidRPr="00165DFA" w:rsidRDefault="00B63842" w:rsidP="00156159">
            <w:pPr>
              <w:rPr>
                <w:sz w:val="16"/>
                <w:szCs w:val="16"/>
              </w:rPr>
            </w:pPr>
          </w:p>
        </w:tc>
        <w:tc>
          <w:tcPr>
            <w:tcW w:w="645" w:type="dxa"/>
            <w:tcBorders>
              <w:top w:val="nil"/>
              <w:left w:val="nil"/>
              <w:bottom w:val="nil"/>
              <w:right w:val="nil"/>
            </w:tcBorders>
          </w:tcPr>
          <w:p w14:paraId="3558EB1E" w14:textId="77777777" w:rsidR="00B63842" w:rsidRPr="00165DFA" w:rsidRDefault="00B63842" w:rsidP="00156159">
            <w:pPr>
              <w:rPr>
                <w:sz w:val="16"/>
                <w:szCs w:val="16"/>
              </w:rPr>
            </w:pPr>
          </w:p>
        </w:tc>
      </w:tr>
      <w:tr w:rsidR="00B63842" w:rsidRPr="00165DFA" w14:paraId="2EF005C3" w14:textId="77777777" w:rsidTr="00156159">
        <w:trPr>
          <w:trHeight w:val="20"/>
        </w:trPr>
        <w:tc>
          <w:tcPr>
            <w:tcW w:w="2820" w:type="dxa"/>
            <w:tcBorders>
              <w:top w:val="nil"/>
              <w:left w:val="nil"/>
              <w:bottom w:val="nil"/>
              <w:right w:val="nil"/>
            </w:tcBorders>
            <w:shd w:val="clear" w:color="auto" w:fill="auto"/>
            <w:noWrap/>
            <w:vAlign w:val="bottom"/>
            <w:hideMark/>
          </w:tcPr>
          <w:p w14:paraId="60EC9E4C" w14:textId="77777777" w:rsidR="00B63842" w:rsidRPr="00165DFA" w:rsidRDefault="00B63842" w:rsidP="00156159">
            <w:pPr>
              <w:rPr>
                <w:sz w:val="16"/>
                <w:szCs w:val="16"/>
              </w:rPr>
            </w:pPr>
          </w:p>
        </w:tc>
        <w:tc>
          <w:tcPr>
            <w:tcW w:w="800" w:type="dxa"/>
            <w:tcBorders>
              <w:top w:val="nil"/>
              <w:left w:val="nil"/>
              <w:bottom w:val="nil"/>
              <w:right w:val="nil"/>
            </w:tcBorders>
            <w:shd w:val="clear" w:color="auto" w:fill="auto"/>
            <w:noWrap/>
            <w:vAlign w:val="bottom"/>
            <w:hideMark/>
          </w:tcPr>
          <w:p w14:paraId="7081A864" w14:textId="77777777" w:rsidR="00B63842" w:rsidRPr="00165DFA" w:rsidRDefault="00B63842" w:rsidP="00156159">
            <w:pPr>
              <w:rPr>
                <w:sz w:val="16"/>
                <w:szCs w:val="16"/>
              </w:rPr>
            </w:pPr>
          </w:p>
        </w:tc>
        <w:tc>
          <w:tcPr>
            <w:tcW w:w="1040" w:type="dxa"/>
            <w:tcBorders>
              <w:top w:val="nil"/>
              <w:left w:val="nil"/>
              <w:bottom w:val="nil"/>
              <w:right w:val="nil"/>
            </w:tcBorders>
            <w:shd w:val="clear" w:color="auto" w:fill="auto"/>
            <w:noWrap/>
            <w:vAlign w:val="bottom"/>
            <w:hideMark/>
          </w:tcPr>
          <w:p w14:paraId="3925FBEA" w14:textId="77777777" w:rsidR="00B63842" w:rsidRPr="00165DFA" w:rsidRDefault="00B63842" w:rsidP="00156159">
            <w:pPr>
              <w:rPr>
                <w:sz w:val="16"/>
                <w:szCs w:val="16"/>
              </w:rPr>
            </w:pPr>
          </w:p>
        </w:tc>
        <w:tc>
          <w:tcPr>
            <w:tcW w:w="920" w:type="dxa"/>
            <w:tcBorders>
              <w:top w:val="nil"/>
              <w:left w:val="nil"/>
              <w:bottom w:val="nil"/>
              <w:right w:val="nil"/>
            </w:tcBorders>
            <w:shd w:val="clear" w:color="auto" w:fill="auto"/>
            <w:noWrap/>
            <w:vAlign w:val="bottom"/>
            <w:hideMark/>
          </w:tcPr>
          <w:p w14:paraId="013E15F4" w14:textId="77777777" w:rsidR="00B63842" w:rsidRPr="00165DFA" w:rsidRDefault="00B63842" w:rsidP="00156159">
            <w:pPr>
              <w:rPr>
                <w:sz w:val="16"/>
                <w:szCs w:val="16"/>
              </w:rPr>
            </w:pPr>
          </w:p>
        </w:tc>
        <w:tc>
          <w:tcPr>
            <w:tcW w:w="1600" w:type="dxa"/>
            <w:tcBorders>
              <w:top w:val="nil"/>
              <w:left w:val="nil"/>
              <w:bottom w:val="nil"/>
              <w:right w:val="nil"/>
            </w:tcBorders>
            <w:shd w:val="clear" w:color="auto" w:fill="auto"/>
            <w:noWrap/>
            <w:vAlign w:val="bottom"/>
            <w:hideMark/>
          </w:tcPr>
          <w:p w14:paraId="45DCF23B" w14:textId="77777777" w:rsidR="00B63842" w:rsidRPr="00165DFA" w:rsidRDefault="00B63842" w:rsidP="00156159">
            <w:pPr>
              <w:rPr>
                <w:sz w:val="16"/>
                <w:szCs w:val="16"/>
              </w:rPr>
            </w:pPr>
          </w:p>
        </w:tc>
        <w:tc>
          <w:tcPr>
            <w:tcW w:w="645" w:type="dxa"/>
            <w:tcBorders>
              <w:top w:val="nil"/>
              <w:left w:val="nil"/>
              <w:bottom w:val="nil"/>
              <w:right w:val="nil"/>
            </w:tcBorders>
          </w:tcPr>
          <w:p w14:paraId="48458AF0" w14:textId="77777777" w:rsidR="00B63842" w:rsidRPr="00165DFA" w:rsidRDefault="00B63842" w:rsidP="00156159">
            <w:pPr>
              <w:rPr>
                <w:sz w:val="16"/>
                <w:szCs w:val="16"/>
              </w:rPr>
            </w:pPr>
          </w:p>
        </w:tc>
      </w:tr>
      <w:tr w:rsidR="00B63842" w:rsidRPr="00165DFA" w14:paraId="3605DC2A" w14:textId="77777777" w:rsidTr="00156159">
        <w:trPr>
          <w:trHeight w:val="20"/>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9C4E2" w14:textId="77777777" w:rsidR="00B63842" w:rsidRPr="00165DFA" w:rsidRDefault="00B63842" w:rsidP="00156159">
            <w:pPr>
              <w:rPr>
                <w:rFonts w:ascii="Calibri" w:hAnsi="Calibri" w:cs="Calibri"/>
                <w:b/>
                <w:bCs/>
                <w:color w:val="000000"/>
                <w:sz w:val="16"/>
                <w:szCs w:val="16"/>
              </w:rPr>
            </w:pPr>
            <w:r w:rsidRPr="00165DFA">
              <w:rPr>
                <w:rFonts w:ascii="Calibri" w:hAnsi="Calibri" w:cs="Calibri"/>
                <w:b/>
                <w:bCs/>
                <w:color w:val="000000"/>
                <w:sz w:val="16"/>
                <w:szCs w:val="16"/>
              </w:rPr>
              <w:t>Component</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7CA2F108" w14:textId="77777777" w:rsidR="00B63842" w:rsidRPr="00165DFA" w:rsidRDefault="00B63842" w:rsidP="00156159">
            <w:pPr>
              <w:rPr>
                <w:rFonts w:ascii="Calibri" w:hAnsi="Calibri" w:cs="Calibri"/>
                <w:b/>
                <w:bCs/>
                <w:color w:val="000000"/>
                <w:sz w:val="16"/>
                <w:szCs w:val="16"/>
              </w:rPr>
            </w:pPr>
            <w:r w:rsidRPr="00165DFA">
              <w:rPr>
                <w:rFonts w:ascii="Calibri" w:hAnsi="Calibri" w:cs="Calibri"/>
                <w:b/>
                <w:bCs/>
                <w:color w:val="000000"/>
                <w:sz w:val="16"/>
                <w:szCs w:val="16"/>
              </w:rPr>
              <w:t>[Stock]</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1205C56E" w14:textId="77777777" w:rsidR="00B63842" w:rsidRPr="00165DFA" w:rsidRDefault="00B63842" w:rsidP="00156159">
            <w:pPr>
              <w:rPr>
                <w:rFonts w:ascii="Calibri" w:hAnsi="Calibri" w:cs="Calibri"/>
                <w:b/>
                <w:bCs/>
                <w:color w:val="000000"/>
                <w:sz w:val="16"/>
                <w:szCs w:val="16"/>
              </w:rPr>
            </w:pPr>
            <w:r w:rsidRPr="00165DFA">
              <w:rPr>
                <w:rFonts w:ascii="Calibri" w:hAnsi="Calibri" w:cs="Calibri"/>
                <w:b/>
                <w:bCs/>
                <w:color w:val="000000"/>
                <w:sz w:val="16"/>
                <w:szCs w:val="16"/>
              </w:rPr>
              <w:t>[Final]</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0273DAD1" w14:textId="77777777" w:rsidR="00B63842" w:rsidRPr="00165DFA" w:rsidRDefault="00B63842" w:rsidP="00156159">
            <w:pPr>
              <w:rPr>
                <w:rFonts w:ascii="Calibri" w:hAnsi="Calibri" w:cs="Calibri"/>
                <w:b/>
                <w:bCs/>
                <w:color w:val="000000"/>
                <w:sz w:val="16"/>
                <w:szCs w:val="16"/>
              </w:rPr>
            </w:pPr>
            <w:r w:rsidRPr="00165DFA">
              <w:rPr>
                <w:rFonts w:ascii="Calibri" w:hAnsi="Calibri" w:cs="Calibri"/>
                <w:b/>
                <w:bCs/>
                <w:color w:val="000000"/>
                <w:sz w:val="16"/>
                <w:szCs w:val="16"/>
              </w:rPr>
              <w:t xml:space="preserve">1 </w:t>
            </w:r>
            <w:proofErr w:type="spellStart"/>
            <w:r w:rsidRPr="00165DFA">
              <w:rPr>
                <w:rFonts w:ascii="Calibri" w:hAnsi="Calibri" w:cs="Calibri"/>
                <w:b/>
                <w:bCs/>
                <w:color w:val="000000"/>
                <w:sz w:val="16"/>
                <w:szCs w:val="16"/>
              </w:rPr>
              <w:t>rxn</w:t>
            </w:r>
            <w:proofErr w:type="spellEnd"/>
            <w:r w:rsidRPr="00165DFA">
              <w:rPr>
                <w:rFonts w:ascii="Calibri" w:hAnsi="Calibri" w:cs="Calibri"/>
                <w:b/>
                <w:bCs/>
                <w:color w:val="000000"/>
                <w:sz w:val="16"/>
                <w:szCs w:val="16"/>
              </w:rPr>
              <w:t xml:space="preserve"> vol</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319E2CD6" w14:textId="77777777" w:rsidR="00B63842" w:rsidRPr="00165DFA" w:rsidRDefault="00B63842" w:rsidP="00156159">
            <w:pPr>
              <w:rPr>
                <w:rFonts w:ascii="Calibri" w:hAnsi="Calibri" w:cs="Calibri"/>
                <w:b/>
                <w:bCs/>
                <w:color w:val="000000"/>
                <w:sz w:val="16"/>
                <w:szCs w:val="16"/>
              </w:rPr>
            </w:pPr>
            <w:r w:rsidRPr="00165DFA">
              <w:rPr>
                <w:rFonts w:ascii="Calibri" w:hAnsi="Calibri" w:cs="Calibri"/>
                <w:b/>
                <w:bCs/>
                <w:color w:val="000000"/>
                <w:sz w:val="16"/>
                <w:szCs w:val="16"/>
              </w:rPr>
              <w:t>Master mix</w:t>
            </w:r>
          </w:p>
        </w:tc>
        <w:tc>
          <w:tcPr>
            <w:tcW w:w="645" w:type="dxa"/>
            <w:tcBorders>
              <w:top w:val="single" w:sz="4" w:space="0" w:color="auto"/>
              <w:left w:val="nil"/>
              <w:bottom w:val="single" w:sz="4" w:space="0" w:color="auto"/>
              <w:right w:val="single" w:sz="4" w:space="0" w:color="auto"/>
            </w:tcBorders>
          </w:tcPr>
          <w:p w14:paraId="1C2AEE54" w14:textId="77777777" w:rsidR="00B63842" w:rsidRPr="00165DFA" w:rsidRDefault="00B63842" w:rsidP="00156159">
            <w:pPr>
              <w:rPr>
                <w:rFonts w:ascii="Calibri" w:hAnsi="Calibri" w:cs="Calibri"/>
                <w:b/>
                <w:bCs/>
                <w:color w:val="000000"/>
                <w:sz w:val="16"/>
                <w:szCs w:val="16"/>
              </w:rPr>
            </w:pPr>
            <w:r>
              <w:rPr>
                <w:rFonts w:ascii="Calibri" w:hAnsi="Calibri" w:cs="Calibri"/>
                <w:b/>
                <w:bCs/>
                <w:color w:val="000000"/>
                <w:sz w:val="16"/>
                <w:szCs w:val="16"/>
              </w:rPr>
              <w:t>Added</w:t>
            </w:r>
          </w:p>
        </w:tc>
      </w:tr>
      <w:tr w:rsidR="00B63842" w:rsidRPr="00165DFA" w14:paraId="7AAE4A66" w14:textId="77777777" w:rsidTr="00156159">
        <w:trPr>
          <w:trHeight w:val="2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9DC1452" w14:textId="77777777" w:rsidR="00B63842" w:rsidRPr="00165DFA" w:rsidRDefault="00B63842" w:rsidP="00156159">
            <w:pPr>
              <w:rPr>
                <w:rFonts w:ascii="Calibri" w:hAnsi="Calibri" w:cs="Calibri"/>
                <w:color w:val="000000"/>
                <w:sz w:val="16"/>
                <w:szCs w:val="16"/>
              </w:rPr>
            </w:pPr>
            <w:r w:rsidRPr="00165DFA">
              <w:rPr>
                <w:rFonts w:ascii="Calibri" w:hAnsi="Calibri" w:cs="Calibri"/>
                <w:color w:val="000000"/>
                <w:sz w:val="16"/>
                <w:szCs w:val="16"/>
              </w:rPr>
              <w:t>ddiH20</w:t>
            </w:r>
          </w:p>
        </w:tc>
        <w:tc>
          <w:tcPr>
            <w:tcW w:w="800" w:type="dxa"/>
            <w:tcBorders>
              <w:top w:val="nil"/>
              <w:left w:val="nil"/>
              <w:bottom w:val="single" w:sz="4" w:space="0" w:color="auto"/>
              <w:right w:val="single" w:sz="4" w:space="0" w:color="auto"/>
            </w:tcBorders>
            <w:shd w:val="clear" w:color="auto" w:fill="auto"/>
            <w:noWrap/>
            <w:vAlign w:val="bottom"/>
            <w:hideMark/>
          </w:tcPr>
          <w:p w14:paraId="2B045832" w14:textId="77777777" w:rsidR="00B63842" w:rsidRPr="00165DFA" w:rsidRDefault="00B63842" w:rsidP="00156159">
            <w:pPr>
              <w:rPr>
                <w:rFonts w:ascii="Calibri" w:hAnsi="Calibri" w:cs="Calibri"/>
                <w:color w:val="000000"/>
                <w:sz w:val="16"/>
                <w:szCs w:val="16"/>
              </w:rPr>
            </w:pPr>
            <w:r w:rsidRPr="00165DFA">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60B837CD" w14:textId="77777777" w:rsidR="00B63842" w:rsidRPr="00165DFA" w:rsidRDefault="00B63842" w:rsidP="00156159">
            <w:pPr>
              <w:rPr>
                <w:rFonts w:ascii="Calibri" w:hAnsi="Calibri" w:cs="Calibri"/>
                <w:color w:val="000000"/>
                <w:sz w:val="16"/>
                <w:szCs w:val="16"/>
              </w:rPr>
            </w:pPr>
            <w:r w:rsidRPr="00165DFA">
              <w:rPr>
                <w:rFonts w:ascii="Calibri" w:hAnsi="Calibri" w:cs="Calibri"/>
                <w:color w:val="000000"/>
                <w:sz w:val="16"/>
                <w:szCs w:val="16"/>
              </w:rPr>
              <w:t> </w:t>
            </w:r>
          </w:p>
        </w:tc>
        <w:tc>
          <w:tcPr>
            <w:tcW w:w="920" w:type="dxa"/>
            <w:tcBorders>
              <w:top w:val="nil"/>
              <w:left w:val="nil"/>
              <w:bottom w:val="single" w:sz="4" w:space="0" w:color="auto"/>
              <w:right w:val="single" w:sz="4" w:space="0" w:color="auto"/>
            </w:tcBorders>
            <w:shd w:val="clear" w:color="auto" w:fill="auto"/>
            <w:noWrap/>
            <w:vAlign w:val="bottom"/>
            <w:hideMark/>
          </w:tcPr>
          <w:p w14:paraId="164191CF" w14:textId="77777777" w:rsidR="00B63842" w:rsidRPr="00165DFA" w:rsidRDefault="00B63842" w:rsidP="00156159">
            <w:pPr>
              <w:jc w:val="right"/>
              <w:rPr>
                <w:rFonts w:ascii="Calibri" w:hAnsi="Calibri" w:cs="Calibri"/>
                <w:color w:val="000000"/>
                <w:sz w:val="16"/>
                <w:szCs w:val="16"/>
              </w:rPr>
            </w:pPr>
            <w:r w:rsidRPr="00165DFA">
              <w:rPr>
                <w:rFonts w:ascii="Calibri" w:hAnsi="Calibri" w:cs="Calibri"/>
                <w:color w:val="000000"/>
                <w:sz w:val="16"/>
                <w:szCs w:val="16"/>
              </w:rPr>
              <w:t>52</w:t>
            </w:r>
          </w:p>
        </w:tc>
        <w:tc>
          <w:tcPr>
            <w:tcW w:w="1600" w:type="dxa"/>
            <w:tcBorders>
              <w:top w:val="nil"/>
              <w:left w:val="nil"/>
              <w:bottom w:val="single" w:sz="4" w:space="0" w:color="auto"/>
              <w:right w:val="single" w:sz="4" w:space="0" w:color="auto"/>
            </w:tcBorders>
            <w:shd w:val="clear" w:color="auto" w:fill="auto"/>
            <w:noWrap/>
            <w:vAlign w:val="bottom"/>
            <w:hideMark/>
          </w:tcPr>
          <w:p w14:paraId="6C837FF9" w14:textId="77777777" w:rsidR="00B63842" w:rsidRPr="00165DFA" w:rsidRDefault="00B63842" w:rsidP="00156159">
            <w:pPr>
              <w:jc w:val="right"/>
              <w:rPr>
                <w:rFonts w:ascii="Calibri" w:hAnsi="Calibri" w:cs="Calibri"/>
                <w:color w:val="000000"/>
                <w:sz w:val="16"/>
                <w:szCs w:val="16"/>
              </w:rPr>
            </w:pPr>
            <w:r>
              <w:rPr>
                <w:rFonts w:ascii="Calibri" w:hAnsi="Calibri" w:cs="Calibri"/>
                <w:color w:val="000000"/>
                <w:sz w:val="16"/>
                <w:szCs w:val="16"/>
              </w:rPr>
              <w:t>18</w:t>
            </w:r>
            <w:r w:rsidRPr="00165DFA">
              <w:rPr>
                <w:rFonts w:ascii="Calibri" w:hAnsi="Calibri" w:cs="Calibri"/>
                <w:color w:val="000000"/>
                <w:sz w:val="16"/>
                <w:szCs w:val="16"/>
              </w:rPr>
              <w:t>2</w:t>
            </w:r>
          </w:p>
        </w:tc>
        <w:tc>
          <w:tcPr>
            <w:tcW w:w="645" w:type="dxa"/>
            <w:tcBorders>
              <w:top w:val="nil"/>
              <w:left w:val="nil"/>
              <w:bottom w:val="single" w:sz="4" w:space="0" w:color="auto"/>
              <w:right w:val="single" w:sz="4" w:space="0" w:color="auto"/>
            </w:tcBorders>
          </w:tcPr>
          <w:p w14:paraId="0BD16221" w14:textId="77777777" w:rsidR="00B63842" w:rsidRDefault="00B63842" w:rsidP="00156159">
            <w:pPr>
              <w:rPr>
                <w:rFonts w:ascii="Calibri" w:hAnsi="Calibri" w:cs="Calibri"/>
                <w:color w:val="000000"/>
                <w:sz w:val="16"/>
                <w:szCs w:val="16"/>
              </w:rPr>
            </w:pPr>
            <w:r>
              <w:rPr>
                <w:rFonts w:ascii="Calibri" w:hAnsi="Calibri" w:cs="Calibri"/>
                <w:color w:val="000000"/>
                <w:sz w:val="16"/>
                <w:szCs w:val="16"/>
              </w:rPr>
              <w:t>X</w:t>
            </w:r>
          </w:p>
        </w:tc>
      </w:tr>
      <w:tr w:rsidR="00B63842" w:rsidRPr="00165DFA" w14:paraId="4941B9F1" w14:textId="77777777" w:rsidTr="00156159">
        <w:trPr>
          <w:trHeight w:val="2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0B693706" w14:textId="77777777" w:rsidR="00B63842" w:rsidRPr="00165DFA" w:rsidRDefault="00B63842" w:rsidP="00156159">
            <w:pPr>
              <w:rPr>
                <w:rFonts w:ascii="Calibri" w:hAnsi="Calibri" w:cs="Calibri"/>
                <w:color w:val="000000"/>
                <w:sz w:val="16"/>
                <w:szCs w:val="16"/>
              </w:rPr>
            </w:pPr>
            <w:r w:rsidRPr="00165DFA">
              <w:rPr>
                <w:rFonts w:ascii="Calibri" w:hAnsi="Calibri" w:cs="Calibri"/>
                <w:color w:val="000000"/>
                <w:sz w:val="16"/>
                <w:szCs w:val="16"/>
              </w:rPr>
              <w:t xml:space="preserve">Platinum </w:t>
            </w:r>
            <w:proofErr w:type="spellStart"/>
            <w:r w:rsidRPr="00165DFA">
              <w:rPr>
                <w:rFonts w:ascii="Calibri" w:hAnsi="Calibri" w:cs="Calibri"/>
                <w:color w:val="000000"/>
                <w:sz w:val="16"/>
                <w:szCs w:val="16"/>
              </w:rPr>
              <w:t>SuperFi</w:t>
            </w:r>
            <w:proofErr w:type="spellEnd"/>
            <w:r w:rsidRPr="00165DFA">
              <w:rPr>
                <w:rFonts w:ascii="Calibri" w:hAnsi="Calibri" w:cs="Calibri"/>
                <w:color w:val="000000"/>
                <w:sz w:val="16"/>
                <w:szCs w:val="16"/>
              </w:rPr>
              <w:t xml:space="preserve"> Buffer</w:t>
            </w:r>
          </w:p>
        </w:tc>
        <w:tc>
          <w:tcPr>
            <w:tcW w:w="800" w:type="dxa"/>
            <w:tcBorders>
              <w:top w:val="nil"/>
              <w:left w:val="nil"/>
              <w:bottom w:val="single" w:sz="4" w:space="0" w:color="auto"/>
              <w:right w:val="single" w:sz="4" w:space="0" w:color="auto"/>
            </w:tcBorders>
            <w:shd w:val="clear" w:color="auto" w:fill="auto"/>
            <w:noWrap/>
            <w:vAlign w:val="bottom"/>
            <w:hideMark/>
          </w:tcPr>
          <w:p w14:paraId="5E70A058" w14:textId="77777777" w:rsidR="00B63842" w:rsidRPr="00165DFA" w:rsidRDefault="00B63842" w:rsidP="00156159">
            <w:pPr>
              <w:rPr>
                <w:rFonts w:ascii="Calibri" w:hAnsi="Calibri" w:cs="Calibri"/>
                <w:color w:val="000000"/>
                <w:sz w:val="16"/>
                <w:szCs w:val="16"/>
              </w:rPr>
            </w:pPr>
            <w:r w:rsidRPr="00165DFA">
              <w:rPr>
                <w:rFonts w:ascii="Calibri" w:hAnsi="Calibri" w:cs="Calibri"/>
                <w:color w:val="000000"/>
                <w:sz w:val="16"/>
                <w:szCs w:val="16"/>
              </w:rPr>
              <w:t>5x</w:t>
            </w:r>
          </w:p>
        </w:tc>
        <w:tc>
          <w:tcPr>
            <w:tcW w:w="1040" w:type="dxa"/>
            <w:tcBorders>
              <w:top w:val="nil"/>
              <w:left w:val="nil"/>
              <w:bottom w:val="single" w:sz="4" w:space="0" w:color="auto"/>
              <w:right w:val="single" w:sz="4" w:space="0" w:color="auto"/>
            </w:tcBorders>
            <w:shd w:val="clear" w:color="auto" w:fill="auto"/>
            <w:noWrap/>
            <w:vAlign w:val="bottom"/>
            <w:hideMark/>
          </w:tcPr>
          <w:p w14:paraId="21C42E88" w14:textId="77777777" w:rsidR="00B63842" w:rsidRPr="00165DFA" w:rsidRDefault="00B63842" w:rsidP="00156159">
            <w:pPr>
              <w:rPr>
                <w:rFonts w:ascii="Calibri" w:hAnsi="Calibri" w:cs="Calibri"/>
                <w:color w:val="000000"/>
                <w:sz w:val="16"/>
                <w:szCs w:val="16"/>
              </w:rPr>
            </w:pPr>
            <w:r w:rsidRPr="00165DFA">
              <w:rPr>
                <w:rFonts w:ascii="Calibri" w:hAnsi="Calibri" w:cs="Calibri"/>
                <w:color w:val="000000"/>
                <w:sz w:val="16"/>
                <w:szCs w:val="16"/>
              </w:rPr>
              <w:t xml:space="preserve">1 x </w:t>
            </w:r>
          </w:p>
        </w:tc>
        <w:tc>
          <w:tcPr>
            <w:tcW w:w="920" w:type="dxa"/>
            <w:tcBorders>
              <w:top w:val="nil"/>
              <w:left w:val="nil"/>
              <w:bottom w:val="single" w:sz="4" w:space="0" w:color="auto"/>
              <w:right w:val="single" w:sz="4" w:space="0" w:color="auto"/>
            </w:tcBorders>
            <w:shd w:val="clear" w:color="auto" w:fill="auto"/>
            <w:noWrap/>
            <w:vAlign w:val="bottom"/>
            <w:hideMark/>
          </w:tcPr>
          <w:p w14:paraId="7E39D3B8" w14:textId="77777777" w:rsidR="00B63842" w:rsidRPr="00165DFA" w:rsidRDefault="00B63842" w:rsidP="00156159">
            <w:pPr>
              <w:jc w:val="right"/>
              <w:rPr>
                <w:rFonts w:ascii="Calibri" w:hAnsi="Calibri" w:cs="Calibri"/>
                <w:color w:val="000000"/>
                <w:sz w:val="16"/>
                <w:szCs w:val="16"/>
              </w:rPr>
            </w:pPr>
            <w:r w:rsidRPr="00165DFA">
              <w:rPr>
                <w:rFonts w:ascii="Calibri" w:hAnsi="Calibri" w:cs="Calibri"/>
                <w:color w:val="000000"/>
                <w:sz w:val="16"/>
                <w:szCs w:val="16"/>
              </w:rPr>
              <w:t>20</w:t>
            </w:r>
          </w:p>
        </w:tc>
        <w:tc>
          <w:tcPr>
            <w:tcW w:w="1600" w:type="dxa"/>
            <w:tcBorders>
              <w:top w:val="nil"/>
              <w:left w:val="nil"/>
              <w:bottom w:val="single" w:sz="4" w:space="0" w:color="auto"/>
              <w:right w:val="single" w:sz="4" w:space="0" w:color="auto"/>
            </w:tcBorders>
            <w:shd w:val="clear" w:color="auto" w:fill="auto"/>
            <w:noWrap/>
            <w:vAlign w:val="bottom"/>
            <w:hideMark/>
          </w:tcPr>
          <w:p w14:paraId="0B7C4284" w14:textId="77777777" w:rsidR="00B63842" w:rsidRPr="00165DFA" w:rsidRDefault="00B63842" w:rsidP="00156159">
            <w:pPr>
              <w:jc w:val="right"/>
              <w:rPr>
                <w:rFonts w:ascii="Calibri" w:hAnsi="Calibri" w:cs="Calibri"/>
                <w:color w:val="000000"/>
                <w:sz w:val="16"/>
                <w:szCs w:val="16"/>
              </w:rPr>
            </w:pPr>
            <w:r w:rsidRPr="00165DFA">
              <w:rPr>
                <w:rFonts w:ascii="Calibri" w:hAnsi="Calibri" w:cs="Calibri"/>
                <w:color w:val="000000"/>
                <w:sz w:val="16"/>
                <w:szCs w:val="16"/>
              </w:rPr>
              <w:t>70</w:t>
            </w:r>
          </w:p>
        </w:tc>
        <w:tc>
          <w:tcPr>
            <w:tcW w:w="645" w:type="dxa"/>
            <w:tcBorders>
              <w:top w:val="nil"/>
              <w:left w:val="nil"/>
              <w:bottom w:val="single" w:sz="4" w:space="0" w:color="auto"/>
              <w:right w:val="single" w:sz="4" w:space="0" w:color="auto"/>
            </w:tcBorders>
          </w:tcPr>
          <w:p w14:paraId="3910816B" w14:textId="77777777" w:rsidR="00B63842" w:rsidRPr="00165DFA" w:rsidRDefault="00B63842" w:rsidP="00156159">
            <w:pPr>
              <w:rPr>
                <w:rFonts w:ascii="Calibri" w:hAnsi="Calibri" w:cs="Calibri"/>
                <w:color w:val="000000"/>
                <w:sz w:val="16"/>
                <w:szCs w:val="16"/>
              </w:rPr>
            </w:pPr>
            <w:r>
              <w:rPr>
                <w:rFonts w:ascii="Calibri" w:hAnsi="Calibri" w:cs="Calibri"/>
                <w:color w:val="000000"/>
                <w:sz w:val="16"/>
                <w:szCs w:val="16"/>
              </w:rPr>
              <w:t>X</w:t>
            </w:r>
          </w:p>
        </w:tc>
      </w:tr>
      <w:tr w:rsidR="00B63842" w:rsidRPr="00165DFA" w14:paraId="13C70E42" w14:textId="77777777" w:rsidTr="00156159">
        <w:trPr>
          <w:trHeight w:val="2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798724BE" w14:textId="77777777" w:rsidR="00B63842" w:rsidRPr="00165DFA" w:rsidRDefault="00B63842" w:rsidP="00156159">
            <w:pPr>
              <w:rPr>
                <w:rFonts w:ascii="Calibri" w:hAnsi="Calibri" w:cs="Calibri"/>
                <w:color w:val="000000"/>
                <w:sz w:val="16"/>
                <w:szCs w:val="16"/>
              </w:rPr>
            </w:pPr>
            <w:r w:rsidRPr="00165DFA">
              <w:rPr>
                <w:rFonts w:ascii="Calibri" w:hAnsi="Calibri" w:cs="Calibri"/>
                <w:color w:val="000000"/>
                <w:sz w:val="16"/>
                <w:szCs w:val="16"/>
              </w:rPr>
              <w:t>dNTPs</w:t>
            </w:r>
          </w:p>
        </w:tc>
        <w:tc>
          <w:tcPr>
            <w:tcW w:w="800" w:type="dxa"/>
            <w:tcBorders>
              <w:top w:val="nil"/>
              <w:left w:val="nil"/>
              <w:bottom w:val="single" w:sz="4" w:space="0" w:color="auto"/>
              <w:right w:val="single" w:sz="4" w:space="0" w:color="auto"/>
            </w:tcBorders>
            <w:shd w:val="clear" w:color="auto" w:fill="auto"/>
            <w:noWrap/>
            <w:vAlign w:val="bottom"/>
            <w:hideMark/>
          </w:tcPr>
          <w:p w14:paraId="50999731" w14:textId="77777777" w:rsidR="00B63842" w:rsidRPr="00165DFA" w:rsidRDefault="00B63842" w:rsidP="00156159">
            <w:pPr>
              <w:rPr>
                <w:rFonts w:ascii="Calibri" w:hAnsi="Calibri" w:cs="Calibri"/>
                <w:color w:val="000000"/>
                <w:sz w:val="16"/>
                <w:szCs w:val="16"/>
              </w:rPr>
            </w:pPr>
            <w:r w:rsidRPr="00165DFA">
              <w:rPr>
                <w:rFonts w:ascii="Calibri" w:hAnsi="Calibri" w:cs="Calibri"/>
                <w:color w:val="000000"/>
                <w:sz w:val="16"/>
                <w:szCs w:val="16"/>
              </w:rPr>
              <w:t>10 mM</w:t>
            </w:r>
          </w:p>
        </w:tc>
        <w:tc>
          <w:tcPr>
            <w:tcW w:w="1040" w:type="dxa"/>
            <w:tcBorders>
              <w:top w:val="nil"/>
              <w:left w:val="nil"/>
              <w:bottom w:val="single" w:sz="4" w:space="0" w:color="auto"/>
              <w:right w:val="single" w:sz="4" w:space="0" w:color="auto"/>
            </w:tcBorders>
            <w:shd w:val="clear" w:color="auto" w:fill="auto"/>
            <w:noWrap/>
            <w:vAlign w:val="bottom"/>
            <w:hideMark/>
          </w:tcPr>
          <w:p w14:paraId="2F4A0A8B" w14:textId="77777777" w:rsidR="00B63842" w:rsidRPr="00165DFA" w:rsidRDefault="00B63842" w:rsidP="00156159">
            <w:pPr>
              <w:rPr>
                <w:rFonts w:ascii="Calibri" w:hAnsi="Calibri" w:cs="Calibri"/>
                <w:color w:val="000000"/>
                <w:sz w:val="16"/>
                <w:szCs w:val="16"/>
              </w:rPr>
            </w:pPr>
            <w:r w:rsidRPr="00165DFA">
              <w:rPr>
                <w:rFonts w:ascii="Calibri" w:hAnsi="Calibri" w:cs="Calibri"/>
                <w:color w:val="000000"/>
                <w:sz w:val="16"/>
                <w:szCs w:val="16"/>
              </w:rPr>
              <w:t>0.2 mM</w:t>
            </w:r>
          </w:p>
        </w:tc>
        <w:tc>
          <w:tcPr>
            <w:tcW w:w="920" w:type="dxa"/>
            <w:tcBorders>
              <w:top w:val="nil"/>
              <w:left w:val="nil"/>
              <w:bottom w:val="single" w:sz="4" w:space="0" w:color="auto"/>
              <w:right w:val="single" w:sz="4" w:space="0" w:color="auto"/>
            </w:tcBorders>
            <w:shd w:val="clear" w:color="auto" w:fill="auto"/>
            <w:noWrap/>
            <w:vAlign w:val="bottom"/>
            <w:hideMark/>
          </w:tcPr>
          <w:p w14:paraId="468344DF" w14:textId="77777777" w:rsidR="00B63842" w:rsidRPr="00165DFA" w:rsidRDefault="00B63842" w:rsidP="00156159">
            <w:pPr>
              <w:jc w:val="right"/>
              <w:rPr>
                <w:rFonts w:ascii="Calibri" w:hAnsi="Calibri" w:cs="Calibri"/>
                <w:color w:val="000000"/>
                <w:sz w:val="16"/>
                <w:szCs w:val="16"/>
              </w:rPr>
            </w:pPr>
            <w:r w:rsidRPr="00165DFA">
              <w:rPr>
                <w:rFonts w:ascii="Calibri" w:hAnsi="Calibri" w:cs="Calibri"/>
                <w:color w:val="000000"/>
                <w:sz w:val="16"/>
                <w:szCs w:val="16"/>
              </w:rPr>
              <w:t>2</w:t>
            </w:r>
          </w:p>
        </w:tc>
        <w:tc>
          <w:tcPr>
            <w:tcW w:w="1600" w:type="dxa"/>
            <w:tcBorders>
              <w:top w:val="nil"/>
              <w:left w:val="nil"/>
              <w:bottom w:val="single" w:sz="4" w:space="0" w:color="auto"/>
              <w:right w:val="single" w:sz="4" w:space="0" w:color="auto"/>
            </w:tcBorders>
            <w:shd w:val="clear" w:color="auto" w:fill="auto"/>
            <w:noWrap/>
            <w:vAlign w:val="bottom"/>
            <w:hideMark/>
          </w:tcPr>
          <w:p w14:paraId="34F5F8B4" w14:textId="77777777" w:rsidR="00B63842" w:rsidRPr="00165DFA" w:rsidRDefault="00B63842" w:rsidP="00156159">
            <w:pPr>
              <w:jc w:val="right"/>
              <w:rPr>
                <w:rFonts w:ascii="Calibri" w:hAnsi="Calibri" w:cs="Calibri"/>
                <w:color w:val="000000"/>
                <w:sz w:val="16"/>
                <w:szCs w:val="16"/>
              </w:rPr>
            </w:pPr>
            <w:r w:rsidRPr="00165DFA">
              <w:rPr>
                <w:rFonts w:ascii="Calibri" w:hAnsi="Calibri" w:cs="Calibri"/>
                <w:color w:val="000000"/>
                <w:sz w:val="16"/>
                <w:szCs w:val="16"/>
              </w:rPr>
              <w:t>7</w:t>
            </w:r>
          </w:p>
        </w:tc>
        <w:tc>
          <w:tcPr>
            <w:tcW w:w="645" w:type="dxa"/>
            <w:tcBorders>
              <w:top w:val="nil"/>
              <w:left w:val="nil"/>
              <w:bottom w:val="single" w:sz="4" w:space="0" w:color="auto"/>
              <w:right w:val="single" w:sz="4" w:space="0" w:color="auto"/>
            </w:tcBorders>
          </w:tcPr>
          <w:p w14:paraId="5B52D520" w14:textId="77777777" w:rsidR="00B63842" w:rsidRPr="00165DFA" w:rsidRDefault="00B63842" w:rsidP="00156159">
            <w:pPr>
              <w:rPr>
                <w:rFonts w:ascii="Calibri" w:hAnsi="Calibri" w:cs="Calibri"/>
                <w:color w:val="000000"/>
                <w:sz w:val="16"/>
                <w:szCs w:val="16"/>
              </w:rPr>
            </w:pPr>
            <w:r>
              <w:rPr>
                <w:rFonts w:ascii="Calibri" w:hAnsi="Calibri" w:cs="Calibri"/>
                <w:color w:val="000000"/>
                <w:sz w:val="16"/>
                <w:szCs w:val="16"/>
              </w:rPr>
              <w:t>X</w:t>
            </w:r>
          </w:p>
        </w:tc>
      </w:tr>
      <w:tr w:rsidR="00B63842" w:rsidRPr="00165DFA" w14:paraId="1B671810" w14:textId="77777777" w:rsidTr="00156159">
        <w:trPr>
          <w:trHeight w:val="2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67AC774" w14:textId="77777777" w:rsidR="00B63842" w:rsidRPr="00165DFA" w:rsidRDefault="00B63842" w:rsidP="00156159">
            <w:pPr>
              <w:rPr>
                <w:rFonts w:ascii="Calibri" w:hAnsi="Calibri" w:cs="Calibri"/>
                <w:color w:val="000000"/>
                <w:sz w:val="16"/>
                <w:szCs w:val="16"/>
              </w:rPr>
            </w:pPr>
            <w:proofErr w:type="spellStart"/>
            <w:r w:rsidRPr="00165DFA">
              <w:rPr>
                <w:rFonts w:ascii="Calibri" w:hAnsi="Calibri" w:cs="Calibri"/>
                <w:color w:val="000000"/>
                <w:sz w:val="16"/>
                <w:szCs w:val="16"/>
              </w:rPr>
              <w:t>BioSamA</w:t>
            </w:r>
            <w:proofErr w:type="spellEnd"/>
          </w:p>
        </w:tc>
        <w:tc>
          <w:tcPr>
            <w:tcW w:w="800" w:type="dxa"/>
            <w:tcBorders>
              <w:top w:val="nil"/>
              <w:left w:val="nil"/>
              <w:bottom w:val="single" w:sz="4" w:space="0" w:color="auto"/>
              <w:right w:val="single" w:sz="4" w:space="0" w:color="auto"/>
            </w:tcBorders>
            <w:shd w:val="clear" w:color="auto" w:fill="auto"/>
            <w:noWrap/>
            <w:vAlign w:val="bottom"/>
            <w:hideMark/>
          </w:tcPr>
          <w:p w14:paraId="3F427FF0" w14:textId="77777777" w:rsidR="00B63842" w:rsidRPr="00165DFA" w:rsidRDefault="00B63842" w:rsidP="00156159">
            <w:pPr>
              <w:rPr>
                <w:rFonts w:ascii="Calibri" w:hAnsi="Calibri" w:cs="Calibri"/>
                <w:color w:val="000000"/>
                <w:sz w:val="16"/>
                <w:szCs w:val="16"/>
              </w:rPr>
            </w:pPr>
            <w:r w:rsidRPr="00165DFA">
              <w:rPr>
                <w:rFonts w:ascii="Calibri" w:hAnsi="Calibri" w:cs="Calibri"/>
                <w:color w:val="000000"/>
                <w:sz w:val="16"/>
                <w:szCs w:val="16"/>
              </w:rPr>
              <w:t xml:space="preserve">1 </w:t>
            </w:r>
            <w:proofErr w:type="spellStart"/>
            <w:r w:rsidRPr="00165DFA">
              <w:rPr>
                <w:rFonts w:ascii="Calibri" w:hAnsi="Calibri" w:cs="Calibri"/>
                <w:color w:val="000000"/>
                <w:sz w:val="16"/>
                <w:szCs w:val="16"/>
              </w:rPr>
              <w:t>uM</w:t>
            </w:r>
            <w:proofErr w:type="spellEnd"/>
          </w:p>
        </w:tc>
        <w:tc>
          <w:tcPr>
            <w:tcW w:w="1040" w:type="dxa"/>
            <w:tcBorders>
              <w:top w:val="nil"/>
              <w:left w:val="nil"/>
              <w:bottom w:val="single" w:sz="4" w:space="0" w:color="auto"/>
              <w:right w:val="single" w:sz="4" w:space="0" w:color="auto"/>
            </w:tcBorders>
            <w:shd w:val="clear" w:color="000000" w:fill="FFFF00"/>
            <w:noWrap/>
            <w:vAlign w:val="bottom"/>
            <w:hideMark/>
          </w:tcPr>
          <w:p w14:paraId="7532E902" w14:textId="77777777" w:rsidR="00B63842" w:rsidRPr="00165DFA" w:rsidRDefault="00B63842" w:rsidP="00156159">
            <w:pPr>
              <w:rPr>
                <w:rFonts w:ascii="Calibri" w:hAnsi="Calibri" w:cs="Calibri"/>
                <w:color w:val="000000"/>
                <w:sz w:val="16"/>
                <w:szCs w:val="16"/>
              </w:rPr>
            </w:pPr>
            <w:r w:rsidRPr="00165DFA">
              <w:rPr>
                <w:rFonts w:ascii="Calibri" w:hAnsi="Calibri" w:cs="Calibri"/>
                <w:color w:val="000000"/>
                <w:sz w:val="16"/>
                <w:szCs w:val="16"/>
              </w:rPr>
              <w:t xml:space="preserve">0.05 </w:t>
            </w:r>
            <w:proofErr w:type="spellStart"/>
            <w:r w:rsidRPr="00165DFA">
              <w:rPr>
                <w:rFonts w:ascii="Calibri" w:hAnsi="Calibri" w:cs="Calibri"/>
                <w:color w:val="000000"/>
                <w:sz w:val="16"/>
                <w:szCs w:val="16"/>
              </w:rPr>
              <w:t>uM</w:t>
            </w:r>
            <w:proofErr w:type="spellEnd"/>
          </w:p>
        </w:tc>
        <w:tc>
          <w:tcPr>
            <w:tcW w:w="920" w:type="dxa"/>
            <w:tcBorders>
              <w:top w:val="nil"/>
              <w:left w:val="nil"/>
              <w:bottom w:val="single" w:sz="4" w:space="0" w:color="auto"/>
              <w:right w:val="single" w:sz="4" w:space="0" w:color="auto"/>
            </w:tcBorders>
            <w:shd w:val="clear" w:color="auto" w:fill="auto"/>
            <w:noWrap/>
            <w:vAlign w:val="bottom"/>
            <w:hideMark/>
          </w:tcPr>
          <w:p w14:paraId="3D21F53A" w14:textId="77777777" w:rsidR="00B63842" w:rsidRPr="00165DFA" w:rsidRDefault="00B63842" w:rsidP="00156159">
            <w:pPr>
              <w:jc w:val="right"/>
              <w:rPr>
                <w:rFonts w:ascii="Calibri" w:hAnsi="Calibri" w:cs="Calibri"/>
                <w:color w:val="000000"/>
                <w:sz w:val="16"/>
                <w:szCs w:val="16"/>
              </w:rPr>
            </w:pPr>
            <w:r w:rsidRPr="00165DFA">
              <w:rPr>
                <w:rFonts w:ascii="Calibri" w:hAnsi="Calibri" w:cs="Calibri"/>
                <w:color w:val="000000"/>
                <w:sz w:val="16"/>
                <w:szCs w:val="16"/>
              </w:rPr>
              <w:t>5</w:t>
            </w:r>
          </w:p>
        </w:tc>
        <w:tc>
          <w:tcPr>
            <w:tcW w:w="1600" w:type="dxa"/>
            <w:tcBorders>
              <w:top w:val="nil"/>
              <w:left w:val="nil"/>
              <w:bottom w:val="single" w:sz="4" w:space="0" w:color="auto"/>
              <w:right w:val="single" w:sz="4" w:space="0" w:color="auto"/>
            </w:tcBorders>
            <w:shd w:val="clear" w:color="auto" w:fill="auto"/>
            <w:noWrap/>
            <w:vAlign w:val="bottom"/>
            <w:hideMark/>
          </w:tcPr>
          <w:p w14:paraId="5AC98384" w14:textId="77777777" w:rsidR="00B63842" w:rsidRPr="00165DFA" w:rsidRDefault="00B63842" w:rsidP="00156159">
            <w:pPr>
              <w:jc w:val="right"/>
              <w:rPr>
                <w:rFonts w:ascii="Calibri" w:hAnsi="Calibri" w:cs="Calibri"/>
                <w:color w:val="000000"/>
                <w:sz w:val="16"/>
                <w:szCs w:val="16"/>
              </w:rPr>
            </w:pPr>
            <w:r w:rsidRPr="00165DFA">
              <w:rPr>
                <w:rFonts w:ascii="Calibri" w:hAnsi="Calibri" w:cs="Calibri"/>
                <w:color w:val="000000"/>
                <w:sz w:val="16"/>
                <w:szCs w:val="16"/>
              </w:rPr>
              <w:t>17.5</w:t>
            </w:r>
          </w:p>
        </w:tc>
        <w:tc>
          <w:tcPr>
            <w:tcW w:w="645" w:type="dxa"/>
            <w:tcBorders>
              <w:top w:val="nil"/>
              <w:left w:val="nil"/>
              <w:bottom w:val="single" w:sz="4" w:space="0" w:color="auto"/>
              <w:right w:val="single" w:sz="4" w:space="0" w:color="auto"/>
            </w:tcBorders>
          </w:tcPr>
          <w:p w14:paraId="7FC749CC" w14:textId="77777777" w:rsidR="00B63842" w:rsidRPr="00165DFA" w:rsidRDefault="00B63842" w:rsidP="00156159">
            <w:pPr>
              <w:rPr>
                <w:rFonts w:ascii="Calibri" w:hAnsi="Calibri" w:cs="Calibri"/>
                <w:color w:val="000000"/>
                <w:sz w:val="16"/>
                <w:szCs w:val="16"/>
              </w:rPr>
            </w:pPr>
            <w:r>
              <w:rPr>
                <w:rFonts w:ascii="Calibri" w:hAnsi="Calibri" w:cs="Calibri"/>
                <w:color w:val="000000"/>
                <w:sz w:val="16"/>
                <w:szCs w:val="16"/>
              </w:rPr>
              <w:t>X</w:t>
            </w:r>
          </w:p>
        </w:tc>
      </w:tr>
      <w:tr w:rsidR="00B63842" w:rsidRPr="00165DFA" w14:paraId="27D51C49" w14:textId="77777777" w:rsidTr="00156159">
        <w:trPr>
          <w:trHeight w:val="2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D12E884" w14:textId="77777777" w:rsidR="00B63842" w:rsidRPr="00165DFA" w:rsidRDefault="00B63842" w:rsidP="00156159">
            <w:pPr>
              <w:rPr>
                <w:rFonts w:ascii="Calibri" w:hAnsi="Calibri" w:cs="Calibri"/>
                <w:color w:val="000000"/>
                <w:sz w:val="16"/>
                <w:szCs w:val="16"/>
              </w:rPr>
            </w:pPr>
            <w:r w:rsidRPr="00165DFA">
              <w:rPr>
                <w:rFonts w:ascii="Calibri" w:hAnsi="Calibri" w:cs="Calibri"/>
                <w:color w:val="000000"/>
                <w:sz w:val="16"/>
                <w:szCs w:val="16"/>
              </w:rPr>
              <w:t>DNA</w:t>
            </w:r>
          </w:p>
        </w:tc>
        <w:tc>
          <w:tcPr>
            <w:tcW w:w="800" w:type="dxa"/>
            <w:tcBorders>
              <w:top w:val="nil"/>
              <w:left w:val="nil"/>
              <w:bottom w:val="single" w:sz="4" w:space="0" w:color="auto"/>
              <w:right w:val="single" w:sz="4" w:space="0" w:color="auto"/>
            </w:tcBorders>
            <w:shd w:val="clear" w:color="000000" w:fill="E7E6E6"/>
            <w:noWrap/>
            <w:vAlign w:val="bottom"/>
            <w:hideMark/>
          </w:tcPr>
          <w:p w14:paraId="396EED77" w14:textId="77777777" w:rsidR="00B63842" w:rsidRPr="00165DFA" w:rsidRDefault="00B63842" w:rsidP="00156159">
            <w:pPr>
              <w:rPr>
                <w:rFonts w:ascii="Calibri" w:hAnsi="Calibri" w:cs="Calibri"/>
                <w:color w:val="000000"/>
                <w:sz w:val="16"/>
                <w:szCs w:val="16"/>
              </w:rPr>
            </w:pPr>
            <w:r w:rsidRPr="00165DFA">
              <w:rPr>
                <w:rFonts w:ascii="Calibri" w:hAnsi="Calibri" w:cs="Calibri"/>
                <w:color w:val="000000"/>
                <w:sz w:val="16"/>
                <w:szCs w:val="16"/>
              </w:rPr>
              <w:t> </w:t>
            </w:r>
          </w:p>
        </w:tc>
        <w:tc>
          <w:tcPr>
            <w:tcW w:w="1040" w:type="dxa"/>
            <w:tcBorders>
              <w:top w:val="nil"/>
              <w:left w:val="nil"/>
              <w:bottom w:val="single" w:sz="4" w:space="0" w:color="auto"/>
              <w:right w:val="single" w:sz="4" w:space="0" w:color="auto"/>
            </w:tcBorders>
            <w:shd w:val="clear" w:color="auto" w:fill="auto"/>
            <w:noWrap/>
            <w:vAlign w:val="bottom"/>
            <w:hideMark/>
          </w:tcPr>
          <w:p w14:paraId="6F98BC14" w14:textId="77777777" w:rsidR="00B63842" w:rsidRPr="00165DFA" w:rsidRDefault="00B63842" w:rsidP="00156159">
            <w:pPr>
              <w:rPr>
                <w:rFonts w:ascii="Calibri" w:hAnsi="Calibri" w:cs="Calibri"/>
                <w:color w:val="000000"/>
                <w:sz w:val="16"/>
                <w:szCs w:val="16"/>
              </w:rPr>
            </w:pPr>
            <w:r w:rsidRPr="00165DFA">
              <w:rPr>
                <w:rFonts w:ascii="Calibri" w:hAnsi="Calibri" w:cs="Calibri"/>
                <w:color w:val="000000"/>
                <w:sz w:val="16"/>
                <w:szCs w:val="16"/>
              </w:rPr>
              <w:t xml:space="preserve">2 ug </w:t>
            </w:r>
          </w:p>
        </w:tc>
        <w:tc>
          <w:tcPr>
            <w:tcW w:w="920" w:type="dxa"/>
            <w:tcBorders>
              <w:top w:val="nil"/>
              <w:left w:val="nil"/>
              <w:bottom w:val="single" w:sz="4" w:space="0" w:color="auto"/>
              <w:right w:val="single" w:sz="4" w:space="0" w:color="auto"/>
            </w:tcBorders>
            <w:shd w:val="clear" w:color="000000" w:fill="E7E6E6"/>
            <w:noWrap/>
            <w:vAlign w:val="bottom"/>
            <w:hideMark/>
          </w:tcPr>
          <w:p w14:paraId="517440E7" w14:textId="77777777" w:rsidR="00B63842" w:rsidRPr="00165DFA" w:rsidRDefault="00B63842" w:rsidP="00156159">
            <w:pPr>
              <w:jc w:val="right"/>
              <w:rPr>
                <w:rFonts w:ascii="Calibri" w:hAnsi="Calibri" w:cs="Calibri"/>
                <w:color w:val="000000"/>
                <w:sz w:val="16"/>
                <w:szCs w:val="16"/>
              </w:rPr>
            </w:pPr>
            <w:r w:rsidRPr="00165DFA">
              <w:rPr>
                <w:rFonts w:ascii="Calibri" w:hAnsi="Calibri" w:cs="Calibri"/>
                <w:color w:val="000000"/>
                <w:sz w:val="16"/>
                <w:szCs w:val="16"/>
              </w:rPr>
              <w:t>20</w:t>
            </w:r>
          </w:p>
        </w:tc>
        <w:tc>
          <w:tcPr>
            <w:tcW w:w="1600" w:type="dxa"/>
            <w:tcBorders>
              <w:top w:val="nil"/>
              <w:left w:val="nil"/>
              <w:bottom w:val="single" w:sz="4" w:space="0" w:color="auto"/>
              <w:right w:val="single" w:sz="4" w:space="0" w:color="auto"/>
            </w:tcBorders>
            <w:shd w:val="clear" w:color="auto" w:fill="auto"/>
            <w:noWrap/>
            <w:vAlign w:val="bottom"/>
            <w:hideMark/>
          </w:tcPr>
          <w:p w14:paraId="73EABEA6" w14:textId="77777777" w:rsidR="00B63842" w:rsidRPr="00165DFA" w:rsidRDefault="00B63842" w:rsidP="00156159">
            <w:pPr>
              <w:rPr>
                <w:rFonts w:ascii="Calibri" w:hAnsi="Calibri" w:cs="Calibri"/>
                <w:color w:val="000000"/>
                <w:sz w:val="16"/>
                <w:szCs w:val="16"/>
              </w:rPr>
            </w:pPr>
            <w:r w:rsidRPr="00165DFA">
              <w:rPr>
                <w:rFonts w:ascii="Calibri" w:hAnsi="Calibri" w:cs="Calibri"/>
                <w:color w:val="000000"/>
                <w:sz w:val="16"/>
                <w:szCs w:val="16"/>
              </w:rPr>
              <w:t>add individually</w:t>
            </w:r>
          </w:p>
        </w:tc>
        <w:tc>
          <w:tcPr>
            <w:tcW w:w="645" w:type="dxa"/>
            <w:tcBorders>
              <w:top w:val="nil"/>
              <w:left w:val="nil"/>
              <w:bottom w:val="single" w:sz="4" w:space="0" w:color="auto"/>
              <w:right w:val="single" w:sz="4" w:space="0" w:color="auto"/>
            </w:tcBorders>
          </w:tcPr>
          <w:p w14:paraId="0FA0D341" w14:textId="77777777" w:rsidR="00B63842" w:rsidRPr="00165DFA" w:rsidRDefault="00B63842" w:rsidP="00156159">
            <w:pPr>
              <w:rPr>
                <w:rFonts w:ascii="Calibri" w:hAnsi="Calibri" w:cs="Calibri"/>
                <w:color w:val="000000"/>
                <w:sz w:val="16"/>
                <w:szCs w:val="16"/>
              </w:rPr>
            </w:pPr>
            <w:r>
              <w:rPr>
                <w:rFonts w:ascii="Calibri" w:hAnsi="Calibri" w:cs="Calibri"/>
                <w:color w:val="000000"/>
                <w:sz w:val="16"/>
                <w:szCs w:val="16"/>
              </w:rPr>
              <w:t>X</w:t>
            </w:r>
          </w:p>
        </w:tc>
      </w:tr>
      <w:tr w:rsidR="00B63842" w:rsidRPr="00165DFA" w14:paraId="06C813FD" w14:textId="77777777" w:rsidTr="00156159">
        <w:trPr>
          <w:trHeight w:val="2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5AAF4C9" w14:textId="77777777" w:rsidR="00B63842" w:rsidRPr="00165DFA" w:rsidRDefault="00B63842" w:rsidP="00156159">
            <w:pPr>
              <w:rPr>
                <w:rFonts w:ascii="Calibri" w:hAnsi="Calibri" w:cs="Calibri"/>
                <w:color w:val="000000"/>
                <w:sz w:val="16"/>
                <w:szCs w:val="16"/>
              </w:rPr>
            </w:pPr>
            <w:r w:rsidRPr="00165DFA">
              <w:rPr>
                <w:rFonts w:ascii="Calibri" w:hAnsi="Calibri" w:cs="Calibri"/>
                <w:color w:val="000000"/>
                <w:sz w:val="16"/>
                <w:szCs w:val="16"/>
              </w:rPr>
              <w:t xml:space="preserve">Platinum </w:t>
            </w:r>
            <w:proofErr w:type="spellStart"/>
            <w:r w:rsidRPr="00165DFA">
              <w:rPr>
                <w:rFonts w:ascii="Calibri" w:hAnsi="Calibri" w:cs="Calibri"/>
                <w:color w:val="000000"/>
                <w:sz w:val="16"/>
                <w:szCs w:val="16"/>
              </w:rPr>
              <w:t>SuperFi</w:t>
            </w:r>
            <w:proofErr w:type="spellEnd"/>
            <w:r w:rsidRPr="00165DFA">
              <w:rPr>
                <w:rFonts w:ascii="Calibri" w:hAnsi="Calibri" w:cs="Calibri"/>
                <w:color w:val="000000"/>
                <w:sz w:val="16"/>
                <w:szCs w:val="16"/>
              </w:rPr>
              <w:t xml:space="preserve"> Polymerase</w:t>
            </w:r>
          </w:p>
        </w:tc>
        <w:tc>
          <w:tcPr>
            <w:tcW w:w="800" w:type="dxa"/>
            <w:tcBorders>
              <w:top w:val="nil"/>
              <w:left w:val="nil"/>
              <w:bottom w:val="single" w:sz="4" w:space="0" w:color="auto"/>
              <w:right w:val="nil"/>
            </w:tcBorders>
            <w:shd w:val="clear" w:color="auto" w:fill="auto"/>
            <w:noWrap/>
            <w:vAlign w:val="bottom"/>
            <w:hideMark/>
          </w:tcPr>
          <w:p w14:paraId="7A7D9BCE" w14:textId="77777777" w:rsidR="00B63842" w:rsidRPr="00165DFA" w:rsidRDefault="00B63842" w:rsidP="00156159">
            <w:pPr>
              <w:rPr>
                <w:rFonts w:ascii="Calibri" w:hAnsi="Calibri" w:cs="Calibri"/>
                <w:color w:val="000000"/>
                <w:sz w:val="16"/>
                <w:szCs w:val="16"/>
              </w:rPr>
            </w:pPr>
            <w:r w:rsidRPr="00165DFA">
              <w:rPr>
                <w:rFonts w:ascii="Calibri" w:hAnsi="Calibri" w:cs="Calibri"/>
                <w:color w:val="000000"/>
                <w:sz w:val="16"/>
                <w:szCs w:val="16"/>
              </w:rPr>
              <w:t>2 U/</w:t>
            </w:r>
            <w:proofErr w:type="spellStart"/>
            <w:r w:rsidRPr="00165DFA">
              <w:rPr>
                <w:rFonts w:ascii="Calibri" w:hAnsi="Calibri" w:cs="Calibri"/>
                <w:color w:val="000000"/>
                <w:sz w:val="16"/>
                <w:szCs w:val="16"/>
              </w:rPr>
              <w:t>uL</w:t>
            </w:r>
            <w:proofErr w:type="spellEnd"/>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3FCF3768" w14:textId="77777777" w:rsidR="00B63842" w:rsidRPr="00165DFA" w:rsidRDefault="00B63842" w:rsidP="00156159">
            <w:pPr>
              <w:rPr>
                <w:rFonts w:ascii="Calibri" w:hAnsi="Calibri" w:cs="Calibri"/>
                <w:color w:val="000000"/>
                <w:sz w:val="16"/>
                <w:szCs w:val="16"/>
              </w:rPr>
            </w:pPr>
            <w:r w:rsidRPr="00165DFA">
              <w:rPr>
                <w:rFonts w:ascii="Calibri" w:hAnsi="Calibri" w:cs="Calibri"/>
                <w:color w:val="000000"/>
                <w:sz w:val="16"/>
                <w:szCs w:val="16"/>
              </w:rPr>
              <w:t>0.02 U/</w:t>
            </w:r>
            <w:proofErr w:type="spellStart"/>
            <w:r w:rsidRPr="00165DFA">
              <w:rPr>
                <w:rFonts w:ascii="Calibri" w:hAnsi="Calibri" w:cs="Calibri"/>
                <w:color w:val="000000"/>
                <w:sz w:val="16"/>
                <w:szCs w:val="16"/>
              </w:rPr>
              <w:t>uL</w:t>
            </w:r>
            <w:proofErr w:type="spellEnd"/>
          </w:p>
        </w:tc>
        <w:tc>
          <w:tcPr>
            <w:tcW w:w="920" w:type="dxa"/>
            <w:tcBorders>
              <w:top w:val="nil"/>
              <w:left w:val="nil"/>
              <w:bottom w:val="single" w:sz="4" w:space="0" w:color="auto"/>
              <w:right w:val="single" w:sz="4" w:space="0" w:color="auto"/>
            </w:tcBorders>
            <w:shd w:val="clear" w:color="auto" w:fill="auto"/>
            <w:noWrap/>
            <w:vAlign w:val="bottom"/>
            <w:hideMark/>
          </w:tcPr>
          <w:p w14:paraId="0B8D5724" w14:textId="77777777" w:rsidR="00B63842" w:rsidRPr="00165DFA" w:rsidRDefault="00B63842" w:rsidP="00156159">
            <w:pPr>
              <w:jc w:val="right"/>
              <w:rPr>
                <w:rFonts w:ascii="Calibri" w:hAnsi="Calibri" w:cs="Calibri"/>
                <w:color w:val="000000"/>
                <w:sz w:val="16"/>
                <w:szCs w:val="16"/>
              </w:rPr>
            </w:pPr>
            <w:r w:rsidRPr="00165DFA">
              <w:rPr>
                <w:rFonts w:ascii="Calibri" w:hAnsi="Calibri" w:cs="Calibri"/>
                <w:color w:val="000000"/>
                <w:sz w:val="16"/>
                <w:szCs w:val="16"/>
              </w:rPr>
              <w:t>1</w:t>
            </w:r>
          </w:p>
        </w:tc>
        <w:tc>
          <w:tcPr>
            <w:tcW w:w="1600" w:type="dxa"/>
            <w:tcBorders>
              <w:top w:val="nil"/>
              <w:left w:val="nil"/>
              <w:bottom w:val="single" w:sz="4" w:space="0" w:color="auto"/>
              <w:right w:val="single" w:sz="4" w:space="0" w:color="auto"/>
            </w:tcBorders>
            <w:shd w:val="clear" w:color="auto" w:fill="auto"/>
            <w:noWrap/>
            <w:vAlign w:val="bottom"/>
            <w:hideMark/>
          </w:tcPr>
          <w:p w14:paraId="4854C90F" w14:textId="77777777" w:rsidR="00B63842" w:rsidRPr="00165DFA" w:rsidRDefault="00B63842" w:rsidP="00156159">
            <w:pPr>
              <w:jc w:val="right"/>
              <w:rPr>
                <w:rFonts w:ascii="Calibri" w:hAnsi="Calibri" w:cs="Calibri"/>
                <w:color w:val="000000"/>
                <w:sz w:val="16"/>
                <w:szCs w:val="16"/>
              </w:rPr>
            </w:pPr>
            <w:r w:rsidRPr="00165DFA">
              <w:rPr>
                <w:rFonts w:ascii="Calibri" w:hAnsi="Calibri" w:cs="Calibri"/>
                <w:color w:val="000000"/>
                <w:sz w:val="16"/>
                <w:szCs w:val="16"/>
              </w:rPr>
              <w:t>3.5</w:t>
            </w:r>
          </w:p>
        </w:tc>
        <w:tc>
          <w:tcPr>
            <w:tcW w:w="645" w:type="dxa"/>
            <w:tcBorders>
              <w:top w:val="nil"/>
              <w:left w:val="nil"/>
              <w:bottom w:val="single" w:sz="4" w:space="0" w:color="auto"/>
              <w:right w:val="single" w:sz="4" w:space="0" w:color="auto"/>
            </w:tcBorders>
          </w:tcPr>
          <w:p w14:paraId="77B21B23" w14:textId="77777777" w:rsidR="00B63842" w:rsidRPr="00165DFA" w:rsidRDefault="00B63842" w:rsidP="00156159">
            <w:pPr>
              <w:rPr>
                <w:rFonts w:ascii="Calibri" w:hAnsi="Calibri" w:cs="Calibri"/>
                <w:color w:val="000000"/>
                <w:sz w:val="16"/>
                <w:szCs w:val="16"/>
              </w:rPr>
            </w:pPr>
            <w:r>
              <w:rPr>
                <w:rFonts w:ascii="Calibri" w:hAnsi="Calibri" w:cs="Calibri"/>
                <w:color w:val="000000"/>
                <w:sz w:val="16"/>
                <w:szCs w:val="16"/>
              </w:rPr>
              <w:t>x</w:t>
            </w:r>
          </w:p>
        </w:tc>
      </w:tr>
      <w:tr w:rsidR="00B63842" w:rsidRPr="00165DFA" w14:paraId="7D1D6D52" w14:textId="77777777" w:rsidTr="00156159">
        <w:trPr>
          <w:trHeight w:val="20"/>
        </w:trPr>
        <w:tc>
          <w:tcPr>
            <w:tcW w:w="2820" w:type="dxa"/>
            <w:tcBorders>
              <w:top w:val="nil"/>
              <w:left w:val="nil"/>
              <w:bottom w:val="nil"/>
              <w:right w:val="nil"/>
            </w:tcBorders>
            <w:shd w:val="clear" w:color="auto" w:fill="auto"/>
            <w:noWrap/>
            <w:vAlign w:val="bottom"/>
            <w:hideMark/>
          </w:tcPr>
          <w:p w14:paraId="44B39791" w14:textId="77777777" w:rsidR="00B63842" w:rsidRPr="00165DFA" w:rsidRDefault="00B63842" w:rsidP="00156159">
            <w:pPr>
              <w:jc w:val="right"/>
              <w:rPr>
                <w:rFonts w:ascii="Calibri" w:hAnsi="Calibri" w:cs="Calibri"/>
                <w:color w:val="000000"/>
                <w:sz w:val="16"/>
                <w:szCs w:val="16"/>
              </w:rPr>
            </w:pPr>
          </w:p>
        </w:tc>
        <w:tc>
          <w:tcPr>
            <w:tcW w:w="800" w:type="dxa"/>
            <w:tcBorders>
              <w:top w:val="nil"/>
              <w:left w:val="nil"/>
              <w:bottom w:val="nil"/>
              <w:right w:val="nil"/>
            </w:tcBorders>
            <w:shd w:val="clear" w:color="auto" w:fill="auto"/>
            <w:noWrap/>
            <w:vAlign w:val="bottom"/>
            <w:hideMark/>
          </w:tcPr>
          <w:p w14:paraId="38CA7A88" w14:textId="77777777" w:rsidR="00B63842" w:rsidRPr="00165DFA" w:rsidRDefault="00B63842" w:rsidP="00156159">
            <w:pPr>
              <w:rPr>
                <w:sz w:val="16"/>
                <w:szCs w:val="16"/>
              </w:rPr>
            </w:pP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4ACB799D" w14:textId="77777777" w:rsidR="00B63842" w:rsidRPr="00165DFA" w:rsidRDefault="00B63842" w:rsidP="00156159">
            <w:pPr>
              <w:rPr>
                <w:rFonts w:ascii="Calibri" w:hAnsi="Calibri" w:cs="Calibri"/>
                <w:b/>
                <w:bCs/>
                <w:color w:val="000000"/>
                <w:sz w:val="16"/>
                <w:szCs w:val="16"/>
              </w:rPr>
            </w:pPr>
            <w:r w:rsidRPr="00165DFA">
              <w:rPr>
                <w:rFonts w:ascii="Calibri" w:hAnsi="Calibri" w:cs="Calibri"/>
                <w:b/>
                <w:bCs/>
                <w:color w:val="000000"/>
                <w:sz w:val="16"/>
                <w:szCs w:val="16"/>
              </w:rPr>
              <w:t>Total Vol</w:t>
            </w:r>
          </w:p>
        </w:tc>
        <w:tc>
          <w:tcPr>
            <w:tcW w:w="920" w:type="dxa"/>
            <w:tcBorders>
              <w:top w:val="nil"/>
              <w:left w:val="nil"/>
              <w:bottom w:val="single" w:sz="4" w:space="0" w:color="auto"/>
              <w:right w:val="single" w:sz="4" w:space="0" w:color="auto"/>
            </w:tcBorders>
            <w:shd w:val="clear" w:color="auto" w:fill="auto"/>
            <w:noWrap/>
            <w:vAlign w:val="bottom"/>
            <w:hideMark/>
          </w:tcPr>
          <w:p w14:paraId="7B055D70" w14:textId="77777777" w:rsidR="00B63842" w:rsidRPr="00165DFA" w:rsidRDefault="00B63842" w:rsidP="00156159">
            <w:pPr>
              <w:jc w:val="right"/>
              <w:rPr>
                <w:rFonts w:ascii="Calibri" w:hAnsi="Calibri" w:cs="Calibri"/>
                <w:b/>
                <w:bCs/>
                <w:color w:val="000000"/>
                <w:sz w:val="16"/>
                <w:szCs w:val="16"/>
              </w:rPr>
            </w:pPr>
            <w:r w:rsidRPr="00165DFA">
              <w:rPr>
                <w:rFonts w:ascii="Calibri" w:hAnsi="Calibri" w:cs="Calibri"/>
                <w:b/>
                <w:bCs/>
                <w:color w:val="000000"/>
                <w:sz w:val="16"/>
                <w:szCs w:val="16"/>
              </w:rPr>
              <w:t>100</w:t>
            </w:r>
          </w:p>
        </w:tc>
        <w:tc>
          <w:tcPr>
            <w:tcW w:w="1600" w:type="dxa"/>
            <w:tcBorders>
              <w:top w:val="nil"/>
              <w:left w:val="nil"/>
              <w:bottom w:val="nil"/>
              <w:right w:val="nil"/>
            </w:tcBorders>
            <w:shd w:val="clear" w:color="auto" w:fill="auto"/>
            <w:noWrap/>
            <w:vAlign w:val="bottom"/>
            <w:hideMark/>
          </w:tcPr>
          <w:p w14:paraId="17DE96FD" w14:textId="77777777" w:rsidR="00B63842" w:rsidRPr="00165DFA" w:rsidRDefault="00B63842" w:rsidP="00156159">
            <w:pPr>
              <w:jc w:val="right"/>
              <w:rPr>
                <w:rFonts w:ascii="Calibri" w:hAnsi="Calibri" w:cs="Calibri"/>
                <w:b/>
                <w:bCs/>
                <w:color w:val="000000"/>
                <w:sz w:val="16"/>
                <w:szCs w:val="16"/>
              </w:rPr>
            </w:pPr>
          </w:p>
        </w:tc>
        <w:tc>
          <w:tcPr>
            <w:tcW w:w="645" w:type="dxa"/>
            <w:tcBorders>
              <w:top w:val="nil"/>
              <w:left w:val="nil"/>
              <w:bottom w:val="nil"/>
              <w:right w:val="nil"/>
            </w:tcBorders>
          </w:tcPr>
          <w:p w14:paraId="515320C8" w14:textId="77777777" w:rsidR="00B63842" w:rsidRPr="00165DFA" w:rsidRDefault="00B63842" w:rsidP="00156159">
            <w:pPr>
              <w:jc w:val="right"/>
              <w:rPr>
                <w:rFonts w:ascii="Calibri" w:hAnsi="Calibri" w:cs="Calibri"/>
                <w:b/>
                <w:bCs/>
                <w:color w:val="000000"/>
                <w:sz w:val="16"/>
                <w:szCs w:val="16"/>
              </w:rPr>
            </w:pPr>
          </w:p>
        </w:tc>
      </w:tr>
    </w:tbl>
    <w:p w14:paraId="6CF7ECBB" w14:textId="77777777" w:rsidR="00B63842" w:rsidRDefault="00B63842" w:rsidP="00B63842">
      <w:pPr>
        <w:pStyle w:val="ListParagraph"/>
        <w:numPr>
          <w:ilvl w:val="0"/>
          <w:numId w:val="1"/>
        </w:numPr>
      </w:pPr>
      <w:r>
        <w:t xml:space="preserve">Prepare master mix without DNA, add 80 </w:t>
      </w:r>
      <w:proofErr w:type="spellStart"/>
      <w:r>
        <w:t>ul</w:t>
      </w:r>
      <w:proofErr w:type="spellEnd"/>
      <w:r>
        <w:t xml:space="preserve"> per 1 DNA sample in PCR strip tube, mix.</w:t>
      </w:r>
    </w:p>
    <w:p w14:paraId="7E41AB34" w14:textId="21A4BB2A" w:rsidR="00B63842" w:rsidRDefault="00B63842" w:rsidP="00B63842">
      <w:pPr>
        <w:pStyle w:val="ListParagraph"/>
        <w:numPr>
          <w:ilvl w:val="0"/>
          <w:numId w:val="1"/>
        </w:numPr>
      </w:pPr>
      <w:r>
        <w:t xml:space="preserve">Portion 50 </w:t>
      </w:r>
      <w:proofErr w:type="spellStart"/>
      <w:r>
        <w:t>uL</w:t>
      </w:r>
      <w:proofErr w:type="spellEnd"/>
      <w:r>
        <w:t xml:space="preserve"> into second </w:t>
      </w:r>
      <w:r w:rsidR="00874639">
        <w:t>labeled</w:t>
      </w:r>
      <w:r>
        <w:t xml:space="preserve"> PCR tube for each reaction, </w:t>
      </w:r>
      <w:r w:rsidRPr="00874639">
        <w:rPr>
          <w:b/>
          <w:bCs/>
        </w:rPr>
        <w:t xml:space="preserve">splitting reactions into 2 x 50 </w:t>
      </w:r>
      <w:proofErr w:type="spellStart"/>
      <w:r w:rsidRPr="00874639">
        <w:rPr>
          <w:b/>
          <w:bCs/>
        </w:rPr>
        <w:t>uL</w:t>
      </w:r>
      <w:proofErr w:type="spellEnd"/>
    </w:p>
    <w:p w14:paraId="3851F209" w14:textId="77777777" w:rsidR="00B63842" w:rsidRPr="00502406" w:rsidRDefault="00B63842" w:rsidP="00B63842">
      <w:pPr>
        <w:pStyle w:val="ListParagraph"/>
        <w:numPr>
          <w:ilvl w:val="0"/>
          <w:numId w:val="1"/>
        </w:numPr>
        <w:rPr>
          <w:rFonts w:ascii="Arial" w:hAnsi="Arial" w:cs="Arial"/>
        </w:rPr>
      </w:pPr>
      <w:r>
        <w:t xml:space="preserve">Run on thermocycler using LIN_PCR program: 94°C for 2 min, followed by 50 cycles of 94°C for </w:t>
      </w:r>
      <w:r w:rsidRPr="00502406">
        <w:rPr>
          <w:rFonts w:ascii="Arial" w:hAnsi="Arial" w:cs="Arial"/>
        </w:rPr>
        <w:t>15s and 68°C for 1 minute. 4°C hold ( ~1 hour and 40 minutes total)</w:t>
      </w:r>
    </w:p>
    <w:p w14:paraId="3ABF1EC2" w14:textId="77777777" w:rsidR="00B63842" w:rsidRPr="00502406" w:rsidRDefault="00B63842" w:rsidP="00B63842">
      <w:pPr>
        <w:rPr>
          <w:rFonts w:ascii="Arial" w:hAnsi="Arial" w:cs="Arial"/>
          <w:sz w:val="22"/>
          <w:szCs w:val="22"/>
        </w:rPr>
      </w:pPr>
    </w:p>
    <w:p w14:paraId="510BC9FF" w14:textId="77777777" w:rsidR="00B63842" w:rsidRPr="00502406" w:rsidRDefault="00B63842" w:rsidP="00B63842">
      <w:pPr>
        <w:rPr>
          <w:rFonts w:ascii="Arial" w:hAnsi="Arial" w:cs="Arial"/>
          <w:sz w:val="22"/>
          <w:szCs w:val="22"/>
        </w:rPr>
      </w:pPr>
      <w:r w:rsidRPr="00502406">
        <w:rPr>
          <w:rFonts w:ascii="Arial" w:hAnsi="Arial" w:cs="Arial"/>
          <w:sz w:val="22"/>
          <w:szCs w:val="22"/>
        </w:rPr>
        <w:t>While waiting, prep buffers:</w:t>
      </w:r>
    </w:p>
    <w:p w14:paraId="4C512D74" w14:textId="77777777" w:rsidR="00B63842" w:rsidRDefault="00B63842" w:rsidP="00B63842">
      <w:pPr>
        <w:rPr>
          <w:rFonts w:ascii="Arial" w:hAnsi="Arial" w:cs="Arial"/>
          <w:sz w:val="22"/>
          <w:szCs w:val="22"/>
        </w:rPr>
      </w:pPr>
      <w:r>
        <w:rPr>
          <w:rFonts w:ascii="Arial" w:hAnsi="Arial" w:cs="Arial"/>
          <w:sz w:val="22"/>
          <w:szCs w:val="22"/>
        </w:rPr>
        <w:t>“</w:t>
      </w:r>
      <w:r w:rsidRPr="00502406">
        <w:rPr>
          <w:rFonts w:ascii="Arial" w:hAnsi="Arial" w:cs="Arial"/>
          <w:sz w:val="22"/>
          <w:szCs w:val="22"/>
        </w:rPr>
        <w:t>Bind and wash (B&amp;W) buffer (2×) B&amp;W buffer is prepared using 2 M NaCl,</w:t>
      </w:r>
      <w:r>
        <w:rPr>
          <w:rFonts w:ascii="Arial" w:hAnsi="Arial" w:cs="Arial"/>
          <w:sz w:val="22"/>
          <w:szCs w:val="22"/>
        </w:rPr>
        <w:t xml:space="preserve"> </w:t>
      </w:r>
      <w:r w:rsidRPr="00502406">
        <w:rPr>
          <w:rFonts w:ascii="Arial" w:hAnsi="Arial" w:cs="Arial"/>
          <w:sz w:val="22"/>
          <w:szCs w:val="22"/>
        </w:rPr>
        <w:t>10 mM Tris, and 1 mM EDTA; pH is adjusted to 7.5 with concentrated HCl.</w:t>
      </w:r>
      <w:r>
        <w:rPr>
          <w:rFonts w:ascii="Arial" w:hAnsi="Arial" w:cs="Arial"/>
          <w:sz w:val="22"/>
          <w:szCs w:val="22"/>
        </w:rPr>
        <w:t>”</w:t>
      </w:r>
    </w:p>
    <w:tbl>
      <w:tblPr>
        <w:tblW w:w="0" w:type="auto"/>
        <w:tblLook w:val="04A0" w:firstRow="1" w:lastRow="0" w:firstColumn="1" w:lastColumn="0" w:noHBand="0" w:noVBand="1"/>
      </w:tblPr>
      <w:tblGrid>
        <w:gridCol w:w="1319"/>
        <w:gridCol w:w="990"/>
        <w:gridCol w:w="936"/>
        <w:gridCol w:w="1132"/>
      </w:tblGrid>
      <w:tr w:rsidR="00B63842" w14:paraId="5E63D8AC" w14:textId="77777777" w:rsidTr="00156159">
        <w:trPr>
          <w:trHeight w:val="320"/>
        </w:trPr>
        <w:tc>
          <w:tcPr>
            <w:tcW w:w="0" w:type="auto"/>
            <w:gridSpan w:val="4"/>
            <w:tcBorders>
              <w:top w:val="nil"/>
              <w:left w:val="nil"/>
              <w:bottom w:val="nil"/>
              <w:right w:val="nil"/>
            </w:tcBorders>
            <w:shd w:val="clear" w:color="auto" w:fill="auto"/>
            <w:noWrap/>
            <w:vAlign w:val="bottom"/>
            <w:hideMark/>
          </w:tcPr>
          <w:p w14:paraId="6149919B" w14:textId="77777777" w:rsidR="00B63842" w:rsidRPr="00E75A00" w:rsidRDefault="00B63842" w:rsidP="00156159">
            <w:pPr>
              <w:jc w:val="center"/>
              <w:rPr>
                <w:rFonts w:ascii="Arial" w:hAnsi="Arial" w:cs="Arial"/>
                <w:b/>
                <w:bCs/>
                <w:color w:val="000000"/>
                <w:sz w:val="20"/>
                <w:szCs w:val="20"/>
              </w:rPr>
            </w:pPr>
            <w:r w:rsidRPr="00E75A00">
              <w:rPr>
                <w:rFonts w:ascii="Arial" w:hAnsi="Arial" w:cs="Arial"/>
                <w:b/>
                <w:bCs/>
                <w:color w:val="000000"/>
                <w:sz w:val="20"/>
                <w:szCs w:val="20"/>
              </w:rPr>
              <w:t>2X B&amp;W buffer</w:t>
            </w:r>
          </w:p>
        </w:tc>
      </w:tr>
      <w:tr w:rsidR="00B63842" w14:paraId="3CCFBDCF" w14:textId="77777777" w:rsidTr="00156159">
        <w:trPr>
          <w:trHeight w:val="14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C37DE" w14:textId="77777777" w:rsidR="00B63842" w:rsidRPr="00011FAB" w:rsidRDefault="00B63842" w:rsidP="00156159">
            <w:pPr>
              <w:rPr>
                <w:rFonts w:ascii="Arial" w:hAnsi="Arial" w:cs="Arial"/>
                <w:color w:val="000000"/>
                <w:sz w:val="16"/>
                <w:szCs w:val="16"/>
                <w:u w:val="single"/>
              </w:rPr>
            </w:pPr>
            <w:r w:rsidRPr="00011FAB">
              <w:rPr>
                <w:rFonts w:ascii="Arial" w:hAnsi="Arial" w:cs="Arial"/>
                <w:color w:val="000000"/>
                <w:sz w:val="16"/>
                <w:szCs w:val="16"/>
                <w:u w:val="single"/>
              </w:rPr>
              <w:t>Reagent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3782361" w14:textId="77777777" w:rsidR="00B63842" w:rsidRPr="00011FAB" w:rsidRDefault="00B63842" w:rsidP="00156159">
            <w:pPr>
              <w:rPr>
                <w:rFonts w:ascii="Arial" w:hAnsi="Arial" w:cs="Arial"/>
                <w:color w:val="000000"/>
                <w:sz w:val="16"/>
                <w:szCs w:val="16"/>
                <w:u w:val="single"/>
              </w:rPr>
            </w:pPr>
            <w:r w:rsidRPr="00011FAB">
              <w:rPr>
                <w:rFonts w:ascii="Arial" w:hAnsi="Arial" w:cs="Arial"/>
                <w:color w:val="000000"/>
                <w:sz w:val="16"/>
                <w:szCs w:val="16"/>
                <w:u w:val="single"/>
              </w:rPr>
              <w:t>[Stock] (M)</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2F21103" w14:textId="77777777" w:rsidR="00B63842" w:rsidRPr="00011FAB" w:rsidRDefault="00B63842" w:rsidP="00156159">
            <w:pPr>
              <w:rPr>
                <w:rFonts w:ascii="Arial" w:hAnsi="Arial" w:cs="Arial"/>
                <w:color w:val="000000"/>
                <w:sz w:val="16"/>
                <w:szCs w:val="16"/>
                <w:u w:val="single"/>
              </w:rPr>
            </w:pPr>
            <w:r w:rsidRPr="00011FAB">
              <w:rPr>
                <w:rFonts w:ascii="Arial" w:hAnsi="Arial" w:cs="Arial"/>
                <w:color w:val="000000"/>
                <w:sz w:val="16"/>
                <w:szCs w:val="16"/>
                <w:u w:val="single"/>
              </w:rPr>
              <w:t>[Final] (M)</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B837296" w14:textId="77777777" w:rsidR="00B63842" w:rsidRPr="00011FAB" w:rsidRDefault="00B63842" w:rsidP="00156159">
            <w:pPr>
              <w:rPr>
                <w:rFonts w:ascii="Arial" w:hAnsi="Arial" w:cs="Arial"/>
                <w:color w:val="000000"/>
                <w:sz w:val="16"/>
                <w:szCs w:val="16"/>
                <w:u w:val="single"/>
              </w:rPr>
            </w:pPr>
            <w:r w:rsidRPr="00011FAB">
              <w:rPr>
                <w:rFonts w:ascii="Arial" w:hAnsi="Arial" w:cs="Arial"/>
                <w:color w:val="000000"/>
                <w:sz w:val="16"/>
                <w:szCs w:val="16"/>
                <w:u w:val="single"/>
              </w:rPr>
              <w:t>Volume (mL)</w:t>
            </w:r>
          </w:p>
        </w:tc>
      </w:tr>
      <w:tr w:rsidR="00B63842" w14:paraId="316FC15A" w14:textId="77777777" w:rsidTr="00156159">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B17576" w14:textId="77777777" w:rsidR="00B63842" w:rsidRPr="00011FAB" w:rsidRDefault="00B63842" w:rsidP="00156159">
            <w:pPr>
              <w:rPr>
                <w:rFonts w:ascii="Arial" w:hAnsi="Arial" w:cs="Arial"/>
                <w:color w:val="000000"/>
                <w:sz w:val="16"/>
                <w:szCs w:val="16"/>
              </w:rPr>
            </w:pPr>
            <w:r w:rsidRPr="00011FAB">
              <w:rPr>
                <w:rFonts w:ascii="Arial" w:hAnsi="Arial" w:cs="Arial"/>
                <w:color w:val="000000"/>
                <w:sz w:val="16"/>
                <w:szCs w:val="16"/>
              </w:rPr>
              <w:t>Water</w:t>
            </w:r>
          </w:p>
        </w:tc>
        <w:tc>
          <w:tcPr>
            <w:tcW w:w="0" w:type="auto"/>
            <w:tcBorders>
              <w:top w:val="nil"/>
              <w:left w:val="nil"/>
              <w:bottom w:val="single" w:sz="4" w:space="0" w:color="auto"/>
              <w:right w:val="single" w:sz="4" w:space="0" w:color="auto"/>
            </w:tcBorders>
            <w:shd w:val="clear" w:color="auto" w:fill="auto"/>
            <w:noWrap/>
            <w:vAlign w:val="bottom"/>
            <w:hideMark/>
          </w:tcPr>
          <w:p w14:paraId="1AF3D961" w14:textId="77777777" w:rsidR="00B63842" w:rsidRPr="00011FAB" w:rsidRDefault="00B63842" w:rsidP="00156159">
            <w:pPr>
              <w:rPr>
                <w:rFonts w:ascii="Arial" w:hAnsi="Arial" w:cs="Arial"/>
                <w:color w:val="000000"/>
                <w:sz w:val="16"/>
                <w:szCs w:val="16"/>
              </w:rPr>
            </w:pPr>
            <w:r w:rsidRPr="00011FAB">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7E729D8" w14:textId="77777777" w:rsidR="00B63842" w:rsidRPr="00011FAB" w:rsidRDefault="00B63842" w:rsidP="00156159">
            <w:pPr>
              <w:rPr>
                <w:rFonts w:ascii="Arial" w:hAnsi="Arial" w:cs="Arial"/>
                <w:color w:val="000000"/>
                <w:sz w:val="16"/>
                <w:szCs w:val="16"/>
              </w:rPr>
            </w:pPr>
            <w:r w:rsidRPr="00011FAB">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1A3D0183" w14:textId="77777777" w:rsidR="00B63842" w:rsidRPr="00011FAB" w:rsidRDefault="00B63842" w:rsidP="00156159">
            <w:pPr>
              <w:jc w:val="right"/>
              <w:rPr>
                <w:rFonts w:ascii="Arial" w:hAnsi="Arial" w:cs="Arial"/>
                <w:color w:val="000000"/>
                <w:sz w:val="16"/>
                <w:szCs w:val="16"/>
              </w:rPr>
            </w:pPr>
            <w:r w:rsidRPr="00011FAB">
              <w:rPr>
                <w:rFonts w:ascii="Arial" w:hAnsi="Arial" w:cs="Arial"/>
                <w:color w:val="000000"/>
                <w:sz w:val="16"/>
                <w:szCs w:val="16"/>
              </w:rPr>
              <w:t>17.64</w:t>
            </w:r>
          </w:p>
        </w:tc>
      </w:tr>
      <w:tr w:rsidR="00B63842" w14:paraId="32939BA8" w14:textId="77777777" w:rsidTr="00156159">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596D78" w14:textId="77777777" w:rsidR="00B63842" w:rsidRPr="00011FAB" w:rsidRDefault="00B63842" w:rsidP="00156159">
            <w:pPr>
              <w:rPr>
                <w:rFonts w:ascii="Arial" w:hAnsi="Arial" w:cs="Arial"/>
                <w:color w:val="000000"/>
                <w:sz w:val="16"/>
                <w:szCs w:val="16"/>
              </w:rPr>
            </w:pPr>
            <w:r w:rsidRPr="00011FAB">
              <w:rPr>
                <w:rFonts w:ascii="Arial" w:hAnsi="Arial" w:cs="Arial"/>
                <w:color w:val="000000"/>
                <w:sz w:val="16"/>
                <w:szCs w:val="16"/>
              </w:rPr>
              <w:t>NaCl</w:t>
            </w:r>
          </w:p>
        </w:tc>
        <w:tc>
          <w:tcPr>
            <w:tcW w:w="0" w:type="auto"/>
            <w:tcBorders>
              <w:top w:val="nil"/>
              <w:left w:val="nil"/>
              <w:bottom w:val="single" w:sz="4" w:space="0" w:color="auto"/>
              <w:right w:val="single" w:sz="4" w:space="0" w:color="auto"/>
            </w:tcBorders>
            <w:shd w:val="clear" w:color="auto" w:fill="auto"/>
            <w:noWrap/>
            <w:vAlign w:val="bottom"/>
            <w:hideMark/>
          </w:tcPr>
          <w:p w14:paraId="2CC94AEB" w14:textId="77777777" w:rsidR="00B63842" w:rsidRPr="00011FAB" w:rsidRDefault="00B63842" w:rsidP="00156159">
            <w:pPr>
              <w:jc w:val="right"/>
              <w:rPr>
                <w:rFonts w:ascii="Arial" w:hAnsi="Arial" w:cs="Arial"/>
                <w:color w:val="000000"/>
                <w:sz w:val="16"/>
                <w:szCs w:val="16"/>
              </w:rPr>
            </w:pPr>
            <w:r w:rsidRPr="00011FAB">
              <w:rPr>
                <w:rFonts w:ascii="Arial" w:hAnsi="Arial" w:cs="Arial"/>
                <w:color w:val="000000"/>
                <w:sz w:val="16"/>
                <w:szCs w:val="16"/>
              </w:rPr>
              <w:t>5</w:t>
            </w:r>
          </w:p>
        </w:tc>
        <w:tc>
          <w:tcPr>
            <w:tcW w:w="0" w:type="auto"/>
            <w:tcBorders>
              <w:top w:val="nil"/>
              <w:left w:val="nil"/>
              <w:bottom w:val="single" w:sz="4" w:space="0" w:color="auto"/>
              <w:right w:val="single" w:sz="4" w:space="0" w:color="auto"/>
            </w:tcBorders>
            <w:shd w:val="clear" w:color="auto" w:fill="auto"/>
            <w:noWrap/>
            <w:vAlign w:val="bottom"/>
            <w:hideMark/>
          </w:tcPr>
          <w:p w14:paraId="414BE74C" w14:textId="77777777" w:rsidR="00B63842" w:rsidRPr="00011FAB" w:rsidRDefault="00B63842" w:rsidP="00156159">
            <w:pPr>
              <w:jc w:val="right"/>
              <w:rPr>
                <w:rFonts w:ascii="Arial" w:hAnsi="Arial" w:cs="Arial"/>
                <w:color w:val="000000"/>
                <w:sz w:val="16"/>
                <w:szCs w:val="16"/>
              </w:rPr>
            </w:pPr>
            <w:r w:rsidRPr="00011FAB">
              <w:rPr>
                <w:rFonts w:ascii="Arial" w:hAnsi="Arial" w:cs="Arial"/>
                <w:color w:val="000000"/>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14:paraId="17F524DB" w14:textId="77777777" w:rsidR="00B63842" w:rsidRPr="00011FAB" w:rsidRDefault="00B63842" w:rsidP="00156159">
            <w:pPr>
              <w:jc w:val="right"/>
              <w:rPr>
                <w:rFonts w:ascii="Arial" w:hAnsi="Arial" w:cs="Arial"/>
                <w:color w:val="000000"/>
                <w:sz w:val="16"/>
                <w:szCs w:val="16"/>
              </w:rPr>
            </w:pPr>
            <w:r w:rsidRPr="00011FAB">
              <w:rPr>
                <w:rFonts w:ascii="Arial" w:hAnsi="Arial" w:cs="Arial"/>
                <w:color w:val="000000"/>
                <w:sz w:val="16"/>
                <w:szCs w:val="16"/>
              </w:rPr>
              <w:t>12</w:t>
            </w:r>
          </w:p>
        </w:tc>
      </w:tr>
      <w:tr w:rsidR="00B63842" w14:paraId="477F43EF" w14:textId="77777777" w:rsidTr="00156159">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3C75B6A" w14:textId="77777777" w:rsidR="00B63842" w:rsidRPr="00011FAB" w:rsidRDefault="00B63842" w:rsidP="00156159">
            <w:pPr>
              <w:rPr>
                <w:rFonts w:ascii="Arial" w:hAnsi="Arial" w:cs="Arial"/>
                <w:color w:val="000000"/>
                <w:sz w:val="16"/>
                <w:szCs w:val="16"/>
              </w:rPr>
            </w:pPr>
            <w:r w:rsidRPr="00011FAB">
              <w:rPr>
                <w:rFonts w:ascii="Arial" w:hAnsi="Arial" w:cs="Arial"/>
                <w:color w:val="000000"/>
                <w:sz w:val="16"/>
                <w:szCs w:val="16"/>
              </w:rPr>
              <w:t>Tris-HCl pH 7.5</w:t>
            </w:r>
          </w:p>
        </w:tc>
        <w:tc>
          <w:tcPr>
            <w:tcW w:w="0" w:type="auto"/>
            <w:tcBorders>
              <w:top w:val="nil"/>
              <w:left w:val="nil"/>
              <w:bottom w:val="single" w:sz="4" w:space="0" w:color="auto"/>
              <w:right w:val="single" w:sz="4" w:space="0" w:color="auto"/>
            </w:tcBorders>
            <w:shd w:val="clear" w:color="auto" w:fill="auto"/>
            <w:noWrap/>
            <w:vAlign w:val="bottom"/>
            <w:hideMark/>
          </w:tcPr>
          <w:p w14:paraId="720AD41C" w14:textId="77777777" w:rsidR="00B63842" w:rsidRPr="00011FAB" w:rsidRDefault="00B63842" w:rsidP="00156159">
            <w:pPr>
              <w:jc w:val="right"/>
              <w:rPr>
                <w:rFonts w:ascii="Arial" w:hAnsi="Arial" w:cs="Arial"/>
                <w:color w:val="000000"/>
                <w:sz w:val="16"/>
                <w:szCs w:val="16"/>
              </w:rPr>
            </w:pPr>
            <w:r w:rsidRPr="00011FAB">
              <w:rPr>
                <w:rFonts w:ascii="Arial" w:hAnsi="Arial" w:cs="Arial"/>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14:paraId="247837E0" w14:textId="77777777" w:rsidR="00B63842" w:rsidRPr="00011FAB" w:rsidRDefault="00B63842" w:rsidP="00156159">
            <w:pPr>
              <w:jc w:val="right"/>
              <w:rPr>
                <w:rFonts w:ascii="Arial" w:hAnsi="Arial" w:cs="Arial"/>
                <w:color w:val="000000"/>
                <w:sz w:val="16"/>
                <w:szCs w:val="16"/>
              </w:rPr>
            </w:pPr>
            <w:r w:rsidRPr="00011FAB">
              <w:rPr>
                <w:rFonts w:ascii="Arial" w:hAnsi="Arial" w:cs="Arial"/>
                <w:color w:val="000000"/>
                <w:sz w:val="16"/>
                <w:szCs w:val="16"/>
              </w:rPr>
              <w:t>0.01</w:t>
            </w:r>
          </w:p>
        </w:tc>
        <w:tc>
          <w:tcPr>
            <w:tcW w:w="0" w:type="auto"/>
            <w:tcBorders>
              <w:top w:val="nil"/>
              <w:left w:val="nil"/>
              <w:bottom w:val="single" w:sz="4" w:space="0" w:color="auto"/>
              <w:right w:val="single" w:sz="4" w:space="0" w:color="auto"/>
            </w:tcBorders>
            <w:shd w:val="clear" w:color="auto" w:fill="auto"/>
            <w:noWrap/>
            <w:vAlign w:val="bottom"/>
            <w:hideMark/>
          </w:tcPr>
          <w:p w14:paraId="33045009" w14:textId="77777777" w:rsidR="00B63842" w:rsidRPr="00011FAB" w:rsidRDefault="00B63842" w:rsidP="00156159">
            <w:pPr>
              <w:jc w:val="right"/>
              <w:rPr>
                <w:rFonts w:ascii="Arial" w:hAnsi="Arial" w:cs="Arial"/>
                <w:color w:val="000000"/>
                <w:sz w:val="16"/>
                <w:szCs w:val="16"/>
              </w:rPr>
            </w:pPr>
            <w:r w:rsidRPr="00011FAB">
              <w:rPr>
                <w:rFonts w:ascii="Arial" w:hAnsi="Arial" w:cs="Arial"/>
                <w:color w:val="000000"/>
                <w:sz w:val="16"/>
                <w:szCs w:val="16"/>
              </w:rPr>
              <w:t>0.3</w:t>
            </w:r>
          </w:p>
        </w:tc>
      </w:tr>
      <w:tr w:rsidR="00B63842" w14:paraId="58E2860C" w14:textId="77777777" w:rsidTr="00156159">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5DF96B" w14:textId="77777777" w:rsidR="00B63842" w:rsidRPr="00011FAB" w:rsidRDefault="00B63842" w:rsidP="00156159">
            <w:pPr>
              <w:rPr>
                <w:rFonts w:ascii="Arial" w:hAnsi="Arial" w:cs="Arial"/>
                <w:color w:val="000000"/>
                <w:sz w:val="16"/>
                <w:szCs w:val="16"/>
              </w:rPr>
            </w:pPr>
            <w:r w:rsidRPr="00011FAB">
              <w:rPr>
                <w:rFonts w:ascii="Arial" w:hAnsi="Arial" w:cs="Arial"/>
                <w:color w:val="000000"/>
                <w:sz w:val="16"/>
                <w:szCs w:val="16"/>
              </w:rPr>
              <w:t>EDTA</w:t>
            </w:r>
          </w:p>
        </w:tc>
        <w:tc>
          <w:tcPr>
            <w:tcW w:w="0" w:type="auto"/>
            <w:tcBorders>
              <w:top w:val="nil"/>
              <w:left w:val="nil"/>
              <w:bottom w:val="single" w:sz="4" w:space="0" w:color="auto"/>
              <w:right w:val="single" w:sz="4" w:space="0" w:color="auto"/>
            </w:tcBorders>
            <w:shd w:val="clear" w:color="auto" w:fill="auto"/>
            <w:noWrap/>
            <w:vAlign w:val="bottom"/>
            <w:hideMark/>
          </w:tcPr>
          <w:p w14:paraId="483676A8" w14:textId="77777777" w:rsidR="00B63842" w:rsidRPr="00011FAB" w:rsidRDefault="00B63842" w:rsidP="00156159">
            <w:pPr>
              <w:jc w:val="right"/>
              <w:rPr>
                <w:rFonts w:ascii="Arial" w:hAnsi="Arial" w:cs="Arial"/>
                <w:color w:val="000000"/>
                <w:sz w:val="16"/>
                <w:szCs w:val="16"/>
              </w:rPr>
            </w:pPr>
            <w:r w:rsidRPr="00011FAB">
              <w:rPr>
                <w:rFonts w:ascii="Arial" w:hAnsi="Arial" w:cs="Arial"/>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14:paraId="6C72DD60" w14:textId="77777777" w:rsidR="00B63842" w:rsidRPr="00011FAB" w:rsidRDefault="00B63842" w:rsidP="00156159">
            <w:pPr>
              <w:jc w:val="right"/>
              <w:rPr>
                <w:rFonts w:ascii="Arial" w:hAnsi="Arial" w:cs="Arial"/>
                <w:color w:val="000000"/>
                <w:sz w:val="16"/>
                <w:szCs w:val="16"/>
              </w:rPr>
            </w:pPr>
            <w:r w:rsidRPr="00011FAB">
              <w:rPr>
                <w:rFonts w:ascii="Arial" w:hAnsi="Arial" w:cs="Arial"/>
                <w:color w:val="000000"/>
                <w:sz w:val="16"/>
                <w:szCs w:val="16"/>
              </w:rPr>
              <w:t>0.001</w:t>
            </w:r>
          </w:p>
        </w:tc>
        <w:tc>
          <w:tcPr>
            <w:tcW w:w="0" w:type="auto"/>
            <w:tcBorders>
              <w:top w:val="nil"/>
              <w:left w:val="nil"/>
              <w:bottom w:val="single" w:sz="4" w:space="0" w:color="auto"/>
              <w:right w:val="single" w:sz="4" w:space="0" w:color="auto"/>
            </w:tcBorders>
            <w:shd w:val="clear" w:color="auto" w:fill="auto"/>
            <w:noWrap/>
            <w:vAlign w:val="bottom"/>
            <w:hideMark/>
          </w:tcPr>
          <w:p w14:paraId="0DA39D9F" w14:textId="77777777" w:rsidR="00B63842" w:rsidRPr="00011FAB" w:rsidRDefault="00B63842" w:rsidP="00156159">
            <w:pPr>
              <w:jc w:val="right"/>
              <w:rPr>
                <w:rFonts w:ascii="Arial" w:hAnsi="Arial" w:cs="Arial"/>
                <w:color w:val="000000"/>
                <w:sz w:val="16"/>
                <w:szCs w:val="16"/>
              </w:rPr>
            </w:pPr>
            <w:r w:rsidRPr="00011FAB">
              <w:rPr>
                <w:rFonts w:ascii="Arial" w:hAnsi="Arial" w:cs="Arial"/>
                <w:color w:val="000000"/>
                <w:sz w:val="16"/>
                <w:szCs w:val="16"/>
              </w:rPr>
              <w:t>0.06</w:t>
            </w:r>
          </w:p>
        </w:tc>
      </w:tr>
      <w:tr w:rsidR="00B63842" w14:paraId="11061938" w14:textId="77777777" w:rsidTr="00156159">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53D576D" w14:textId="77777777" w:rsidR="00B63842" w:rsidRPr="00011FAB" w:rsidRDefault="00B63842" w:rsidP="00156159">
            <w:pPr>
              <w:rPr>
                <w:rFonts w:ascii="Arial" w:hAnsi="Arial" w:cs="Arial"/>
                <w:color w:val="000000"/>
                <w:sz w:val="16"/>
                <w:szCs w:val="16"/>
              </w:rPr>
            </w:pPr>
            <w:r w:rsidRPr="00011FAB">
              <w:rPr>
                <w:rFonts w:ascii="Arial" w:hAnsi="Arial" w:cs="Arial"/>
                <w:color w:val="000000"/>
                <w:sz w:val="16"/>
                <w:szCs w:val="16"/>
              </w:rPr>
              <w:t>Total Volume</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14:paraId="1D4F94A4" w14:textId="77777777" w:rsidR="00B63842" w:rsidRPr="00011FAB" w:rsidRDefault="00B63842" w:rsidP="00156159">
            <w:pPr>
              <w:jc w:val="right"/>
              <w:rPr>
                <w:rFonts w:ascii="Arial" w:hAnsi="Arial" w:cs="Arial"/>
                <w:color w:val="000000"/>
                <w:sz w:val="16"/>
                <w:szCs w:val="16"/>
              </w:rPr>
            </w:pPr>
            <w:r w:rsidRPr="00011FAB">
              <w:rPr>
                <w:rFonts w:ascii="Arial" w:hAnsi="Arial" w:cs="Arial"/>
                <w:color w:val="000000"/>
                <w:sz w:val="16"/>
                <w:szCs w:val="16"/>
              </w:rPr>
              <w:t>30</w:t>
            </w:r>
          </w:p>
        </w:tc>
      </w:tr>
    </w:tbl>
    <w:p w14:paraId="32023151" w14:textId="77777777" w:rsidR="00B63842" w:rsidRPr="00502406" w:rsidRDefault="00B63842" w:rsidP="00B63842">
      <w:pPr>
        <w:rPr>
          <w:rFonts w:ascii="Arial" w:hAnsi="Arial" w:cs="Arial"/>
          <w:sz w:val="22"/>
          <w:szCs w:val="22"/>
        </w:rPr>
      </w:pPr>
    </w:p>
    <w:p w14:paraId="192ABE34" w14:textId="77777777" w:rsidR="00B63842" w:rsidRPr="00502406" w:rsidRDefault="00B63842" w:rsidP="00B63842">
      <w:pPr>
        <w:rPr>
          <w:rFonts w:ascii="Arial" w:hAnsi="Arial" w:cs="Arial"/>
          <w:sz w:val="22"/>
          <w:szCs w:val="22"/>
        </w:rPr>
      </w:pPr>
      <w:r>
        <w:rPr>
          <w:rFonts w:ascii="Arial" w:hAnsi="Arial" w:cs="Arial"/>
          <w:sz w:val="22"/>
          <w:szCs w:val="22"/>
        </w:rPr>
        <w:t>“</w:t>
      </w:r>
      <w:r w:rsidRPr="00502406">
        <w:rPr>
          <w:rFonts w:ascii="Arial" w:hAnsi="Arial" w:cs="Arial"/>
          <w:sz w:val="22"/>
          <w:szCs w:val="22"/>
        </w:rPr>
        <w:t>B&amp;W buffer (1×) Dilute 2× B&amp;W buffer to 1:1 with dH2O.</w:t>
      </w:r>
      <w:r>
        <w:rPr>
          <w:rFonts w:ascii="Arial" w:hAnsi="Arial" w:cs="Arial"/>
          <w:sz w:val="22"/>
          <w:szCs w:val="22"/>
        </w:rPr>
        <w:t>”</w:t>
      </w:r>
    </w:p>
    <w:p w14:paraId="17CF9933" w14:textId="77777777" w:rsidR="00B63842" w:rsidRPr="00502406" w:rsidRDefault="00B63842" w:rsidP="00B63842">
      <w:pPr>
        <w:rPr>
          <w:rFonts w:ascii="Arial" w:hAnsi="Arial" w:cs="Arial"/>
          <w:sz w:val="22"/>
          <w:szCs w:val="22"/>
        </w:rPr>
      </w:pPr>
      <w:r>
        <w:rPr>
          <w:rFonts w:ascii="Arial" w:hAnsi="Arial" w:cs="Arial"/>
          <w:sz w:val="22"/>
          <w:szCs w:val="22"/>
        </w:rPr>
        <w:t>“</w:t>
      </w:r>
      <w:proofErr w:type="spellStart"/>
      <w:r w:rsidRPr="00502406">
        <w:rPr>
          <w:rFonts w:ascii="Arial" w:hAnsi="Arial" w:cs="Arial"/>
          <w:sz w:val="22"/>
          <w:szCs w:val="22"/>
        </w:rPr>
        <w:t>LoTE</w:t>
      </w:r>
      <w:proofErr w:type="spellEnd"/>
      <w:r w:rsidRPr="00502406">
        <w:rPr>
          <w:rFonts w:ascii="Arial" w:hAnsi="Arial" w:cs="Arial"/>
          <w:sz w:val="22"/>
          <w:szCs w:val="22"/>
        </w:rPr>
        <w:t xml:space="preserve"> buffer Combine 3 mM Tris and 0.2 mM EDTA; adjust pH to 7.5 with</w:t>
      </w:r>
      <w:r>
        <w:rPr>
          <w:rFonts w:ascii="Arial" w:hAnsi="Arial" w:cs="Arial"/>
          <w:sz w:val="22"/>
          <w:szCs w:val="22"/>
        </w:rPr>
        <w:t xml:space="preserve"> </w:t>
      </w:r>
      <w:r w:rsidRPr="00502406">
        <w:rPr>
          <w:rFonts w:ascii="Arial" w:hAnsi="Arial" w:cs="Arial"/>
          <w:sz w:val="22"/>
          <w:szCs w:val="22"/>
        </w:rPr>
        <w:t>concentrated HCl</w:t>
      </w:r>
      <w:r>
        <w:rPr>
          <w:rFonts w:ascii="Arial" w:hAnsi="Arial" w:cs="Arial"/>
          <w:sz w:val="22"/>
          <w:szCs w:val="22"/>
        </w:rPr>
        <w:t>”</w:t>
      </w:r>
    </w:p>
    <w:tbl>
      <w:tblPr>
        <w:tblW w:w="0" w:type="auto"/>
        <w:tblLook w:val="04A0" w:firstRow="1" w:lastRow="0" w:firstColumn="1" w:lastColumn="0" w:noHBand="0" w:noVBand="1"/>
      </w:tblPr>
      <w:tblGrid>
        <w:gridCol w:w="1319"/>
        <w:gridCol w:w="990"/>
        <w:gridCol w:w="936"/>
        <w:gridCol w:w="1132"/>
      </w:tblGrid>
      <w:tr w:rsidR="00B63842" w14:paraId="1515DE49" w14:textId="77777777" w:rsidTr="00156159">
        <w:trPr>
          <w:trHeight w:val="144"/>
        </w:trPr>
        <w:tc>
          <w:tcPr>
            <w:tcW w:w="0" w:type="auto"/>
            <w:gridSpan w:val="4"/>
            <w:tcBorders>
              <w:top w:val="nil"/>
              <w:left w:val="nil"/>
              <w:bottom w:val="nil"/>
              <w:right w:val="nil"/>
            </w:tcBorders>
            <w:shd w:val="clear" w:color="auto" w:fill="auto"/>
            <w:noWrap/>
            <w:vAlign w:val="bottom"/>
            <w:hideMark/>
          </w:tcPr>
          <w:p w14:paraId="1234F7DF" w14:textId="77777777" w:rsidR="00B63842" w:rsidRPr="004F3A3D" w:rsidRDefault="00B63842" w:rsidP="00156159">
            <w:pPr>
              <w:jc w:val="center"/>
              <w:rPr>
                <w:rFonts w:ascii="Arial" w:hAnsi="Arial" w:cs="Arial"/>
                <w:b/>
                <w:bCs/>
                <w:color w:val="000000"/>
                <w:sz w:val="20"/>
                <w:szCs w:val="20"/>
              </w:rPr>
            </w:pPr>
            <w:proofErr w:type="spellStart"/>
            <w:r w:rsidRPr="004F3A3D">
              <w:rPr>
                <w:rFonts w:ascii="Arial" w:hAnsi="Arial" w:cs="Arial"/>
                <w:b/>
                <w:bCs/>
                <w:color w:val="000000"/>
                <w:sz w:val="20"/>
                <w:szCs w:val="20"/>
              </w:rPr>
              <w:t>LoTE</w:t>
            </w:r>
            <w:proofErr w:type="spellEnd"/>
            <w:r w:rsidRPr="004F3A3D">
              <w:rPr>
                <w:rFonts w:ascii="Arial" w:hAnsi="Arial" w:cs="Arial"/>
                <w:b/>
                <w:bCs/>
                <w:color w:val="000000"/>
                <w:sz w:val="20"/>
                <w:szCs w:val="20"/>
              </w:rPr>
              <w:t xml:space="preserve"> buffer</w:t>
            </w:r>
          </w:p>
        </w:tc>
      </w:tr>
      <w:tr w:rsidR="00B63842" w14:paraId="1B474C0A" w14:textId="77777777" w:rsidTr="00156159">
        <w:trPr>
          <w:trHeight w:val="14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D59CF" w14:textId="77777777" w:rsidR="00B63842" w:rsidRPr="004F3A3D" w:rsidRDefault="00B63842" w:rsidP="00156159">
            <w:pPr>
              <w:rPr>
                <w:rFonts w:ascii="Arial" w:hAnsi="Arial" w:cs="Arial"/>
                <w:color w:val="000000"/>
                <w:sz w:val="16"/>
                <w:szCs w:val="16"/>
                <w:u w:val="single"/>
              </w:rPr>
            </w:pPr>
            <w:r w:rsidRPr="004F3A3D">
              <w:rPr>
                <w:rFonts w:ascii="Arial" w:hAnsi="Arial" w:cs="Arial"/>
                <w:color w:val="000000"/>
                <w:sz w:val="16"/>
                <w:szCs w:val="16"/>
                <w:u w:val="single"/>
              </w:rPr>
              <w:t>Reagent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C6B1205" w14:textId="77777777" w:rsidR="00B63842" w:rsidRPr="004F3A3D" w:rsidRDefault="00B63842" w:rsidP="00156159">
            <w:pPr>
              <w:rPr>
                <w:rFonts w:ascii="Arial" w:hAnsi="Arial" w:cs="Arial"/>
                <w:color w:val="000000"/>
                <w:sz w:val="16"/>
                <w:szCs w:val="16"/>
                <w:u w:val="single"/>
              </w:rPr>
            </w:pPr>
            <w:r w:rsidRPr="004F3A3D">
              <w:rPr>
                <w:rFonts w:ascii="Arial" w:hAnsi="Arial" w:cs="Arial"/>
                <w:color w:val="000000"/>
                <w:sz w:val="16"/>
                <w:szCs w:val="16"/>
                <w:u w:val="single"/>
              </w:rPr>
              <w:t>[Stock] (M)</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29F3005" w14:textId="77777777" w:rsidR="00B63842" w:rsidRPr="004F3A3D" w:rsidRDefault="00B63842" w:rsidP="00156159">
            <w:pPr>
              <w:rPr>
                <w:rFonts w:ascii="Arial" w:hAnsi="Arial" w:cs="Arial"/>
                <w:color w:val="000000"/>
                <w:sz w:val="16"/>
                <w:szCs w:val="16"/>
                <w:u w:val="single"/>
              </w:rPr>
            </w:pPr>
            <w:r w:rsidRPr="004F3A3D">
              <w:rPr>
                <w:rFonts w:ascii="Arial" w:hAnsi="Arial" w:cs="Arial"/>
                <w:color w:val="000000"/>
                <w:sz w:val="16"/>
                <w:szCs w:val="16"/>
                <w:u w:val="single"/>
              </w:rPr>
              <w:t>[Final] (M)</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002175D" w14:textId="77777777" w:rsidR="00B63842" w:rsidRPr="004F3A3D" w:rsidRDefault="00B63842" w:rsidP="00156159">
            <w:pPr>
              <w:rPr>
                <w:rFonts w:ascii="Arial" w:hAnsi="Arial" w:cs="Arial"/>
                <w:color w:val="000000"/>
                <w:sz w:val="16"/>
                <w:szCs w:val="16"/>
                <w:u w:val="single"/>
              </w:rPr>
            </w:pPr>
            <w:r w:rsidRPr="004F3A3D">
              <w:rPr>
                <w:rFonts w:ascii="Arial" w:hAnsi="Arial" w:cs="Arial"/>
                <w:color w:val="000000"/>
                <w:sz w:val="16"/>
                <w:szCs w:val="16"/>
                <w:u w:val="single"/>
              </w:rPr>
              <w:t>Volume (mL)</w:t>
            </w:r>
          </w:p>
        </w:tc>
      </w:tr>
      <w:tr w:rsidR="00B63842" w14:paraId="2A9CAD4A" w14:textId="77777777" w:rsidTr="00156159">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3CDBD9" w14:textId="77777777" w:rsidR="00B63842" w:rsidRPr="004F3A3D" w:rsidRDefault="00B63842" w:rsidP="00156159">
            <w:pPr>
              <w:rPr>
                <w:rFonts w:ascii="Arial" w:hAnsi="Arial" w:cs="Arial"/>
                <w:color w:val="000000"/>
                <w:sz w:val="16"/>
                <w:szCs w:val="16"/>
              </w:rPr>
            </w:pPr>
            <w:r w:rsidRPr="004F3A3D">
              <w:rPr>
                <w:rFonts w:ascii="Arial" w:hAnsi="Arial" w:cs="Arial"/>
                <w:color w:val="000000"/>
                <w:sz w:val="16"/>
                <w:szCs w:val="16"/>
              </w:rPr>
              <w:t>Water</w:t>
            </w:r>
          </w:p>
        </w:tc>
        <w:tc>
          <w:tcPr>
            <w:tcW w:w="0" w:type="auto"/>
            <w:tcBorders>
              <w:top w:val="nil"/>
              <w:left w:val="nil"/>
              <w:bottom w:val="single" w:sz="4" w:space="0" w:color="auto"/>
              <w:right w:val="single" w:sz="4" w:space="0" w:color="auto"/>
            </w:tcBorders>
            <w:shd w:val="clear" w:color="auto" w:fill="auto"/>
            <w:noWrap/>
            <w:vAlign w:val="bottom"/>
            <w:hideMark/>
          </w:tcPr>
          <w:p w14:paraId="4ECAE0DC" w14:textId="77777777" w:rsidR="00B63842" w:rsidRPr="004F3A3D" w:rsidRDefault="00B63842" w:rsidP="00156159">
            <w:pPr>
              <w:rPr>
                <w:rFonts w:ascii="Arial" w:hAnsi="Arial" w:cs="Arial"/>
                <w:color w:val="000000"/>
                <w:sz w:val="16"/>
                <w:szCs w:val="16"/>
              </w:rPr>
            </w:pPr>
            <w:r w:rsidRPr="004F3A3D">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58212745" w14:textId="77777777" w:rsidR="00B63842" w:rsidRPr="004F3A3D" w:rsidRDefault="00B63842" w:rsidP="00156159">
            <w:pPr>
              <w:rPr>
                <w:rFonts w:ascii="Arial" w:hAnsi="Arial" w:cs="Arial"/>
                <w:color w:val="000000"/>
                <w:sz w:val="16"/>
                <w:szCs w:val="16"/>
              </w:rPr>
            </w:pPr>
            <w:r w:rsidRPr="004F3A3D">
              <w:rPr>
                <w:rFonts w:ascii="Arial" w:hAnsi="Arial" w:cs="Arial"/>
                <w:color w:val="000000"/>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14:paraId="0AEC699F" w14:textId="77777777" w:rsidR="00B63842" w:rsidRPr="004F3A3D" w:rsidRDefault="00B63842" w:rsidP="00156159">
            <w:pPr>
              <w:jc w:val="right"/>
              <w:rPr>
                <w:rFonts w:ascii="Arial" w:hAnsi="Arial" w:cs="Arial"/>
                <w:color w:val="000000"/>
                <w:sz w:val="16"/>
                <w:szCs w:val="16"/>
              </w:rPr>
            </w:pPr>
            <w:r w:rsidRPr="004F3A3D">
              <w:rPr>
                <w:rFonts w:ascii="Arial" w:hAnsi="Arial" w:cs="Arial"/>
                <w:color w:val="000000"/>
                <w:sz w:val="16"/>
                <w:szCs w:val="16"/>
              </w:rPr>
              <w:t>29.898</w:t>
            </w:r>
          </w:p>
        </w:tc>
      </w:tr>
      <w:tr w:rsidR="00B63842" w14:paraId="62F1DE2A" w14:textId="77777777" w:rsidTr="00156159">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B0B005" w14:textId="77777777" w:rsidR="00B63842" w:rsidRPr="004F3A3D" w:rsidRDefault="00B63842" w:rsidP="00156159">
            <w:pPr>
              <w:rPr>
                <w:rFonts w:ascii="Arial" w:hAnsi="Arial" w:cs="Arial"/>
                <w:color w:val="000000"/>
                <w:sz w:val="16"/>
                <w:szCs w:val="16"/>
              </w:rPr>
            </w:pPr>
            <w:r w:rsidRPr="004F3A3D">
              <w:rPr>
                <w:rFonts w:ascii="Arial" w:hAnsi="Arial" w:cs="Arial"/>
                <w:color w:val="000000"/>
                <w:sz w:val="16"/>
                <w:szCs w:val="16"/>
              </w:rPr>
              <w:t>Tris-HCl pH 7.5</w:t>
            </w:r>
          </w:p>
        </w:tc>
        <w:tc>
          <w:tcPr>
            <w:tcW w:w="0" w:type="auto"/>
            <w:tcBorders>
              <w:top w:val="nil"/>
              <w:left w:val="nil"/>
              <w:bottom w:val="single" w:sz="4" w:space="0" w:color="auto"/>
              <w:right w:val="single" w:sz="4" w:space="0" w:color="auto"/>
            </w:tcBorders>
            <w:shd w:val="clear" w:color="auto" w:fill="auto"/>
            <w:noWrap/>
            <w:vAlign w:val="bottom"/>
            <w:hideMark/>
          </w:tcPr>
          <w:p w14:paraId="305D9C3D" w14:textId="77777777" w:rsidR="00B63842" w:rsidRPr="004F3A3D" w:rsidRDefault="00B63842" w:rsidP="00156159">
            <w:pPr>
              <w:jc w:val="right"/>
              <w:rPr>
                <w:rFonts w:ascii="Arial" w:hAnsi="Arial" w:cs="Arial"/>
                <w:color w:val="000000"/>
                <w:sz w:val="16"/>
                <w:szCs w:val="16"/>
              </w:rPr>
            </w:pPr>
            <w:r w:rsidRPr="004F3A3D">
              <w:rPr>
                <w:rFonts w:ascii="Arial" w:hAnsi="Arial" w:cs="Arial"/>
                <w:color w:val="000000"/>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14:paraId="123FA3A2" w14:textId="77777777" w:rsidR="00B63842" w:rsidRPr="004F3A3D" w:rsidRDefault="00B63842" w:rsidP="00156159">
            <w:pPr>
              <w:jc w:val="right"/>
              <w:rPr>
                <w:rFonts w:ascii="Arial" w:hAnsi="Arial" w:cs="Arial"/>
                <w:color w:val="000000"/>
                <w:sz w:val="16"/>
                <w:szCs w:val="16"/>
              </w:rPr>
            </w:pPr>
            <w:r w:rsidRPr="004F3A3D">
              <w:rPr>
                <w:rFonts w:ascii="Arial" w:hAnsi="Arial" w:cs="Arial"/>
                <w:color w:val="000000"/>
                <w:sz w:val="16"/>
                <w:szCs w:val="16"/>
              </w:rPr>
              <w:t>0.003</w:t>
            </w:r>
          </w:p>
        </w:tc>
        <w:tc>
          <w:tcPr>
            <w:tcW w:w="0" w:type="auto"/>
            <w:tcBorders>
              <w:top w:val="nil"/>
              <w:left w:val="nil"/>
              <w:bottom w:val="single" w:sz="4" w:space="0" w:color="auto"/>
              <w:right w:val="single" w:sz="4" w:space="0" w:color="auto"/>
            </w:tcBorders>
            <w:shd w:val="clear" w:color="auto" w:fill="auto"/>
            <w:noWrap/>
            <w:vAlign w:val="bottom"/>
            <w:hideMark/>
          </w:tcPr>
          <w:p w14:paraId="2E753EAA" w14:textId="77777777" w:rsidR="00B63842" w:rsidRPr="004F3A3D" w:rsidRDefault="00B63842" w:rsidP="00156159">
            <w:pPr>
              <w:jc w:val="right"/>
              <w:rPr>
                <w:rFonts w:ascii="Arial" w:hAnsi="Arial" w:cs="Arial"/>
                <w:color w:val="000000"/>
                <w:sz w:val="16"/>
                <w:szCs w:val="16"/>
              </w:rPr>
            </w:pPr>
            <w:r w:rsidRPr="004F3A3D">
              <w:rPr>
                <w:rFonts w:ascii="Arial" w:hAnsi="Arial" w:cs="Arial"/>
                <w:color w:val="000000"/>
                <w:sz w:val="16"/>
                <w:szCs w:val="16"/>
              </w:rPr>
              <w:t>0.09</w:t>
            </w:r>
          </w:p>
        </w:tc>
      </w:tr>
      <w:tr w:rsidR="00B63842" w14:paraId="6EF788B9" w14:textId="77777777" w:rsidTr="00156159">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E4EC5D" w14:textId="77777777" w:rsidR="00B63842" w:rsidRPr="004F3A3D" w:rsidRDefault="00B63842" w:rsidP="00156159">
            <w:pPr>
              <w:rPr>
                <w:rFonts w:ascii="Arial" w:hAnsi="Arial" w:cs="Arial"/>
                <w:color w:val="000000"/>
                <w:sz w:val="16"/>
                <w:szCs w:val="16"/>
              </w:rPr>
            </w:pPr>
            <w:r w:rsidRPr="004F3A3D">
              <w:rPr>
                <w:rFonts w:ascii="Arial" w:hAnsi="Arial" w:cs="Arial"/>
                <w:color w:val="000000"/>
                <w:sz w:val="16"/>
                <w:szCs w:val="16"/>
              </w:rPr>
              <w:t>EDTA</w:t>
            </w:r>
          </w:p>
        </w:tc>
        <w:tc>
          <w:tcPr>
            <w:tcW w:w="0" w:type="auto"/>
            <w:tcBorders>
              <w:top w:val="nil"/>
              <w:left w:val="nil"/>
              <w:bottom w:val="single" w:sz="4" w:space="0" w:color="auto"/>
              <w:right w:val="single" w:sz="4" w:space="0" w:color="auto"/>
            </w:tcBorders>
            <w:shd w:val="clear" w:color="auto" w:fill="auto"/>
            <w:noWrap/>
            <w:vAlign w:val="bottom"/>
            <w:hideMark/>
          </w:tcPr>
          <w:p w14:paraId="304C9656" w14:textId="77777777" w:rsidR="00B63842" w:rsidRPr="004F3A3D" w:rsidRDefault="00B63842" w:rsidP="00156159">
            <w:pPr>
              <w:jc w:val="right"/>
              <w:rPr>
                <w:rFonts w:ascii="Arial" w:hAnsi="Arial" w:cs="Arial"/>
                <w:color w:val="000000"/>
                <w:sz w:val="16"/>
                <w:szCs w:val="16"/>
              </w:rPr>
            </w:pPr>
            <w:r w:rsidRPr="004F3A3D">
              <w:rPr>
                <w:rFonts w:ascii="Arial" w:hAnsi="Arial" w:cs="Arial"/>
                <w:color w:val="000000"/>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14:paraId="0530201C" w14:textId="77777777" w:rsidR="00B63842" w:rsidRPr="004F3A3D" w:rsidRDefault="00B63842" w:rsidP="00156159">
            <w:pPr>
              <w:jc w:val="right"/>
              <w:rPr>
                <w:rFonts w:ascii="Arial" w:hAnsi="Arial" w:cs="Arial"/>
                <w:color w:val="000000"/>
                <w:sz w:val="16"/>
                <w:szCs w:val="16"/>
              </w:rPr>
            </w:pPr>
            <w:r w:rsidRPr="004F3A3D">
              <w:rPr>
                <w:rFonts w:ascii="Arial" w:hAnsi="Arial" w:cs="Arial"/>
                <w:color w:val="000000"/>
                <w:sz w:val="16"/>
                <w:szCs w:val="16"/>
              </w:rPr>
              <w:t>0.0002</w:t>
            </w:r>
          </w:p>
        </w:tc>
        <w:tc>
          <w:tcPr>
            <w:tcW w:w="0" w:type="auto"/>
            <w:tcBorders>
              <w:top w:val="nil"/>
              <w:left w:val="nil"/>
              <w:bottom w:val="single" w:sz="4" w:space="0" w:color="auto"/>
              <w:right w:val="single" w:sz="4" w:space="0" w:color="auto"/>
            </w:tcBorders>
            <w:shd w:val="clear" w:color="auto" w:fill="auto"/>
            <w:noWrap/>
            <w:vAlign w:val="bottom"/>
            <w:hideMark/>
          </w:tcPr>
          <w:p w14:paraId="224C94DC" w14:textId="77777777" w:rsidR="00B63842" w:rsidRPr="004F3A3D" w:rsidRDefault="00B63842" w:rsidP="00156159">
            <w:pPr>
              <w:jc w:val="right"/>
              <w:rPr>
                <w:rFonts w:ascii="Arial" w:hAnsi="Arial" w:cs="Arial"/>
                <w:color w:val="000000"/>
                <w:sz w:val="16"/>
                <w:szCs w:val="16"/>
              </w:rPr>
            </w:pPr>
            <w:r w:rsidRPr="004F3A3D">
              <w:rPr>
                <w:rFonts w:ascii="Arial" w:hAnsi="Arial" w:cs="Arial"/>
                <w:color w:val="000000"/>
                <w:sz w:val="16"/>
                <w:szCs w:val="16"/>
              </w:rPr>
              <w:t>0.012</w:t>
            </w:r>
          </w:p>
        </w:tc>
      </w:tr>
      <w:tr w:rsidR="00B63842" w14:paraId="43DDFD21" w14:textId="77777777" w:rsidTr="00156159">
        <w:trPr>
          <w:trHeight w:val="144"/>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450204" w14:textId="77777777" w:rsidR="00B63842" w:rsidRPr="004F3A3D" w:rsidRDefault="00B63842" w:rsidP="00156159">
            <w:pPr>
              <w:rPr>
                <w:rFonts w:ascii="Arial" w:hAnsi="Arial" w:cs="Arial"/>
                <w:color w:val="000000"/>
                <w:sz w:val="16"/>
                <w:szCs w:val="16"/>
              </w:rPr>
            </w:pPr>
            <w:r w:rsidRPr="004F3A3D">
              <w:rPr>
                <w:rFonts w:ascii="Arial" w:hAnsi="Arial" w:cs="Arial"/>
                <w:color w:val="000000"/>
                <w:sz w:val="16"/>
                <w:szCs w:val="16"/>
              </w:rPr>
              <w:t>Total Volume</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14:paraId="576B2101" w14:textId="77777777" w:rsidR="00B63842" w:rsidRPr="004F3A3D" w:rsidRDefault="00B63842" w:rsidP="00156159">
            <w:pPr>
              <w:jc w:val="right"/>
              <w:rPr>
                <w:rFonts w:ascii="Arial" w:hAnsi="Arial" w:cs="Arial"/>
                <w:color w:val="000000"/>
                <w:sz w:val="16"/>
                <w:szCs w:val="16"/>
              </w:rPr>
            </w:pPr>
            <w:r w:rsidRPr="004F3A3D">
              <w:rPr>
                <w:rFonts w:ascii="Arial" w:hAnsi="Arial" w:cs="Arial"/>
                <w:color w:val="000000"/>
                <w:sz w:val="16"/>
                <w:szCs w:val="16"/>
              </w:rPr>
              <w:t>30</w:t>
            </w:r>
          </w:p>
        </w:tc>
      </w:tr>
    </w:tbl>
    <w:p w14:paraId="3644A5B1" w14:textId="77777777" w:rsidR="00B63842" w:rsidRDefault="00B63842" w:rsidP="00B63842"/>
    <w:p w14:paraId="029554D1" w14:textId="77777777" w:rsidR="00B63842" w:rsidRPr="003111B3" w:rsidRDefault="00B63842" w:rsidP="00B63842">
      <w:pPr>
        <w:pStyle w:val="ListParagraph"/>
        <w:numPr>
          <w:ilvl w:val="0"/>
          <w:numId w:val="1"/>
        </w:numPr>
        <w:rPr>
          <w:rFonts w:ascii="Arial" w:hAnsi="Arial" w:cs="Arial"/>
        </w:rPr>
      </w:pPr>
      <w:r w:rsidRPr="003111B3">
        <w:rPr>
          <w:rFonts w:ascii="Arial" w:hAnsi="Arial" w:cs="Arial"/>
        </w:rPr>
        <w:t xml:space="preserve">Pool the tubes containing the same DNA sample, run them over a </w:t>
      </w:r>
      <w:proofErr w:type="spellStart"/>
      <w:r w:rsidRPr="003111B3">
        <w:rPr>
          <w:rFonts w:ascii="Arial" w:hAnsi="Arial" w:cs="Arial"/>
        </w:rPr>
        <w:t>QIAquick</w:t>
      </w:r>
      <w:proofErr w:type="spellEnd"/>
      <w:r w:rsidRPr="003111B3">
        <w:rPr>
          <w:rFonts w:ascii="Arial" w:hAnsi="Arial" w:cs="Arial"/>
        </w:rPr>
        <w:t xml:space="preserve"> PCR cleanup column according to the instructions, and elute them in 50 </w:t>
      </w:r>
      <w:proofErr w:type="spellStart"/>
      <w:r w:rsidRPr="003111B3">
        <w:rPr>
          <w:rFonts w:ascii="Arial" w:hAnsi="Arial" w:cs="Arial"/>
        </w:rPr>
        <w:t>uL</w:t>
      </w:r>
      <w:proofErr w:type="spellEnd"/>
      <w:r w:rsidRPr="003111B3">
        <w:rPr>
          <w:rFonts w:ascii="Arial" w:hAnsi="Arial" w:cs="Arial"/>
        </w:rPr>
        <w:t xml:space="preserve"> of buffer EB.</w:t>
      </w:r>
    </w:p>
    <w:p w14:paraId="35E37D6A" w14:textId="77777777" w:rsidR="00B63842" w:rsidRPr="00CA567E" w:rsidRDefault="00B63842" w:rsidP="00B63842">
      <w:pPr>
        <w:pStyle w:val="Heading2"/>
      </w:pPr>
      <w:bookmarkStart w:id="1" w:name="_Toc125457346"/>
      <w:r>
        <w:t>Tn-Seq: Bind linear PCR products to beads (1 hour)</w:t>
      </w:r>
      <w:bookmarkEnd w:id="1"/>
      <w:r>
        <w:t xml:space="preserve"> </w:t>
      </w:r>
    </w:p>
    <w:p w14:paraId="734F1AC8" w14:textId="77777777" w:rsidR="00B63842" w:rsidRPr="003111B3" w:rsidRDefault="00B63842" w:rsidP="00B63842">
      <w:pPr>
        <w:rPr>
          <w:rFonts w:ascii="Arial" w:hAnsi="Arial" w:cs="Arial"/>
          <w:sz w:val="22"/>
          <w:szCs w:val="22"/>
        </w:rPr>
      </w:pPr>
    </w:p>
    <w:p w14:paraId="3CC3623E" w14:textId="77777777" w:rsidR="00B63842" w:rsidRDefault="00B63842" w:rsidP="00B63842">
      <w:pPr>
        <w:pStyle w:val="ListParagraph"/>
        <w:numPr>
          <w:ilvl w:val="0"/>
          <w:numId w:val="1"/>
        </w:numPr>
        <w:rPr>
          <w:rFonts w:ascii="Arial" w:hAnsi="Arial" w:cs="Arial"/>
        </w:rPr>
      </w:pPr>
      <w:r>
        <w:rPr>
          <w:rFonts w:ascii="Arial" w:hAnsi="Arial" w:cs="Arial"/>
        </w:rPr>
        <w:t>Resuspend beads (</w:t>
      </w:r>
      <w:proofErr w:type="spellStart"/>
      <w:r w:rsidRPr="00652740">
        <w:rPr>
          <w:rFonts w:ascii="Arial" w:hAnsi="Arial" w:cs="Arial"/>
        </w:rPr>
        <w:t>Dynabeads</w:t>
      </w:r>
      <w:proofErr w:type="spellEnd"/>
      <w:r w:rsidRPr="00652740">
        <w:rPr>
          <w:rFonts w:ascii="Arial" w:hAnsi="Arial" w:cs="Arial"/>
        </w:rPr>
        <w:t>™ M-280 Streptavidin</w:t>
      </w:r>
      <w:r>
        <w:rPr>
          <w:rFonts w:ascii="Arial" w:hAnsi="Arial" w:cs="Arial"/>
        </w:rPr>
        <w:t>) by shaking.</w:t>
      </w:r>
    </w:p>
    <w:p w14:paraId="2E9CBA78" w14:textId="77777777" w:rsidR="00B63842" w:rsidRDefault="00B63842" w:rsidP="00B63842">
      <w:pPr>
        <w:pStyle w:val="ListParagraph"/>
        <w:numPr>
          <w:ilvl w:val="0"/>
          <w:numId w:val="1"/>
        </w:numPr>
        <w:rPr>
          <w:rFonts w:ascii="Arial" w:hAnsi="Arial" w:cs="Arial"/>
        </w:rPr>
      </w:pPr>
      <w:r>
        <w:rPr>
          <w:rFonts w:ascii="Arial" w:hAnsi="Arial" w:cs="Arial"/>
        </w:rPr>
        <w:t xml:space="preserve">Add beads to microfuge tube, 32 </w:t>
      </w:r>
      <w:proofErr w:type="spellStart"/>
      <w:r>
        <w:rPr>
          <w:rFonts w:ascii="Arial" w:hAnsi="Arial" w:cs="Arial"/>
        </w:rPr>
        <w:t>uL</w:t>
      </w:r>
      <w:proofErr w:type="spellEnd"/>
      <w:r>
        <w:rPr>
          <w:rFonts w:ascii="Arial" w:hAnsi="Arial" w:cs="Arial"/>
        </w:rPr>
        <w:t xml:space="preserve"> per sample: 3 samples = 96 </w:t>
      </w:r>
      <w:proofErr w:type="spellStart"/>
      <w:r>
        <w:rPr>
          <w:rFonts w:ascii="Arial" w:hAnsi="Arial" w:cs="Arial"/>
        </w:rPr>
        <w:t>uL</w:t>
      </w:r>
      <w:proofErr w:type="spellEnd"/>
      <w:r>
        <w:rPr>
          <w:rFonts w:ascii="Arial" w:hAnsi="Arial" w:cs="Arial"/>
        </w:rPr>
        <w:t xml:space="preserve"> beads.</w:t>
      </w:r>
    </w:p>
    <w:p w14:paraId="4DAA4E2E" w14:textId="77777777" w:rsidR="00B63842" w:rsidRDefault="00B63842" w:rsidP="00B63842">
      <w:pPr>
        <w:pStyle w:val="ListParagraph"/>
        <w:numPr>
          <w:ilvl w:val="0"/>
          <w:numId w:val="1"/>
        </w:numPr>
        <w:rPr>
          <w:rFonts w:ascii="Arial" w:hAnsi="Arial" w:cs="Arial"/>
        </w:rPr>
      </w:pPr>
      <w:r>
        <w:rPr>
          <w:rFonts w:ascii="Arial" w:hAnsi="Arial" w:cs="Arial"/>
        </w:rPr>
        <w:lastRenderedPageBreak/>
        <w:t xml:space="preserve">Place tube on </w:t>
      </w:r>
      <w:r w:rsidRPr="00874639">
        <w:rPr>
          <w:rFonts w:ascii="Arial" w:hAnsi="Arial" w:cs="Arial"/>
          <w:b/>
          <w:bCs/>
        </w:rPr>
        <w:t>magnetic particle concentrator (MPC)</w:t>
      </w:r>
      <w:r>
        <w:rPr>
          <w:rFonts w:ascii="Arial" w:hAnsi="Arial" w:cs="Arial"/>
        </w:rPr>
        <w:t xml:space="preserve"> for 1 – 2 min.</w:t>
      </w:r>
    </w:p>
    <w:p w14:paraId="19862A95" w14:textId="2323EFB8" w:rsidR="00B63842" w:rsidRDefault="00B63842" w:rsidP="00B63842">
      <w:pPr>
        <w:pStyle w:val="ListParagraph"/>
        <w:numPr>
          <w:ilvl w:val="0"/>
          <w:numId w:val="1"/>
        </w:numPr>
        <w:rPr>
          <w:rFonts w:ascii="Arial" w:hAnsi="Arial" w:cs="Arial"/>
        </w:rPr>
      </w:pPr>
      <w:r>
        <w:rPr>
          <w:rFonts w:ascii="Arial" w:hAnsi="Arial" w:cs="Arial"/>
        </w:rPr>
        <w:t xml:space="preserve">Remove </w:t>
      </w:r>
      <w:r w:rsidR="00527359">
        <w:rPr>
          <w:rFonts w:ascii="Arial" w:hAnsi="Arial" w:cs="Arial"/>
        </w:rPr>
        <w:t>supernatant</w:t>
      </w:r>
      <w:r>
        <w:rPr>
          <w:rFonts w:ascii="Arial" w:hAnsi="Arial" w:cs="Arial"/>
        </w:rPr>
        <w:t xml:space="preserve"> with pipette</w:t>
      </w:r>
    </w:p>
    <w:p w14:paraId="4B1C50DF" w14:textId="77777777" w:rsidR="00B63842" w:rsidRDefault="00B63842" w:rsidP="00B63842">
      <w:pPr>
        <w:pStyle w:val="ListParagraph"/>
        <w:numPr>
          <w:ilvl w:val="0"/>
          <w:numId w:val="1"/>
        </w:numPr>
        <w:rPr>
          <w:rFonts w:ascii="Arial" w:hAnsi="Arial" w:cs="Arial"/>
        </w:rPr>
      </w:pPr>
      <w:r>
        <w:rPr>
          <w:rFonts w:ascii="Arial" w:hAnsi="Arial" w:cs="Arial"/>
        </w:rPr>
        <w:t>Remove tube from MPC and add 1 mL 1x B&amp;W buffer. Gently resuspend by pipetting.</w:t>
      </w:r>
    </w:p>
    <w:p w14:paraId="18576470" w14:textId="77777777" w:rsidR="00B63842" w:rsidRDefault="00B63842" w:rsidP="00B63842">
      <w:pPr>
        <w:pStyle w:val="ListParagraph"/>
        <w:numPr>
          <w:ilvl w:val="0"/>
          <w:numId w:val="1"/>
        </w:numPr>
        <w:rPr>
          <w:rFonts w:ascii="Arial" w:hAnsi="Arial" w:cs="Arial"/>
        </w:rPr>
      </w:pPr>
      <w:r>
        <w:rPr>
          <w:rFonts w:ascii="Arial" w:hAnsi="Arial" w:cs="Arial"/>
        </w:rPr>
        <w:t xml:space="preserve">Repeat steps 8 – 10 for a total of three washes. </w:t>
      </w:r>
    </w:p>
    <w:p w14:paraId="6BB4E5F7" w14:textId="77777777" w:rsidR="00B63842" w:rsidRDefault="00B63842" w:rsidP="00B63842">
      <w:pPr>
        <w:pStyle w:val="ListParagraph"/>
        <w:numPr>
          <w:ilvl w:val="0"/>
          <w:numId w:val="1"/>
        </w:numPr>
        <w:rPr>
          <w:rFonts w:ascii="Arial" w:hAnsi="Arial" w:cs="Arial"/>
        </w:rPr>
      </w:pPr>
      <w:r>
        <w:rPr>
          <w:rFonts w:ascii="Arial" w:hAnsi="Arial" w:cs="Arial"/>
        </w:rPr>
        <w:t xml:space="preserve">Remove final wash and add 52 </w:t>
      </w:r>
      <w:proofErr w:type="spellStart"/>
      <w:r>
        <w:rPr>
          <w:rFonts w:ascii="Arial" w:hAnsi="Arial" w:cs="Arial"/>
        </w:rPr>
        <w:t>uL</w:t>
      </w:r>
      <w:proofErr w:type="spellEnd"/>
      <w:r>
        <w:rPr>
          <w:rFonts w:ascii="Arial" w:hAnsi="Arial" w:cs="Arial"/>
        </w:rPr>
        <w:t xml:space="preserve"> 2x B&amp;W buffer per sample (3 x 52 = 156 </w:t>
      </w:r>
      <w:proofErr w:type="spellStart"/>
      <w:r>
        <w:rPr>
          <w:rFonts w:ascii="Arial" w:hAnsi="Arial" w:cs="Arial"/>
        </w:rPr>
        <w:t>uL</w:t>
      </w:r>
      <w:proofErr w:type="spellEnd"/>
      <w:r>
        <w:rPr>
          <w:rFonts w:ascii="Arial" w:hAnsi="Arial" w:cs="Arial"/>
        </w:rPr>
        <w:t xml:space="preserve">). Aliquot into PCR strip tube, 50 </w:t>
      </w:r>
      <w:proofErr w:type="spellStart"/>
      <w:r>
        <w:rPr>
          <w:rFonts w:ascii="Arial" w:hAnsi="Arial" w:cs="Arial"/>
        </w:rPr>
        <w:t>uL</w:t>
      </w:r>
      <w:proofErr w:type="spellEnd"/>
      <w:r>
        <w:rPr>
          <w:rFonts w:ascii="Arial" w:hAnsi="Arial" w:cs="Arial"/>
        </w:rPr>
        <w:t xml:space="preserve"> per tube, 1 tube per sample. </w:t>
      </w:r>
    </w:p>
    <w:p w14:paraId="15E7274C" w14:textId="77777777" w:rsidR="00B63842" w:rsidRDefault="00B63842" w:rsidP="00B63842">
      <w:pPr>
        <w:pStyle w:val="ListParagraph"/>
        <w:numPr>
          <w:ilvl w:val="0"/>
          <w:numId w:val="1"/>
        </w:numPr>
        <w:rPr>
          <w:rFonts w:ascii="Arial" w:hAnsi="Arial" w:cs="Arial"/>
        </w:rPr>
      </w:pPr>
      <w:r>
        <w:rPr>
          <w:rFonts w:ascii="Arial" w:hAnsi="Arial" w:cs="Arial"/>
        </w:rPr>
        <w:t>Add entire volume of purified PCR to appropriate tube with beads</w:t>
      </w:r>
    </w:p>
    <w:p w14:paraId="5FDB5E1B" w14:textId="77777777" w:rsidR="00B63842" w:rsidRDefault="00B63842" w:rsidP="00B63842">
      <w:pPr>
        <w:pStyle w:val="ListParagraph"/>
        <w:numPr>
          <w:ilvl w:val="0"/>
          <w:numId w:val="1"/>
        </w:numPr>
        <w:rPr>
          <w:rFonts w:ascii="Arial" w:hAnsi="Arial" w:cs="Arial"/>
        </w:rPr>
      </w:pPr>
      <w:r>
        <w:rPr>
          <w:rFonts w:ascii="Arial" w:hAnsi="Arial" w:cs="Arial"/>
        </w:rPr>
        <w:t>Mix at room temperature for 30’. Taped to vortex and kept at lowest setting (pretty vigorous!)</w:t>
      </w:r>
    </w:p>
    <w:p w14:paraId="7DB6274B" w14:textId="77777777" w:rsidR="00B63842" w:rsidRDefault="00B63842" w:rsidP="00B63842">
      <w:pPr>
        <w:pStyle w:val="ListParagraph"/>
        <w:numPr>
          <w:ilvl w:val="0"/>
          <w:numId w:val="1"/>
        </w:numPr>
        <w:rPr>
          <w:rFonts w:ascii="Arial" w:hAnsi="Arial" w:cs="Arial"/>
        </w:rPr>
      </w:pPr>
      <w:r>
        <w:rPr>
          <w:rFonts w:ascii="Arial" w:hAnsi="Arial" w:cs="Arial"/>
        </w:rPr>
        <w:t>Place tubes on MPC for 2’</w:t>
      </w:r>
    </w:p>
    <w:p w14:paraId="500E6141" w14:textId="77777777" w:rsidR="00B63842" w:rsidRDefault="00B63842" w:rsidP="00B63842">
      <w:pPr>
        <w:pStyle w:val="ListParagraph"/>
        <w:numPr>
          <w:ilvl w:val="0"/>
          <w:numId w:val="1"/>
        </w:numPr>
        <w:rPr>
          <w:rFonts w:ascii="Arial" w:hAnsi="Arial" w:cs="Arial"/>
        </w:rPr>
      </w:pPr>
      <w:r>
        <w:rPr>
          <w:rFonts w:ascii="Arial" w:hAnsi="Arial" w:cs="Arial"/>
        </w:rPr>
        <w:t>Remove all of supernatant with pipette</w:t>
      </w:r>
    </w:p>
    <w:p w14:paraId="52B5E1F0" w14:textId="77777777" w:rsidR="00B63842" w:rsidRDefault="00B63842" w:rsidP="00B63842">
      <w:pPr>
        <w:pStyle w:val="ListParagraph"/>
        <w:numPr>
          <w:ilvl w:val="0"/>
          <w:numId w:val="1"/>
        </w:numPr>
        <w:rPr>
          <w:rFonts w:ascii="Arial" w:hAnsi="Arial" w:cs="Arial"/>
        </w:rPr>
      </w:pPr>
      <w:r>
        <w:rPr>
          <w:rFonts w:ascii="Arial" w:hAnsi="Arial" w:cs="Arial"/>
        </w:rPr>
        <w:t xml:space="preserve">Remove tubes from MPC and add 100 </w:t>
      </w:r>
      <w:proofErr w:type="spellStart"/>
      <w:r>
        <w:rPr>
          <w:rFonts w:ascii="Arial" w:hAnsi="Arial" w:cs="Arial"/>
        </w:rPr>
        <w:t>uL</w:t>
      </w:r>
      <w:proofErr w:type="spellEnd"/>
      <w:r>
        <w:rPr>
          <w:rFonts w:ascii="Arial" w:hAnsi="Arial" w:cs="Arial"/>
        </w:rPr>
        <w:t xml:space="preserve"> 1x B&amp;W buffer, mix by pipetting</w:t>
      </w:r>
    </w:p>
    <w:p w14:paraId="26A9A089" w14:textId="77777777" w:rsidR="00B63842" w:rsidRDefault="00B63842" w:rsidP="00B63842">
      <w:pPr>
        <w:pStyle w:val="ListParagraph"/>
        <w:numPr>
          <w:ilvl w:val="0"/>
          <w:numId w:val="1"/>
        </w:numPr>
        <w:rPr>
          <w:rFonts w:ascii="Arial" w:hAnsi="Arial" w:cs="Arial"/>
        </w:rPr>
      </w:pPr>
      <w:r>
        <w:rPr>
          <w:rFonts w:ascii="Arial" w:hAnsi="Arial" w:cs="Arial"/>
        </w:rPr>
        <w:t xml:space="preserve">Repeat steps 15 – 17 twice but use 100 </w:t>
      </w:r>
      <w:proofErr w:type="spellStart"/>
      <w:r>
        <w:rPr>
          <w:rFonts w:ascii="Arial" w:hAnsi="Arial" w:cs="Arial"/>
        </w:rPr>
        <w:t>uL</w:t>
      </w:r>
      <w:proofErr w:type="spellEnd"/>
      <w:r>
        <w:rPr>
          <w:rFonts w:ascii="Arial" w:hAnsi="Arial" w:cs="Arial"/>
        </w:rPr>
        <w:t xml:space="preserve"> of </w:t>
      </w:r>
      <w:proofErr w:type="spellStart"/>
      <w:r>
        <w:rPr>
          <w:rFonts w:ascii="Arial" w:hAnsi="Arial" w:cs="Arial"/>
        </w:rPr>
        <w:t>LoTE</w:t>
      </w:r>
      <w:proofErr w:type="spellEnd"/>
      <w:r>
        <w:rPr>
          <w:rFonts w:ascii="Arial" w:hAnsi="Arial" w:cs="Arial"/>
        </w:rPr>
        <w:t xml:space="preserve"> buffer.</w:t>
      </w:r>
    </w:p>
    <w:p w14:paraId="54807445" w14:textId="77777777" w:rsidR="00B63842" w:rsidRPr="002C3EC3" w:rsidRDefault="00B63842" w:rsidP="00B63842">
      <w:pPr>
        <w:pStyle w:val="ListParagraph"/>
        <w:numPr>
          <w:ilvl w:val="0"/>
          <w:numId w:val="1"/>
        </w:numPr>
        <w:rPr>
          <w:rFonts w:ascii="Arial" w:hAnsi="Arial" w:cs="Arial"/>
        </w:rPr>
      </w:pPr>
      <w:r>
        <w:rPr>
          <w:rFonts w:ascii="Arial" w:hAnsi="Arial" w:cs="Arial"/>
        </w:rPr>
        <w:t xml:space="preserve">Keep samples bound to beads in 100 </w:t>
      </w:r>
      <w:proofErr w:type="spellStart"/>
      <w:r>
        <w:rPr>
          <w:rFonts w:ascii="Arial" w:hAnsi="Arial" w:cs="Arial"/>
        </w:rPr>
        <w:t>uL</w:t>
      </w:r>
      <w:proofErr w:type="spellEnd"/>
      <w:r>
        <w:rPr>
          <w:rFonts w:ascii="Arial" w:hAnsi="Arial" w:cs="Arial"/>
        </w:rPr>
        <w:t xml:space="preserve"> </w:t>
      </w:r>
      <w:proofErr w:type="spellStart"/>
      <w:r>
        <w:rPr>
          <w:rFonts w:ascii="Arial" w:hAnsi="Arial" w:cs="Arial"/>
        </w:rPr>
        <w:t>LoTE</w:t>
      </w:r>
      <w:proofErr w:type="spellEnd"/>
      <w:r>
        <w:rPr>
          <w:rFonts w:ascii="Arial" w:hAnsi="Arial" w:cs="Arial"/>
        </w:rPr>
        <w:t xml:space="preserve"> buffer overnight, stored at 4°C. </w:t>
      </w:r>
    </w:p>
    <w:p w14:paraId="07BBF8A7" w14:textId="77777777" w:rsidR="00B63842" w:rsidRPr="00CA567E" w:rsidRDefault="00B63842" w:rsidP="00B63842">
      <w:pPr>
        <w:pStyle w:val="Heading2"/>
      </w:pPr>
      <w:bookmarkStart w:id="2" w:name="_Toc125457347"/>
      <w:r>
        <w:t>Tn-Seq: Second strand synthesis</w:t>
      </w:r>
      <w:bookmarkEnd w:id="2"/>
    </w:p>
    <w:p w14:paraId="513EC209" w14:textId="77777777" w:rsidR="00B63842" w:rsidRDefault="00B63842" w:rsidP="00B63842">
      <w:pPr>
        <w:rPr>
          <w:rFonts w:ascii="Arial" w:hAnsi="Arial" w:cs="Arial"/>
          <w:sz w:val="22"/>
          <w:szCs w:val="22"/>
        </w:rPr>
      </w:pPr>
    </w:p>
    <w:p w14:paraId="6FA6A2EA" w14:textId="77777777" w:rsidR="00B63842" w:rsidRPr="00521B3E" w:rsidRDefault="00B63842" w:rsidP="00B63842">
      <w:pPr>
        <w:pStyle w:val="ListParagraph"/>
        <w:numPr>
          <w:ilvl w:val="0"/>
          <w:numId w:val="2"/>
        </w:numPr>
        <w:rPr>
          <w:rFonts w:ascii="Arial" w:hAnsi="Arial" w:cs="Arial"/>
        </w:rPr>
      </w:pPr>
      <w:r w:rsidRPr="00521B3E">
        <w:rPr>
          <w:rFonts w:ascii="Arial" w:hAnsi="Arial" w:cs="Arial"/>
        </w:rPr>
        <w:t>Denature samples by heating in thermocycler: 95°C for 2 minutes, then 4°C.</w:t>
      </w:r>
    </w:p>
    <w:p w14:paraId="66C4EE6E" w14:textId="77777777" w:rsidR="00B63842" w:rsidRPr="00521B3E" w:rsidRDefault="00B63842" w:rsidP="00B63842">
      <w:pPr>
        <w:pStyle w:val="ListParagraph"/>
        <w:numPr>
          <w:ilvl w:val="0"/>
          <w:numId w:val="2"/>
        </w:numPr>
        <w:rPr>
          <w:rFonts w:ascii="Arial" w:hAnsi="Arial" w:cs="Arial"/>
        </w:rPr>
      </w:pPr>
      <w:r w:rsidRPr="00521B3E">
        <w:rPr>
          <w:rFonts w:ascii="Arial" w:hAnsi="Arial" w:cs="Arial"/>
        </w:rPr>
        <w:t>Meanwhile, prepare second strand synthesis</w:t>
      </w:r>
      <w:r>
        <w:rPr>
          <w:rFonts w:ascii="Arial" w:hAnsi="Arial" w:cs="Arial"/>
        </w:rPr>
        <w:t xml:space="preserve"> master mix</w:t>
      </w:r>
      <w:r w:rsidRPr="00521B3E">
        <w:rPr>
          <w:rFonts w:ascii="Arial" w:hAnsi="Arial" w:cs="Arial"/>
        </w:rPr>
        <w:t>:</w:t>
      </w:r>
    </w:p>
    <w:p w14:paraId="2BFBE2E1" w14:textId="77777777" w:rsidR="00B63842" w:rsidRDefault="00B63842" w:rsidP="00B63842">
      <w:pPr>
        <w:ind w:firstLine="72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roofErr w:type="spellStart"/>
      <w:r>
        <w:rPr>
          <w:rFonts w:ascii="Arial" w:hAnsi="Arial" w:cs="Arial"/>
          <w:sz w:val="22"/>
          <w:szCs w:val="22"/>
        </w:rPr>
        <w:t>uL</w:t>
      </w:r>
      <w:proofErr w:type="spellEnd"/>
      <w:r>
        <w:rPr>
          <w:rFonts w:ascii="Arial" w:hAnsi="Arial" w:cs="Arial"/>
          <w:sz w:val="22"/>
          <w:szCs w:val="22"/>
        </w:rPr>
        <w:tab/>
        <w:t>x3.5</w:t>
      </w:r>
    </w:p>
    <w:p w14:paraId="793BA14F" w14:textId="77777777" w:rsidR="00B63842" w:rsidRDefault="00B63842" w:rsidP="00B63842">
      <w:pPr>
        <w:ind w:firstLine="720"/>
        <w:rPr>
          <w:rFonts w:ascii="Arial" w:hAnsi="Arial" w:cs="Arial"/>
          <w:sz w:val="22"/>
          <w:szCs w:val="22"/>
        </w:rPr>
      </w:pPr>
      <w:r>
        <w:rPr>
          <w:rFonts w:ascii="Arial" w:hAnsi="Arial" w:cs="Arial"/>
          <w:sz w:val="22"/>
          <w:szCs w:val="22"/>
        </w:rPr>
        <w:t>dH</w:t>
      </w:r>
      <w:r w:rsidRPr="0053302A">
        <w:rPr>
          <w:rFonts w:ascii="Arial" w:hAnsi="Arial" w:cs="Arial"/>
          <w:sz w:val="22"/>
          <w:szCs w:val="22"/>
          <w:vertAlign w:val="subscript"/>
        </w:rPr>
        <w:t>2</w:t>
      </w:r>
      <w:r>
        <w:rPr>
          <w:rFonts w:ascii="Arial" w:hAnsi="Arial" w:cs="Arial"/>
          <w:sz w:val="22"/>
          <w:szCs w:val="22"/>
        </w:rPr>
        <w:t>O</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16</w:t>
      </w:r>
      <w:r>
        <w:rPr>
          <w:rFonts w:ascii="Arial" w:hAnsi="Arial" w:cs="Arial"/>
          <w:sz w:val="22"/>
          <w:szCs w:val="22"/>
        </w:rPr>
        <w:tab/>
        <w:t>56</w:t>
      </w:r>
    </w:p>
    <w:p w14:paraId="7FA85027" w14:textId="77777777" w:rsidR="00B63842" w:rsidRDefault="00B63842" w:rsidP="00B63842">
      <w:pPr>
        <w:ind w:firstLine="720"/>
        <w:rPr>
          <w:rFonts w:ascii="Arial" w:hAnsi="Arial" w:cs="Arial"/>
          <w:sz w:val="22"/>
          <w:szCs w:val="22"/>
        </w:rPr>
      </w:pPr>
      <w:r>
        <w:rPr>
          <w:rFonts w:ascii="Arial" w:hAnsi="Arial" w:cs="Arial"/>
          <w:sz w:val="22"/>
          <w:szCs w:val="22"/>
        </w:rPr>
        <w:t>10x hexanucleotide mix</w:t>
      </w:r>
      <w:r>
        <w:rPr>
          <w:rFonts w:ascii="Arial" w:hAnsi="Arial" w:cs="Arial"/>
          <w:sz w:val="22"/>
          <w:szCs w:val="22"/>
        </w:rPr>
        <w:tab/>
        <w:t>2</w:t>
      </w:r>
      <w:r>
        <w:rPr>
          <w:rFonts w:ascii="Arial" w:hAnsi="Arial" w:cs="Arial"/>
          <w:sz w:val="22"/>
          <w:szCs w:val="22"/>
        </w:rPr>
        <w:tab/>
        <w:t>7</w:t>
      </w:r>
    </w:p>
    <w:p w14:paraId="7717DD21" w14:textId="77777777" w:rsidR="00B63842" w:rsidRDefault="00B63842" w:rsidP="00B63842">
      <w:pPr>
        <w:ind w:firstLine="720"/>
        <w:rPr>
          <w:rFonts w:ascii="Arial" w:hAnsi="Arial" w:cs="Arial"/>
          <w:sz w:val="22"/>
          <w:szCs w:val="22"/>
        </w:rPr>
      </w:pPr>
      <w:r>
        <w:rPr>
          <w:rFonts w:ascii="Arial" w:hAnsi="Arial" w:cs="Arial"/>
          <w:sz w:val="22"/>
          <w:szCs w:val="22"/>
        </w:rPr>
        <w:t>10 mM dNTPs</w:t>
      </w:r>
      <w:r>
        <w:rPr>
          <w:rFonts w:ascii="Arial" w:hAnsi="Arial" w:cs="Arial"/>
          <w:sz w:val="22"/>
          <w:szCs w:val="22"/>
        </w:rPr>
        <w:tab/>
      </w:r>
      <w:r>
        <w:rPr>
          <w:rFonts w:ascii="Arial" w:hAnsi="Arial" w:cs="Arial"/>
          <w:sz w:val="22"/>
          <w:szCs w:val="22"/>
        </w:rPr>
        <w:tab/>
      </w:r>
      <w:r>
        <w:rPr>
          <w:rFonts w:ascii="Arial" w:hAnsi="Arial" w:cs="Arial"/>
          <w:sz w:val="22"/>
          <w:szCs w:val="22"/>
        </w:rPr>
        <w:tab/>
        <w:t>1</w:t>
      </w:r>
      <w:r>
        <w:rPr>
          <w:rFonts w:ascii="Arial" w:hAnsi="Arial" w:cs="Arial"/>
          <w:sz w:val="22"/>
          <w:szCs w:val="22"/>
        </w:rPr>
        <w:tab/>
        <w:t>3.5</w:t>
      </w:r>
    </w:p>
    <w:p w14:paraId="698B29A8" w14:textId="77777777" w:rsidR="00B63842" w:rsidRDefault="00B63842" w:rsidP="00B63842">
      <w:pPr>
        <w:ind w:firstLine="720"/>
        <w:rPr>
          <w:rFonts w:ascii="Arial" w:hAnsi="Arial" w:cs="Arial"/>
          <w:sz w:val="22"/>
          <w:szCs w:val="22"/>
        </w:rPr>
      </w:pPr>
      <w:proofErr w:type="spellStart"/>
      <w:r>
        <w:rPr>
          <w:rFonts w:ascii="Arial" w:hAnsi="Arial" w:cs="Arial"/>
          <w:sz w:val="22"/>
          <w:szCs w:val="22"/>
        </w:rPr>
        <w:t>Klenow</w:t>
      </w:r>
      <w:proofErr w:type="spellEnd"/>
      <w:r>
        <w:rPr>
          <w:rFonts w:ascii="Arial" w:hAnsi="Arial" w:cs="Arial"/>
          <w:sz w:val="22"/>
          <w:szCs w:val="22"/>
        </w:rPr>
        <w:t xml:space="preserve"> (</w:t>
      </w:r>
      <w:proofErr w:type="spellStart"/>
      <w:r>
        <w:rPr>
          <w:rFonts w:ascii="Arial" w:hAnsi="Arial" w:cs="Arial"/>
          <w:sz w:val="22"/>
          <w:szCs w:val="22"/>
        </w:rPr>
        <w:t>exo</w:t>
      </w:r>
      <w:proofErr w:type="spellEnd"/>
      <w:r>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t>1</w:t>
      </w:r>
      <w:r>
        <w:rPr>
          <w:rFonts w:ascii="Arial" w:hAnsi="Arial" w:cs="Arial"/>
          <w:sz w:val="22"/>
          <w:szCs w:val="22"/>
        </w:rPr>
        <w:tab/>
        <w:t>3.5</w:t>
      </w:r>
    </w:p>
    <w:p w14:paraId="1AC9F6D0" w14:textId="77777777" w:rsidR="00B63842" w:rsidRDefault="00B63842" w:rsidP="00B63842">
      <w:pPr>
        <w:rPr>
          <w:rFonts w:ascii="Arial" w:hAnsi="Arial" w:cs="Arial"/>
          <w:sz w:val="22"/>
          <w:szCs w:val="22"/>
        </w:rPr>
      </w:pPr>
    </w:p>
    <w:p w14:paraId="510E48CD" w14:textId="77777777" w:rsidR="00B63842" w:rsidRDefault="00B63842" w:rsidP="00B63842">
      <w:pPr>
        <w:pStyle w:val="ListParagraph"/>
        <w:numPr>
          <w:ilvl w:val="0"/>
          <w:numId w:val="2"/>
        </w:numPr>
        <w:rPr>
          <w:rFonts w:ascii="Arial" w:hAnsi="Arial" w:cs="Arial"/>
        </w:rPr>
      </w:pPr>
      <w:r>
        <w:rPr>
          <w:rFonts w:ascii="Arial" w:hAnsi="Arial" w:cs="Arial"/>
        </w:rPr>
        <w:t>Collect beads on MPC, discard supernatant, remove tubes from MPC</w:t>
      </w:r>
    </w:p>
    <w:p w14:paraId="2C0BC601" w14:textId="77777777" w:rsidR="00B63842" w:rsidRDefault="00B63842" w:rsidP="00B63842">
      <w:pPr>
        <w:pStyle w:val="ListParagraph"/>
        <w:numPr>
          <w:ilvl w:val="0"/>
          <w:numId w:val="2"/>
        </w:numPr>
        <w:rPr>
          <w:rFonts w:ascii="Arial" w:hAnsi="Arial" w:cs="Arial"/>
        </w:rPr>
      </w:pPr>
      <w:r>
        <w:rPr>
          <w:rFonts w:ascii="Arial" w:hAnsi="Arial" w:cs="Arial"/>
        </w:rPr>
        <w:t xml:space="preserve">Resuspend beads in 20 </w:t>
      </w:r>
      <w:proofErr w:type="spellStart"/>
      <w:r>
        <w:rPr>
          <w:rFonts w:ascii="Arial" w:hAnsi="Arial" w:cs="Arial"/>
        </w:rPr>
        <w:t>uL</w:t>
      </w:r>
      <w:proofErr w:type="spellEnd"/>
      <w:r>
        <w:rPr>
          <w:rFonts w:ascii="Arial" w:hAnsi="Arial" w:cs="Arial"/>
        </w:rPr>
        <w:t xml:space="preserve"> second strand mix</w:t>
      </w:r>
    </w:p>
    <w:p w14:paraId="5AB7CC8F" w14:textId="77777777" w:rsidR="00B63842" w:rsidRDefault="00B63842" w:rsidP="00B63842">
      <w:pPr>
        <w:pStyle w:val="ListParagraph"/>
        <w:numPr>
          <w:ilvl w:val="0"/>
          <w:numId w:val="2"/>
        </w:numPr>
        <w:rPr>
          <w:rFonts w:ascii="Arial" w:hAnsi="Arial" w:cs="Arial"/>
        </w:rPr>
      </w:pPr>
      <w:r>
        <w:rPr>
          <w:rFonts w:ascii="Arial" w:hAnsi="Arial" w:cs="Arial"/>
        </w:rPr>
        <w:t>Incubate in a thermocycler at 37°C for 30 minutes. Mix by gently tapping every 10 minutes</w:t>
      </w:r>
    </w:p>
    <w:p w14:paraId="582F6CA1" w14:textId="77777777" w:rsidR="00B63842" w:rsidRDefault="00B63842" w:rsidP="00B63842">
      <w:pPr>
        <w:pStyle w:val="ListParagraph"/>
        <w:numPr>
          <w:ilvl w:val="0"/>
          <w:numId w:val="2"/>
        </w:numPr>
        <w:rPr>
          <w:rFonts w:ascii="Arial" w:hAnsi="Arial" w:cs="Arial"/>
        </w:rPr>
      </w:pPr>
      <w:r>
        <w:rPr>
          <w:rFonts w:ascii="Arial" w:hAnsi="Arial" w:cs="Arial"/>
        </w:rPr>
        <w:t xml:space="preserve">Add 100 </w:t>
      </w:r>
      <w:proofErr w:type="spellStart"/>
      <w:r>
        <w:rPr>
          <w:rFonts w:ascii="Arial" w:hAnsi="Arial" w:cs="Arial"/>
        </w:rPr>
        <w:t>uL</w:t>
      </w:r>
      <w:proofErr w:type="spellEnd"/>
      <w:r>
        <w:rPr>
          <w:rFonts w:ascii="Arial" w:hAnsi="Arial" w:cs="Arial"/>
        </w:rPr>
        <w:t xml:space="preserve"> </w:t>
      </w:r>
      <w:proofErr w:type="spellStart"/>
      <w:r>
        <w:rPr>
          <w:rFonts w:ascii="Arial" w:hAnsi="Arial" w:cs="Arial"/>
        </w:rPr>
        <w:t>LoTE</w:t>
      </w:r>
      <w:proofErr w:type="spellEnd"/>
      <w:r>
        <w:rPr>
          <w:rFonts w:ascii="Arial" w:hAnsi="Arial" w:cs="Arial"/>
        </w:rPr>
        <w:t xml:space="preserve"> buffer to sample, collect beads on MPC, carefully discard supernatant</w:t>
      </w:r>
    </w:p>
    <w:p w14:paraId="2E673ECC" w14:textId="77777777" w:rsidR="00B63842" w:rsidRDefault="00B63842" w:rsidP="00B63842">
      <w:pPr>
        <w:pStyle w:val="ListParagraph"/>
        <w:numPr>
          <w:ilvl w:val="0"/>
          <w:numId w:val="2"/>
        </w:numPr>
        <w:rPr>
          <w:rFonts w:ascii="Arial" w:hAnsi="Arial" w:cs="Arial"/>
        </w:rPr>
      </w:pPr>
      <w:r>
        <w:rPr>
          <w:rFonts w:ascii="Arial" w:hAnsi="Arial" w:cs="Arial"/>
        </w:rPr>
        <w:t>Repeat step 6.</w:t>
      </w:r>
    </w:p>
    <w:p w14:paraId="49E0D793" w14:textId="77777777" w:rsidR="00B63842" w:rsidRDefault="00B63842" w:rsidP="00B63842">
      <w:pPr>
        <w:pStyle w:val="ListParagraph"/>
        <w:numPr>
          <w:ilvl w:val="0"/>
          <w:numId w:val="2"/>
        </w:numPr>
        <w:rPr>
          <w:rFonts w:ascii="Arial" w:hAnsi="Arial" w:cs="Arial"/>
        </w:rPr>
      </w:pPr>
      <w:r>
        <w:rPr>
          <w:rFonts w:ascii="Arial" w:hAnsi="Arial" w:cs="Arial"/>
        </w:rPr>
        <w:t xml:space="preserve">Resuspend beads in 100 </w:t>
      </w:r>
      <w:proofErr w:type="spellStart"/>
      <w:r>
        <w:rPr>
          <w:rFonts w:ascii="Arial" w:hAnsi="Arial" w:cs="Arial"/>
        </w:rPr>
        <w:t>uL</w:t>
      </w:r>
      <w:proofErr w:type="spellEnd"/>
      <w:r>
        <w:rPr>
          <w:rFonts w:ascii="Arial" w:hAnsi="Arial" w:cs="Arial"/>
        </w:rPr>
        <w:t xml:space="preserve"> </w:t>
      </w:r>
      <w:proofErr w:type="spellStart"/>
      <w:r>
        <w:rPr>
          <w:rFonts w:ascii="Arial" w:hAnsi="Arial" w:cs="Arial"/>
        </w:rPr>
        <w:t>LoTE</w:t>
      </w:r>
      <w:proofErr w:type="spellEnd"/>
      <w:r>
        <w:rPr>
          <w:rFonts w:ascii="Arial" w:hAnsi="Arial" w:cs="Arial"/>
        </w:rPr>
        <w:t xml:space="preserve"> buffer. </w:t>
      </w:r>
    </w:p>
    <w:p w14:paraId="51BAF679" w14:textId="77777777" w:rsidR="00B63842" w:rsidRDefault="00B63842" w:rsidP="00B63842">
      <w:pPr>
        <w:pStyle w:val="ListParagraph"/>
        <w:numPr>
          <w:ilvl w:val="0"/>
          <w:numId w:val="2"/>
        </w:numPr>
        <w:rPr>
          <w:rFonts w:ascii="Arial" w:hAnsi="Arial" w:cs="Arial"/>
        </w:rPr>
      </w:pPr>
      <w:r>
        <w:rPr>
          <w:rFonts w:ascii="Arial" w:hAnsi="Arial" w:cs="Arial"/>
        </w:rPr>
        <w:t>Keep beads at 4°C until next step.</w:t>
      </w:r>
    </w:p>
    <w:p w14:paraId="54BCF878" w14:textId="77777777" w:rsidR="00B63842" w:rsidRPr="00CA567E" w:rsidRDefault="00B63842" w:rsidP="00B63842">
      <w:pPr>
        <w:pStyle w:val="Heading2"/>
      </w:pPr>
      <w:bookmarkStart w:id="3" w:name="_Toc125457348"/>
      <w:r>
        <w:t xml:space="preserve">Tn-Seq: </w:t>
      </w:r>
      <w:proofErr w:type="spellStart"/>
      <w:r>
        <w:t>MmeI</w:t>
      </w:r>
      <w:proofErr w:type="spellEnd"/>
      <w:r>
        <w:t xml:space="preserve"> digestion</w:t>
      </w:r>
      <w:bookmarkEnd w:id="3"/>
    </w:p>
    <w:p w14:paraId="7094EB1B" w14:textId="77777777" w:rsidR="00B63842" w:rsidRDefault="00B63842" w:rsidP="00B63842">
      <w:pPr>
        <w:rPr>
          <w:rFonts w:ascii="Arial" w:hAnsi="Arial" w:cs="Arial"/>
          <w:sz w:val="22"/>
          <w:szCs w:val="22"/>
        </w:rPr>
      </w:pPr>
    </w:p>
    <w:p w14:paraId="1C0C7102" w14:textId="77777777" w:rsidR="00B63842" w:rsidRDefault="00B63842" w:rsidP="00B63842">
      <w:pPr>
        <w:pStyle w:val="ListParagraph"/>
        <w:numPr>
          <w:ilvl w:val="0"/>
          <w:numId w:val="3"/>
        </w:numPr>
        <w:rPr>
          <w:rFonts w:ascii="Arial" w:hAnsi="Arial" w:cs="Arial"/>
        </w:rPr>
      </w:pPr>
      <w:r>
        <w:rPr>
          <w:rFonts w:ascii="Arial" w:hAnsi="Arial" w:cs="Arial"/>
        </w:rPr>
        <w:t xml:space="preserve">Prepare 50 </w:t>
      </w:r>
      <w:proofErr w:type="spellStart"/>
      <w:r>
        <w:rPr>
          <w:rFonts w:ascii="Arial" w:hAnsi="Arial" w:cs="Arial"/>
        </w:rPr>
        <w:t>uM</w:t>
      </w:r>
      <w:proofErr w:type="spellEnd"/>
      <w:r>
        <w:rPr>
          <w:rFonts w:ascii="Arial" w:hAnsi="Arial" w:cs="Arial"/>
        </w:rPr>
        <w:t xml:space="preserve"> double stranded M12 oligos by combining in a PCR tube:</w:t>
      </w:r>
    </w:p>
    <w:p w14:paraId="2458197E" w14:textId="77777777" w:rsidR="00B63842" w:rsidRPr="00DA4F91" w:rsidRDefault="00B63842" w:rsidP="00B63842">
      <w:pPr>
        <w:ind w:left="720"/>
        <w:rPr>
          <w:rFonts w:ascii="Arial" w:hAnsi="Arial" w:cs="Arial"/>
          <w:sz w:val="18"/>
          <w:szCs w:val="18"/>
        </w:rPr>
      </w:pPr>
      <w:r w:rsidRPr="00DA4F91">
        <w:rPr>
          <w:rFonts w:ascii="Arial" w:hAnsi="Arial" w:cs="Arial"/>
          <w:sz w:val="18"/>
          <w:szCs w:val="18"/>
        </w:rPr>
        <w:t xml:space="preserve">M12_top (100 </w:t>
      </w:r>
      <w:proofErr w:type="spellStart"/>
      <w:r w:rsidRPr="00DA4F91">
        <w:rPr>
          <w:rFonts w:ascii="Arial" w:hAnsi="Arial" w:cs="Arial"/>
          <w:sz w:val="18"/>
          <w:szCs w:val="18"/>
        </w:rPr>
        <w:t>uM</w:t>
      </w:r>
      <w:proofErr w:type="spellEnd"/>
      <w:r w:rsidRPr="00DA4F91">
        <w:rPr>
          <w:rFonts w:ascii="Arial" w:hAnsi="Arial" w:cs="Arial"/>
          <w:sz w:val="18"/>
          <w:szCs w:val="18"/>
        </w:rPr>
        <w:t xml:space="preserve"> in EB)</w:t>
      </w:r>
      <w:r w:rsidRPr="00DA4F91">
        <w:rPr>
          <w:rFonts w:ascii="Arial" w:hAnsi="Arial" w:cs="Arial"/>
          <w:sz w:val="18"/>
          <w:szCs w:val="18"/>
        </w:rPr>
        <w:tab/>
      </w:r>
      <w:r>
        <w:rPr>
          <w:rFonts w:ascii="Arial" w:hAnsi="Arial" w:cs="Arial"/>
          <w:sz w:val="18"/>
          <w:szCs w:val="18"/>
        </w:rPr>
        <w:tab/>
      </w:r>
      <w:r w:rsidRPr="00DA4F91">
        <w:rPr>
          <w:rFonts w:ascii="Arial" w:hAnsi="Arial" w:cs="Arial"/>
          <w:sz w:val="18"/>
          <w:szCs w:val="18"/>
        </w:rPr>
        <w:t xml:space="preserve">15 </w:t>
      </w:r>
      <w:proofErr w:type="spellStart"/>
      <w:r w:rsidRPr="00DA4F91">
        <w:rPr>
          <w:rFonts w:ascii="Arial" w:hAnsi="Arial" w:cs="Arial"/>
          <w:sz w:val="18"/>
          <w:szCs w:val="18"/>
        </w:rPr>
        <w:t>uL</w:t>
      </w:r>
      <w:proofErr w:type="spellEnd"/>
    </w:p>
    <w:p w14:paraId="62D6C05A" w14:textId="77777777" w:rsidR="00B63842" w:rsidRPr="00DA4F91" w:rsidRDefault="00B63842" w:rsidP="00B63842">
      <w:pPr>
        <w:ind w:left="720"/>
        <w:rPr>
          <w:rFonts w:ascii="Arial" w:hAnsi="Arial" w:cs="Arial"/>
          <w:sz w:val="18"/>
          <w:szCs w:val="18"/>
        </w:rPr>
      </w:pPr>
      <w:r w:rsidRPr="00DA4F91">
        <w:rPr>
          <w:rFonts w:ascii="Arial" w:hAnsi="Arial" w:cs="Arial"/>
          <w:sz w:val="18"/>
          <w:szCs w:val="18"/>
        </w:rPr>
        <w:t xml:space="preserve">M12_bottom (100 </w:t>
      </w:r>
      <w:proofErr w:type="spellStart"/>
      <w:r w:rsidRPr="00DA4F91">
        <w:rPr>
          <w:rFonts w:ascii="Arial" w:hAnsi="Arial" w:cs="Arial"/>
          <w:sz w:val="18"/>
          <w:szCs w:val="18"/>
        </w:rPr>
        <w:t>uM</w:t>
      </w:r>
      <w:proofErr w:type="spellEnd"/>
      <w:r w:rsidRPr="00DA4F91">
        <w:rPr>
          <w:rFonts w:ascii="Arial" w:hAnsi="Arial" w:cs="Arial"/>
          <w:sz w:val="18"/>
          <w:szCs w:val="18"/>
        </w:rPr>
        <w:t xml:space="preserve"> in EB)</w:t>
      </w:r>
      <w:r w:rsidRPr="00DA4F91">
        <w:rPr>
          <w:rFonts w:ascii="Arial" w:hAnsi="Arial" w:cs="Arial"/>
          <w:sz w:val="18"/>
          <w:szCs w:val="18"/>
        </w:rPr>
        <w:tab/>
        <w:t xml:space="preserve">15 </w:t>
      </w:r>
      <w:proofErr w:type="spellStart"/>
      <w:r w:rsidRPr="00DA4F91">
        <w:rPr>
          <w:rFonts w:ascii="Arial" w:hAnsi="Arial" w:cs="Arial"/>
          <w:sz w:val="18"/>
          <w:szCs w:val="18"/>
        </w:rPr>
        <w:t>uL</w:t>
      </w:r>
      <w:proofErr w:type="spellEnd"/>
    </w:p>
    <w:p w14:paraId="639E24C5" w14:textId="77777777" w:rsidR="00B63842" w:rsidRPr="00DA4F91" w:rsidRDefault="00B63842" w:rsidP="00B63842">
      <w:pPr>
        <w:ind w:left="720"/>
        <w:rPr>
          <w:rFonts w:ascii="Arial" w:hAnsi="Arial" w:cs="Arial"/>
          <w:sz w:val="18"/>
          <w:szCs w:val="18"/>
        </w:rPr>
      </w:pPr>
      <w:r w:rsidRPr="00DA4F91">
        <w:rPr>
          <w:rFonts w:ascii="Arial" w:hAnsi="Arial" w:cs="Arial"/>
          <w:sz w:val="18"/>
          <w:szCs w:val="18"/>
        </w:rPr>
        <w:t>1 M NaCl</w:t>
      </w:r>
      <w:r w:rsidRPr="00DA4F91">
        <w:rPr>
          <w:rFonts w:ascii="Arial" w:hAnsi="Arial" w:cs="Arial"/>
          <w:sz w:val="18"/>
          <w:szCs w:val="18"/>
        </w:rPr>
        <w:tab/>
      </w:r>
      <w:r w:rsidRPr="00DA4F91">
        <w:rPr>
          <w:rFonts w:ascii="Arial" w:hAnsi="Arial" w:cs="Arial"/>
          <w:sz w:val="18"/>
          <w:szCs w:val="18"/>
        </w:rPr>
        <w:tab/>
      </w:r>
      <w:r w:rsidRPr="00DA4F91">
        <w:rPr>
          <w:rFonts w:ascii="Arial" w:hAnsi="Arial" w:cs="Arial"/>
          <w:sz w:val="18"/>
          <w:szCs w:val="18"/>
        </w:rPr>
        <w:tab/>
        <w:t xml:space="preserve">1.5 </w:t>
      </w:r>
      <w:proofErr w:type="spellStart"/>
      <w:r w:rsidRPr="00DA4F91">
        <w:rPr>
          <w:rFonts w:ascii="Arial" w:hAnsi="Arial" w:cs="Arial"/>
          <w:sz w:val="18"/>
          <w:szCs w:val="18"/>
        </w:rPr>
        <w:t>uL</w:t>
      </w:r>
      <w:proofErr w:type="spellEnd"/>
    </w:p>
    <w:p w14:paraId="44F57EDF" w14:textId="77777777" w:rsidR="00B63842" w:rsidRDefault="00B63842" w:rsidP="00B63842">
      <w:pPr>
        <w:rPr>
          <w:rFonts w:ascii="Arial" w:hAnsi="Arial" w:cs="Arial"/>
        </w:rPr>
      </w:pPr>
    </w:p>
    <w:p w14:paraId="1910FAAB" w14:textId="77777777" w:rsidR="00B63842" w:rsidRDefault="00B63842" w:rsidP="00B63842">
      <w:pPr>
        <w:pStyle w:val="ListParagraph"/>
        <w:numPr>
          <w:ilvl w:val="0"/>
          <w:numId w:val="3"/>
        </w:numPr>
        <w:rPr>
          <w:rFonts w:ascii="Arial" w:hAnsi="Arial" w:cs="Arial"/>
        </w:rPr>
      </w:pPr>
      <w:r w:rsidRPr="00542DAC">
        <w:rPr>
          <w:rFonts w:ascii="Arial" w:hAnsi="Arial" w:cs="Arial"/>
        </w:rPr>
        <w:t xml:space="preserve">Anneal by running program ANNEALOL: 95°C for 5’, cool to 4°C with ramp speed of 0.1°C/second. </w:t>
      </w:r>
    </w:p>
    <w:p w14:paraId="3B6D3ACD" w14:textId="2310ACD3" w:rsidR="00B63842" w:rsidRDefault="00B63842" w:rsidP="00B63842">
      <w:pPr>
        <w:pStyle w:val="ListParagraph"/>
        <w:numPr>
          <w:ilvl w:val="0"/>
          <w:numId w:val="3"/>
        </w:numPr>
        <w:rPr>
          <w:rFonts w:ascii="Arial" w:hAnsi="Arial" w:cs="Arial"/>
        </w:rPr>
      </w:pPr>
      <w:r>
        <w:rPr>
          <w:rFonts w:ascii="Arial" w:hAnsi="Arial" w:cs="Arial"/>
        </w:rPr>
        <w:t xml:space="preserve">Store M12 dsDNA in 5 </w:t>
      </w:r>
      <w:proofErr w:type="spellStart"/>
      <w:r>
        <w:rPr>
          <w:rFonts w:ascii="Arial" w:hAnsi="Arial" w:cs="Arial"/>
        </w:rPr>
        <w:t>ul</w:t>
      </w:r>
      <w:proofErr w:type="spellEnd"/>
      <w:r>
        <w:rPr>
          <w:rFonts w:ascii="Arial" w:hAnsi="Arial" w:cs="Arial"/>
        </w:rPr>
        <w:t xml:space="preserve"> aliquots at -20°C. </w:t>
      </w:r>
      <w:r w:rsidR="00817A89">
        <w:rPr>
          <w:rFonts w:ascii="Arial" w:hAnsi="Arial" w:cs="Arial"/>
        </w:rPr>
        <w:t xml:space="preserve">If using aliquots, thaw on ice. </w:t>
      </w:r>
    </w:p>
    <w:p w14:paraId="6875ABA7" w14:textId="77777777" w:rsidR="00B63842" w:rsidRPr="00542DAC" w:rsidRDefault="00B63842" w:rsidP="00B63842">
      <w:pPr>
        <w:pStyle w:val="ListParagraph"/>
        <w:numPr>
          <w:ilvl w:val="0"/>
          <w:numId w:val="3"/>
        </w:numPr>
        <w:rPr>
          <w:rFonts w:ascii="Arial" w:hAnsi="Arial" w:cs="Arial"/>
        </w:rPr>
      </w:pPr>
      <w:r>
        <w:rPr>
          <w:rFonts w:ascii="Arial" w:hAnsi="Arial" w:cs="Arial"/>
        </w:rPr>
        <w:t xml:space="preserve">Prepare </w:t>
      </w:r>
      <w:proofErr w:type="spellStart"/>
      <w:r>
        <w:rPr>
          <w:rFonts w:ascii="Arial" w:hAnsi="Arial" w:cs="Arial"/>
        </w:rPr>
        <w:t>MmeI</w:t>
      </w:r>
      <w:proofErr w:type="spellEnd"/>
      <w:r>
        <w:rPr>
          <w:rFonts w:ascii="Arial" w:hAnsi="Arial" w:cs="Arial"/>
        </w:rPr>
        <w:t xml:space="preserve"> buffer mix on ice:</w:t>
      </w:r>
    </w:p>
    <w:tbl>
      <w:tblPr>
        <w:tblW w:w="3911" w:type="dxa"/>
        <w:tblLook w:val="04A0" w:firstRow="1" w:lastRow="0" w:firstColumn="1" w:lastColumn="0" w:noHBand="0" w:noVBand="1"/>
      </w:tblPr>
      <w:tblGrid>
        <w:gridCol w:w="1311"/>
        <w:gridCol w:w="1300"/>
        <w:gridCol w:w="1300"/>
      </w:tblGrid>
      <w:tr w:rsidR="00B63842" w14:paraId="790E162B" w14:textId="77777777" w:rsidTr="00156159">
        <w:trPr>
          <w:trHeight w:val="20"/>
        </w:trPr>
        <w:tc>
          <w:tcPr>
            <w:tcW w:w="1311" w:type="dxa"/>
            <w:tcBorders>
              <w:top w:val="nil"/>
              <w:left w:val="nil"/>
              <w:bottom w:val="nil"/>
              <w:right w:val="nil"/>
            </w:tcBorders>
            <w:shd w:val="clear" w:color="auto" w:fill="auto"/>
            <w:noWrap/>
            <w:vAlign w:val="bottom"/>
            <w:hideMark/>
          </w:tcPr>
          <w:p w14:paraId="05471610" w14:textId="77777777" w:rsidR="00B63842" w:rsidRPr="00F557FA" w:rsidRDefault="00B63842" w:rsidP="00156159">
            <w:pPr>
              <w:rPr>
                <w:rFonts w:ascii="Arial" w:hAnsi="Arial" w:cs="Arial"/>
                <w:sz w:val="18"/>
                <w:szCs w:val="18"/>
              </w:rPr>
            </w:pPr>
          </w:p>
        </w:tc>
        <w:tc>
          <w:tcPr>
            <w:tcW w:w="1300" w:type="dxa"/>
            <w:tcBorders>
              <w:top w:val="nil"/>
              <w:left w:val="nil"/>
              <w:bottom w:val="nil"/>
              <w:right w:val="nil"/>
            </w:tcBorders>
            <w:shd w:val="clear" w:color="auto" w:fill="auto"/>
            <w:noWrap/>
            <w:vAlign w:val="bottom"/>
            <w:hideMark/>
          </w:tcPr>
          <w:p w14:paraId="132628F9" w14:textId="77777777" w:rsidR="00B63842" w:rsidRPr="00F557FA" w:rsidRDefault="00B63842" w:rsidP="00156159">
            <w:pPr>
              <w:rPr>
                <w:rFonts w:ascii="Arial" w:hAnsi="Arial" w:cs="Arial"/>
                <w:sz w:val="18"/>
                <w:szCs w:val="18"/>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EA509" w14:textId="77777777" w:rsidR="00B63842" w:rsidRPr="00F557FA" w:rsidRDefault="00B63842" w:rsidP="00156159">
            <w:pPr>
              <w:rPr>
                <w:rFonts w:ascii="Arial" w:hAnsi="Arial" w:cs="Arial"/>
                <w:color w:val="000000"/>
                <w:sz w:val="18"/>
                <w:szCs w:val="18"/>
              </w:rPr>
            </w:pPr>
            <w:r w:rsidRPr="00F557FA">
              <w:rPr>
                <w:rFonts w:ascii="Arial" w:hAnsi="Arial" w:cs="Arial"/>
                <w:color w:val="000000"/>
                <w:sz w:val="18"/>
                <w:szCs w:val="18"/>
              </w:rPr>
              <w:t xml:space="preserve">x </w:t>
            </w:r>
            <w:r>
              <w:rPr>
                <w:rFonts w:ascii="Arial" w:hAnsi="Arial" w:cs="Arial"/>
                <w:color w:val="000000"/>
                <w:sz w:val="18"/>
                <w:szCs w:val="18"/>
              </w:rPr>
              <w:t>5</w:t>
            </w:r>
          </w:p>
        </w:tc>
      </w:tr>
      <w:tr w:rsidR="00B63842" w14:paraId="060A92EE" w14:textId="77777777" w:rsidTr="00156159">
        <w:trPr>
          <w:trHeight w:val="20"/>
        </w:trPr>
        <w:tc>
          <w:tcPr>
            <w:tcW w:w="13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756FE6" w14:textId="77777777" w:rsidR="00B63842" w:rsidRPr="00F557FA" w:rsidRDefault="00B63842" w:rsidP="00156159">
            <w:pPr>
              <w:rPr>
                <w:rFonts w:ascii="Arial" w:hAnsi="Arial" w:cs="Arial"/>
                <w:color w:val="000000"/>
                <w:sz w:val="18"/>
                <w:szCs w:val="18"/>
              </w:rPr>
            </w:pPr>
            <w:r w:rsidRPr="00F557FA">
              <w:rPr>
                <w:rFonts w:ascii="Arial" w:hAnsi="Arial" w:cs="Arial"/>
                <w:color w:val="000000"/>
                <w:sz w:val="18"/>
                <w:szCs w:val="18"/>
              </w:rPr>
              <w:t>dH2O</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3052A332" w14:textId="77777777" w:rsidR="00B63842" w:rsidRPr="00F557FA" w:rsidRDefault="00B63842" w:rsidP="00156159">
            <w:pPr>
              <w:jc w:val="right"/>
              <w:rPr>
                <w:rFonts w:ascii="Arial" w:hAnsi="Arial" w:cs="Arial"/>
                <w:color w:val="000000"/>
                <w:sz w:val="18"/>
                <w:szCs w:val="18"/>
              </w:rPr>
            </w:pPr>
            <w:r w:rsidRPr="00F557FA">
              <w:rPr>
                <w:rFonts w:ascii="Arial" w:hAnsi="Arial" w:cs="Arial"/>
                <w:color w:val="000000"/>
                <w:sz w:val="18"/>
                <w:szCs w:val="18"/>
              </w:rPr>
              <w:t>15.8</w:t>
            </w:r>
            <w:r>
              <w:rPr>
                <w:rFonts w:ascii="Arial" w:hAnsi="Arial" w:cs="Arial"/>
                <w:color w:val="000000"/>
                <w:sz w:val="18"/>
                <w:szCs w:val="18"/>
              </w:rPr>
              <w:t xml:space="preserve"> </w:t>
            </w:r>
            <w:proofErr w:type="spellStart"/>
            <w:r>
              <w:rPr>
                <w:rFonts w:ascii="Arial" w:hAnsi="Arial" w:cs="Arial"/>
                <w:color w:val="000000"/>
                <w:sz w:val="18"/>
                <w:szCs w:val="18"/>
              </w:rPr>
              <w:t>uL</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14:paraId="6D4B8A6E" w14:textId="77777777" w:rsidR="00B63842" w:rsidRPr="00F557FA" w:rsidRDefault="00B63842" w:rsidP="00156159">
            <w:pPr>
              <w:jc w:val="right"/>
              <w:rPr>
                <w:rFonts w:ascii="Arial" w:hAnsi="Arial" w:cs="Arial"/>
                <w:color w:val="000000"/>
                <w:sz w:val="18"/>
                <w:szCs w:val="18"/>
              </w:rPr>
            </w:pPr>
            <w:r>
              <w:rPr>
                <w:rFonts w:ascii="Arial" w:hAnsi="Arial" w:cs="Arial"/>
                <w:color w:val="000000"/>
                <w:sz w:val="18"/>
                <w:szCs w:val="18"/>
              </w:rPr>
              <w:t xml:space="preserve">84 </w:t>
            </w:r>
            <w:proofErr w:type="spellStart"/>
            <w:r>
              <w:rPr>
                <w:rFonts w:ascii="Arial" w:hAnsi="Arial" w:cs="Arial"/>
                <w:color w:val="000000"/>
                <w:sz w:val="18"/>
                <w:szCs w:val="18"/>
              </w:rPr>
              <w:t>uL</w:t>
            </w:r>
            <w:proofErr w:type="spellEnd"/>
          </w:p>
        </w:tc>
      </w:tr>
      <w:tr w:rsidR="00B63842" w14:paraId="3FF073D7" w14:textId="77777777" w:rsidTr="00156159">
        <w:trPr>
          <w:trHeight w:val="20"/>
        </w:trPr>
        <w:tc>
          <w:tcPr>
            <w:tcW w:w="1311" w:type="dxa"/>
            <w:tcBorders>
              <w:top w:val="nil"/>
              <w:left w:val="single" w:sz="4" w:space="0" w:color="auto"/>
              <w:bottom w:val="single" w:sz="4" w:space="0" w:color="auto"/>
              <w:right w:val="single" w:sz="4" w:space="0" w:color="auto"/>
            </w:tcBorders>
            <w:shd w:val="clear" w:color="auto" w:fill="auto"/>
            <w:noWrap/>
            <w:vAlign w:val="bottom"/>
            <w:hideMark/>
          </w:tcPr>
          <w:p w14:paraId="5EB35667" w14:textId="77777777" w:rsidR="00B63842" w:rsidRPr="00F557FA" w:rsidRDefault="00B63842" w:rsidP="00156159">
            <w:pPr>
              <w:rPr>
                <w:rFonts w:ascii="Arial" w:hAnsi="Arial" w:cs="Arial"/>
                <w:color w:val="000000"/>
                <w:sz w:val="18"/>
                <w:szCs w:val="18"/>
              </w:rPr>
            </w:pPr>
            <w:r w:rsidRPr="00F557FA">
              <w:rPr>
                <w:rFonts w:ascii="Arial" w:hAnsi="Arial" w:cs="Arial"/>
                <w:color w:val="000000"/>
                <w:sz w:val="18"/>
                <w:szCs w:val="18"/>
              </w:rPr>
              <w:t xml:space="preserve">10 </w:t>
            </w:r>
            <w:proofErr w:type="spellStart"/>
            <w:r w:rsidRPr="00F557FA">
              <w:rPr>
                <w:rFonts w:ascii="Arial" w:hAnsi="Arial" w:cs="Arial"/>
                <w:color w:val="000000"/>
                <w:sz w:val="18"/>
                <w:szCs w:val="18"/>
              </w:rPr>
              <w:t>rCutsmart</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14:paraId="21069220" w14:textId="77777777" w:rsidR="00B63842" w:rsidRPr="00F557FA" w:rsidRDefault="00B63842" w:rsidP="00156159">
            <w:pPr>
              <w:jc w:val="right"/>
              <w:rPr>
                <w:rFonts w:ascii="Arial" w:hAnsi="Arial" w:cs="Arial"/>
                <w:color w:val="000000"/>
                <w:sz w:val="18"/>
                <w:szCs w:val="18"/>
              </w:rPr>
            </w:pPr>
            <w:r w:rsidRPr="00F557FA">
              <w:rPr>
                <w:rFonts w:ascii="Arial" w:hAnsi="Arial" w:cs="Arial"/>
                <w:color w:val="000000"/>
                <w:sz w:val="18"/>
                <w:szCs w:val="18"/>
              </w:rPr>
              <w:t>2</w:t>
            </w:r>
            <w:r>
              <w:rPr>
                <w:rFonts w:ascii="Arial" w:hAnsi="Arial" w:cs="Arial"/>
                <w:color w:val="000000"/>
                <w:sz w:val="18"/>
                <w:szCs w:val="18"/>
              </w:rPr>
              <w:t xml:space="preserve"> </w:t>
            </w:r>
            <w:proofErr w:type="spellStart"/>
            <w:r>
              <w:rPr>
                <w:rFonts w:ascii="Arial" w:hAnsi="Arial" w:cs="Arial"/>
                <w:color w:val="000000"/>
                <w:sz w:val="18"/>
                <w:szCs w:val="18"/>
              </w:rPr>
              <w:t>uL</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14:paraId="14208DE6" w14:textId="77777777" w:rsidR="00B63842" w:rsidRPr="00F557FA" w:rsidRDefault="00B63842" w:rsidP="00156159">
            <w:pPr>
              <w:jc w:val="right"/>
              <w:rPr>
                <w:rFonts w:ascii="Arial" w:hAnsi="Arial" w:cs="Arial"/>
                <w:color w:val="000000"/>
                <w:sz w:val="18"/>
                <w:szCs w:val="18"/>
              </w:rPr>
            </w:pPr>
            <w:r>
              <w:rPr>
                <w:rFonts w:ascii="Arial" w:hAnsi="Arial" w:cs="Arial"/>
                <w:color w:val="000000"/>
                <w:sz w:val="18"/>
                <w:szCs w:val="18"/>
              </w:rPr>
              <w:t xml:space="preserve">10 </w:t>
            </w:r>
            <w:proofErr w:type="spellStart"/>
            <w:r>
              <w:rPr>
                <w:rFonts w:ascii="Arial" w:hAnsi="Arial" w:cs="Arial"/>
                <w:color w:val="000000"/>
                <w:sz w:val="18"/>
                <w:szCs w:val="18"/>
              </w:rPr>
              <w:t>uL</w:t>
            </w:r>
            <w:proofErr w:type="spellEnd"/>
          </w:p>
        </w:tc>
      </w:tr>
      <w:tr w:rsidR="00B63842" w14:paraId="4766B416" w14:textId="77777777" w:rsidTr="00156159">
        <w:trPr>
          <w:trHeight w:val="20"/>
        </w:trPr>
        <w:tc>
          <w:tcPr>
            <w:tcW w:w="1311" w:type="dxa"/>
            <w:tcBorders>
              <w:top w:val="nil"/>
              <w:left w:val="single" w:sz="4" w:space="0" w:color="auto"/>
              <w:bottom w:val="single" w:sz="4" w:space="0" w:color="auto"/>
              <w:right w:val="single" w:sz="4" w:space="0" w:color="auto"/>
            </w:tcBorders>
            <w:shd w:val="clear" w:color="auto" w:fill="auto"/>
            <w:noWrap/>
            <w:vAlign w:val="bottom"/>
            <w:hideMark/>
          </w:tcPr>
          <w:p w14:paraId="0698DD4B" w14:textId="77777777" w:rsidR="00B63842" w:rsidRPr="00F557FA" w:rsidRDefault="00B63842" w:rsidP="00156159">
            <w:pPr>
              <w:rPr>
                <w:rFonts w:ascii="Arial" w:hAnsi="Arial" w:cs="Arial"/>
                <w:color w:val="000000"/>
                <w:sz w:val="18"/>
                <w:szCs w:val="18"/>
              </w:rPr>
            </w:pPr>
            <w:r w:rsidRPr="00F557FA">
              <w:rPr>
                <w:rFonts w:ascii="Arial" w:hAnsi="Arial" w:cs="Arial"/>
                <w:color w:val="000000"/>
                <w:sz w:val="18"/>
                <w:szCs w:val="18"/>
              </w:rPr>
              <w:t>M12 dsDNA</w:t>
            </w:r>
          </w:p>
        </w:tc>
        <w:tc>
          <w:tcPr>
            <w:tcW w:w="1300" w:type="dxa"/>
            <w:tcBorders>
              <w:top w:val="nil"/>
              <w:left w:val="nil"/>
              <w:bottom w:val="single" w:sz="4" w:space="0" w:color="auto"/>
              <w:right w:val="single" w:sz="4" w:space="0" w:color="auto"/>
            </w:tcBorders>
            <w:shd w:val="clear" w:color="auto" w:fill="auto"/>
            <w:noWrap/>
            <w:vAlign w:val="bottom"/>
            <w:hideMark/>
          </w:tcPr>
          <w:p w14:paraId="316E4616" w14:textId="77777777" w:rsidR="00B63842" w:rsidRPr="00F557FA" w:rsidRDefault="00B63842" w:rsidP="00156159">
            <w:pPr>
              <w:jc w:val="right"/>
              <w:rPr>
                <w:rFonts w:ascii="Arial" w:hAnsi="Arial" w:cs="Arial"/>
                <w:color w:val="000000"/>
                <w:sz w:val="18"/>
                <w:szCs w:val="18"/>
              </w:rPr>
            </w:pPr>
            <w:r w:rsidRPr="00F557FA">
              <w:rPr>
                <w:rFonts w:ascii="Arial" w:hAnsi="Arial" w:cs="Arial"/>
                <w:color w:val="000000"/>
                <w:sz w:val="18"/>
                <w:szCs w:val="18"/>
              </w:rPr>
              <w:t>0.2</w:t>
            </w:r>
            <w:r>
              <w:rPr>
                <w:rFonts w:ascii="Arial" w:hAnsi="Arial" w:cs="Arial"/>
                <w:color w:val="000000"/>
                <w:sz w:val="18"/>
                <w:szCs w:val="18"/>
              </w:rPr>
              <w:t xml:space="preserve"> </w:t>
            </w:r>
            <w:proofErr w:type="spellStart"/>
            <w:r>
              <w:rPr>
                <w:rFonts w:ascii="Arial" w:hAnsi="Arial" w:cs="Arial"/>
                <w:color w:val="000000"/>
                <w:sz w:val="18"/>
                <w:szCs w:val="18"/>
              </w:rPr>
              <w:t>uL</w:t>
            </w:r>
            <w:proofErr w:type="spellEnd"/>
          </w:p>
        </w:tc>
        <w:tc>
          <w:tcPr>
            <w:tcW w:w="1300" w:type="dxa"/>
            <w:tcBorders>
              <w:top w:val="nil"/>
              <w:left w:val="nil"/>
              <w:bottom w:val="single" w:sz="4" w:space="0" w:color="auto"/>
              <w:right w:val="single" w:sz="4" w:space="0" w:color="auto"/>
            </w:tcBorders>
            <w:shd w:val="clear" w:color="auto" w:fill="auto"/>
            <w:noWrap/>
            <w:vAlign w:val="bottom"/>
            <w:hideMark/>
          </w:tcPr>
          <w:p w14:paraId="6E838A8A" w14:textId="77777777" w:rsidR="00B63842" w:rsidRPr="00F557FA" w:rsidRDefault="00B63842" w:rsidP="00156159">
            <w:pPr>
              <w:jc w:val="right"/>
              <w:rPr>
                <w:rFonts w:ascii="Arial" w:hAnsi="Arial" w:cs="Arial"/>
                <w:color w:val="000000"/>
                <w:sz w:val="18"/>
                <w:szCs w:val="18"/>
              </w:rPr>
            </w:pPr>
            <w:r>
              <w:rPr>
                <w:rFonts w:ascii="Arial" w:hAnsi="Arial" w:cs="Arial"/>
                <w:color w:val="000000"/>
                <w:sz w:val="18"/>
                <w:szCs w:val="18"/>
              </w:rPr>
              <w:t xml:space="preserve">1 </w:t>
            </w:r>
            <w:proofErr w:type="spellStart"/>
            <w:r>
              <w:rPr>
                <w:rFonts w:ascii="Arial" w:hAnsi="Arial" w:cs="Arial"/>
                <w:color w:val="000000"/>
                <w:sz w:val="18"/>
                <w:szCs w:val="18"/>
              </w:rPr>
              <w:t>uL</w:t>
            </w:r>
            <w:proofErr w:type="spellEnd"/>
          </w:p>
        </w:tc>
      </w:tr>
    </w:tbl>
    <w:p w14:paraId="4A1795D2" w14:textId="77777777" w:rsidR="00B63842" w:rsidRPr="0009039E" w:rsidRDefault="00B63842" w:rsidP="00B63842">
      <w:pPr>
        <w:rPr>
          <w:rFonts w:ascii="Arial" w:hAnsi="Arial" w:cs="Arial"/>
          <w:sz w:val="20"/>
          <w:szCs w:val="20"/>
        </w:rPr>
      </w:pPr>
      <w:r w:rsidRPr="0009039E">
        <w:rPr>
          <w:rFonts w:ascii="Arial" w:hAnsi="Arial" w:cs="Arial"/>
          <w:sz w:val="20"/>
          <w:szCs w:val="20"/>
        </w:rPr>
        <w:t xml:space="preserve">*Note that </w:t>
      </w:r>
      <w:proofErr w:type="spellStart"/>
      <w:r w:rsidRPr="0009039E">
        <w:rPr>
          <w:rFonts w:ascii="Arial" w:hAnsi="Arial" w:cs="Arial"/>
          <w:sz w:val="20"/>
          <w:szCs w:val="20"/>
        </w:rPr>
        <w:t>MmeI</w:t>
      </w:r>
      <w:proofErr w:type="spellEnd"/>
      <w:r w:rsidRPr="0009039E">
        <w:rPr>
          <w:rFonts w:ascii="Arial" w:hAnsi="Arial" w:cs="Arial"/>
          <w:sz w:val="20"/>
          <w:szCs w:val="20"/>
        </w:rPr>
        <w:t xml:space="preserve"> now comes with </w:t>
      </w:r>
      <w:proofErr w:type="spellStart"/>
      <w:r w:rsidRPr="0009039E">
        <w:rPr>
          <w:rFonts w:ascii="Arial" w:hAnsi="Arial" w:cs="Arial"/>
          <w:sz w:val="20"/>
          <w:szCs w:val="20"/>
        </w:rPr>
        <w:t>rCutsmart</w:t>
      </w:r>
      <w:proofErr w:type="spellEnd"/>
      <w:r w:rsidRPr="0009039E">
        <w:rPr>
          <w:rFonts w:ascii="Arial" w:hAnsi="Arial" w:cs="Arial"/>
          <w:sz w:val="20"/>
          <w:szCs w:val="20"/>
        </w:rPr>
        <w:t xml:space="preserve"> buffer instead of Buffer 4 +SAM, so modify protocol accordingly. Also increased volume significantly (x5 instead of x3.5) for ease of pipetting.</w:t>
      </w:r>
    </w:p>
    <w:p w14:paraId="05DB6D5D" w14:textId="77777777" w:rsidR="00B63842" w:rsidRPr="00915788" w:rsidRDefault="00B63842" w:rsidP="00B63842">
      <w:pPr>
        <w:rPr>
          <w:rFonts w:ascii="Arial" w:hAnsi="Arial" w:cs="Arial"/>
        </w:rPr>
      </w:pPr>
    </w:p>
    <w:p w14:paraId="4DFF349E" w14:textId="77777777" w:rsidR="00B63842" w:rsidRDefault="00B63842" w:rsidP="00B63842">
      <w:pPr>
        <w:pStyle w:val="ListParagraph"/>
        <w:numPr>
          <w:ilvl w:val="0"/>
          <w:numId w:val="3"/>
        </w:numPr>
        <w:rPr>
          <w:rFonts w:ascii="Arial" w:hAnsi="Arial" w:cs="Arial"/>
        </w:rPr>
      </w:pPr>
      <w:r>
        <w:rPr>
          <w:rFonts w:ascii="Arial" w:hAnsi="Arial" w:cs="Arial"/>
        </w:rPr>
        <w:t>Collect beads from second strand synthesis on MPC, discard supernatant, remove tubes from MPC</w:t>
      </w:r>
    </w:p>
    <w:p w14:paraId="52927534" w14:textId="77777777" w:rsidR="00B63842" w:rsidRDefault="00B63842" w:rsidP="00B63842">
      <w:pPr>
        <w:pStyle w:val="ListParagraph"/>
        <w:numPr>
          <w:ilvl w:val="0"/>
          <w:numId w:val="3"/>
        </w:numPr>
        <w:rPr>
          <w:rFonts w:ascii="Arial" w:hAnsi="Arial" w:cs="Arial"/>
        </w:rPr>
      </w:pPr>
      <w:r>
        <w:rPr>
          <w:rFonts w:ascii="Arial" w:hAnsi="Arial" w:cs="Arial"/>
        </w:rPr>
        <w:t xml:space="preserve">Resuspend each sample in 19 </w:t>
      </w:r>
      <w:proofErr w:type="spellStart"/>
      <w:r>
        <w:rPr>
          <w:rFonts w:ascii="Arial" w:hAnsi="Arial" w:cs="Arial"/>
        </w:rPr>
        <w:t>uL</w:t>
      </w:r>
      <w:proofErr w:type="spellEnd"/>
      <w:r>
        <w:rPr>
          <w:rFonts w:ascii="Arial" w:hAnsi="Arial" w:cs="Arial"/>
        </w:rPr>
        <w:t xml:space="preserve"> </w:t>
      </w:r>
      <w:proofErr w:type="spellStart"/>
      <w:r>
        <w:rPr>
          <w:rFonts w:ascii="Arial" w:hAnsi="Arial" w:cs="Arial"/>
        </w:rPr>
        <w:t>MmeI</w:t>
      </w:r>
      <w:proofErr w:type="spellEnd"/>
      <w:r>
        <w:rPr>
          <w:rFonts w:ascii="Arial" w:hAnsi="Arial" w:cs="Arial"/>
        </w:rPr>
        <w:t xml:space="preserve"> buffer mix</w:t>
      </w:r>
    </w:p>
    <w:p w14:paraId="57A723A1" w14:textId="77777777" w:rsidR="00B63842" w:rsidRDefault="00B63842" w:rsidP="00B63842">
      <w:pPr>
        <w:pStyle w:val="ListParagraph"/>
        <w:numPr>
          <w:ilvl w:val="0"/>
          <w:numId w:val="3"/>
        </w:numPr>
        <w:rPr>
          <w:rFonts w:ascii="Arial" w:hAnsi="Arial" w:cs="Arial"/>
        </w:rPr>
      </w:pPr>
      <w:r>
        <w:rPr>
          <w:rFonts w:ascii="Arial" w:hAnsi="Arial" w:cs="Arial"/>
        </w:rPr>
        <w:t xml:space="preserve">Add 1 </w:t>
      </w:r>
      <w:proofErr w:type="spellStart"/>
      <w:r>
        <w:rPr>
          <w:rFonts w:ascii="Arial" w:hAnsi="Arial" w:cs="Arial"/>
        </w:rPr>
        <w:t>uL</w:t>
      </w:r>
      <w:proofErr w:type="spellEnd"/>
      <w:r>
        <w:rPr>
          <w:rFonts w:ascii="Arial" w:hAnsi="Arial" w:cs="Arial"/>
        </w:rPr>
        <w:t xml:space="preserve"> </w:t>
      </w:r>
      <w:proofErr w:type="spellStart"/>
      <w:r>
        <w:rPr>
          <w:rFonts w:ascii="Arial" w:hAnsi="Arial" w:cs="Arial"/>
        </w:rPr>
        <w:t>MmeI</w:t>
      </w:r>
      <w:proofErr w:type="spellEnd"/>
      <w:r>
        <w:rPr>
          <w:rFonts w:ascii="Arial" w:hAnsi="Arial" w:cs="Arial"/>
        </w:rPr>
        <w:t xml:space="preserve"> to each sample (lot 10151401 exp 5/24, shipped from NEB on 1/5/23).</w:t>
      </w:r>
    </w:p>
    <w:p w14:paraId="420ECC3A" w14:textId="77777777" w:rsidR="00B63842" w:rsidRDefault="00B63842" w:rsidP="00B63842">
      <w:pPr>
        <w:pStyle w:val="ListParagraph"/>
        <w:numPr>
          <w:ilvl w:val="0"/>
          <w:numId w:val="3"/>
        </w:numPr>
        <w:rPr>
          <w:rFonts w:ascii="Arial" w:hAnsi="Arial" w:cs="Arial"/>
        </w:rPr>
      </w:pPr>
      <w:r>
        <w:rPr>
          <w:rFonts w:ascii="Arial" w:hAnsi="Arial" w:cs="Arial"/>
        </w:rPr>
        <w:t>Incubate in thermocycler at 37°C for 1 hour, gently mixing samples every 10 mins.</w:t>
      </w:r>
    </w:p>
    <w:p w14:paraId="4CBDA6C2" w14:textId="77777777" w:rsidR="00B63842" w:rsidRDefault="00B63842" w:rsidP="00B63842">
      <w:pPr>
        <w:pStyle w:val="ListParagraph"/>
        <w:numPr>
          <w:ilvl w:val="0"/>
          <w:numId w:val="3"/>
        </w:numPr>
        <w:rPr>
          <w:rFonts w:ascii="Arial" w:hAnsi="Arial" w:cs="Arial"/>
        </w:rPr>
      </w:pPr>
      <w:r>
        <w:rPr>
          <w:rFonts w:ascii="Arial" w:hAnsi="Arial" w:cs="Arial"/>
        </w:rPr>
        <w:t xml:space="preserve">Add 100 </w:t>
      </w:r>
      <w:proofErr w:type="spellStart"/>
      <w:r>
        <w:rPr>
          <w:rFonts w:ascii="Arial" w:hAnsi="Arial" w:cs="Arial"/>
        </w:rPr>
        <w:t>ul</w:t>
      </w:r>
      <w:proofErr w:type="spellEnd"/>
      <w:r>
        <w:rPr>
          <w:rFonts w:ascii="Arial" w:hAnsi="Arial" w:cs="Arial"/>
        </w:rPr>
        <w:t xml:space="preserve"> </w:t>
      </w:r>
      <w:proofErr w:type="spellStart"/>
      <w:r>
        <w:rPr>
          <w:rFonts w:ascii="Arial" w:hAnsi="Arial" w:cs="Arial"/>
        </w:rPr>
        <w:t>LoTE</w:t>
      </w:r>
      <w:proofErr w:type="spellEnd"/>
      <w:r>
        <w:rPr>
          <w:rFonts w:ascii="Arial" w:hAnsi="Arial" w:cs="Arial"/>
        </w:rPr>
        <w:t xml:space="preserve"> buffer to samples, collect beads on MPC, discard supernatant, remove tubes from MPC.</w:t>
      </w:r>
    </w:p>
    <w:p w14:paraId="4CC8C717" w14:textId="77777777" w:rsidR="00817A89" w:rsidRDefault="00B63842" w:rsidP="00B63842">
      <w:pPr>
        <w:pStyle w:val="ListParagraph"/>
        <w:numPr>
          <w:ilvl w:val="0"/>
          <w:numId w:val="3"/>
        </w:numPr>
        <w:rPr>
          <w:rFonts w:ascii="Arial" w:hAnsi="Arial" w:cs="Arial"/>
        </w:rPr>
      </w:pPr>
      <w:r>
        <w:rPr>
          <w:rFonts w:ascii="Arial" w:hAnsi="Arial" w:cs="Arial"/>
        </w:rPr>
        <w:t>Repeat step 9.</w:t>
      </w:r>
    </w:p>
    <w:p w14:paraId="7BA126EB" w14:textId="15C1F460" w:rsidR="003D58CA" w:rsidRPr="00817A89" w:rsidRDefault="00B63842" w:rsidP="00B63842">
      <w:pPr>
        <w:pStyle w:val="ListParagraph"/>
        <w:numPr>
          <w:ilvl w:val="0"/>
          <w:numId w:val="3"/>
        </w:numPr>
        <w:rPr>
          <w:rFonts w:ascii="Arial" w:hAnsi="Arial" w:cs="Arial"/>
        </w:rPr>
      </w:pPr>
      <w:r w:rsidRPr="00817A89">
        <w:rPr>
          <w:rFonts w:ascii="Arial" w:hAnsi="Arial" w:cs="Arial"/>
        </w:rPr>
        <w:t xml:space="preserve">Resuspend beads in 100 </w:t>
      </w:r>
      <w:proofErr w:type="spellStart"/>
      <w:r w:rsidRPr="00817A89">
        <w:rPr>
          <w:rFonts w:ascii="Arial" w:hAnsi="Arial" w:cs="Arial"/>
        </w:rPr>
        <w:t>uL</w:t>
      </w:r>
      <w:proofErr w:type="spellEnd"/>
      <w:r w:rsidRPr="00817A89">
        <w:rPr>
          <w:rFonts w:ascii="Arial" w:hAnsi="Arial" w:cs="Arial"/>
        </w:rPr>
        <w:t xml:space="preserve"> </w:t>
      </w:r>
      <w:proofErr w:type="spellStart"/>
      <w:r w:rsidRPr="00817A89">
        <w:rPr>
          <w:rFonts w:ascii="Arial" w:hAnsi="Arial" w:cs="Arial"/>
        </w:rPr>
        <w:t>LoTE</w:t>
      </w:r>
      <w:proofErr w:type="spellEnd"/>
      <w:r w:rsidRPr="00817A89">
        <w:rPr>
          <w:rFonts w:ascii="Arial" w:hAnsi="Arial" w:cs="Arial"/>
        </w:rPr>
        <w:t xml:space="preserve"> and store at 4°C.</w:t>
      </w:r>
    </w:p>
    <w:p w14:paraId="6874EE9A" w14:textId="77777777" w:rsidR="00B63842" w:rsidRPr="00CA567E" w:rsidRDefault="00B63842" w:rsidP="00B63842">
      <w:pPr>
        <w:pStyle w:val="Heading2"/>
      </w:pPr>
      <w:bookmarkStart w:id="4" w:name="_Toc125457349"/>
      <w:r>
        <w:t>Tn-Seq: Linker Ligation</w:t>
      </w:r>
      <w:bookmarkEnd w:id="4"/>
    </w:p>
    <w:p w14:paraId="68F2789D" w14:textId="77777777" w:rsidR="00B63842" w:rsidRPr="00F624CD" w:rsidRDefault="00B63842" w:rsidP="00B63842">
      <w:pPr>
        <w:rPr>
          <w:rFonts w:ascii="Arial" w:hAnsi="Arial" w:cs="Arial"/>
        </w:rPr>
      </w:pPr>
    </w:p>
    <w:p w14:paraId="390A03BD" w14:textId="77777777" w:rsidR="00B63842" w:rsidRDefault="00B63842" w:rsidP="00B63842">
      <w:pPr>
        <w:pStyle w:val="ListParagraph"/>
        <w:numPr>
          <w:ilvl w:val="0"/>
          <w:numId w:val="4"/>
        </w:numPr>
        <w:rPr>
          <w:rFonts w:ascii="Arial" w:hAnsi="Arial" w:cs="Arial"/>
        </w:rPr>
      </w:pPr>
      <w:r>
        <w:rPr>
          <w:rFonts w:ascii="Arial" w:hAnsi="Arial" w:cs="Arial"/>
        </w:rPr>
        <w:t>Prepare stocks of barcoded, double-stranded sequencing adapters by combining in a PCR tube:</w:t>
      </w:r>
    </w:p>
    <w:p w14:paraId="503E484B" w14:textId="77777777" w:rsidR="00B63842" w:rsidRPr="00DA4F91" w:rsidRDefault="00B63842" w:rsidP="00B63842">
      <w:pPr>
        <w:ind w:left="720"/>
        <w:rPr>
          <w:rFonts w:ascii="Arial" w:hAnsi="Arial" w:cs="Arial"/>
          <w:sz w:val="18"/>
          <w:szCs w:val="18"/>
        </w:rPr>
      </w:pPr>
      <w:proofErr w:type="spellStart"/>
      <w:r>
        <w:rPr>
          <w:rFonts w:ascii="Arial" w:hAnsi="Arial" w:cs="Arial"/>
          <w:sz w:val="18"/>
          <w:szCs w:val="18"/>
        </w:rPr>
        <w:t>LIB_AdaptT</w:t>
      </w:r>
      <w:proofErr w:type="spellEnd"/>
      <w:r>
        <w:rPr>
          <w:rFonts w:ascii="Arial" w:hAnsi="Arial" w:cs="Arial"/>
          <w:sz w:val="18"/>
          <w:szCs w:val="18"/>
        </w:rPr>
        <w:t>_(X)</w:t>
      </w:r>
      <w:r w:rsidRPr="00DA4F91">
        <w:rPr>
          <w:rFonts w:ascii="Arial" w:hAnsi="Arial" w:cs="Arial"/>
          <w:sz w:val="18"/>
          <w:szCs w:val="18"/>
        </w:rPr>
        <w:t xml:space="preserve"> (100 </w:t>
      </w:r>
      <w:proofErr w:type="spellStart"/>
      <w:r w:rsidRPr="00DA4F91">
        <w:rPr>
          <w:rFonts w:ascii="Arial" w:hAnsi="Arial" w:cs="Arial"/>
          <w:sz w:val="18"/>
          <w:szCs w:val="18"/>
        </w:rPr>
        <w:t>uM</w:t>
      </w:r>
      <w:proofErr w:type="spellEnd"/>
      <w:r w:rsidRPr="00DA4F91">
        <w:rPr>
          <w:rFonts w:ascii="Arial" w:hAnsi="Arial" w:cs="Arial"/>
          <w:sz w:val="18"/>
          <w:szCs w:val="18"/>
        </w:rPr>
        <w:t xml:space="preserve"> in EB)</w:t>
      </w:r>
      <w:r w:rsidRPr="00DA4F91">
        <w:rPr>
          <w:rFonts w:ascii="Arial" w:hAnsi="Arial" w:cs="Arial"/>
          <w:sz w:val="18"/>
          <w:szCs w:val="18"/>
        </w:rPr>
        <w:tab/>
        <w:t xml:space="preserve">15 </w:t>
      </w:r>
      <w:proofErr w:type="spellStart"/>
      <w:r w:rsidRPr="00DA4F91">
        <w:rPr>
          <w:rFonts w:ascii="Arial" w:hAnsi="Arial" w:cs="Arial"/>
          <w:sz w:val="18"/>
          <w:szCs w:val="18"/>
        </w:rPr>
        <w:t>uL</w:t>
      </w:r>
      <w:proofErr w:type="spellEnd"/>
    </w:p>
    <w:p w14:paraId="00684EE6" w14:textId="77777777" w:rsidR="00B63842" w:rsidRPr="00DA4F91" w:rsidRDefault="00B63842" w:rsidP="00B63842">
      <w:pPr>
        <w:ind w:left="720"/>
        <w:rPr>
          <w:rFonts w:ascii="Arial" w:hAnsi="Arial" w:cs="Arial"/>
          <w:sz w:val="18"/>
          <w:szCs w:val="18"/>
        </w:rPr>
      </w:pPr>
      <w:proofErr w:type="spellStart"/>
      <w:r>
        <w:rPr>
          <w:rFonts w:ascii="Arial" w:hAnsi="Arial" w:cs="Arial"/>
          <w:sz w:val="18"/>
          <w:szCs w:val="18"/>
        </w:rPr>
        <w:t>LIB_AdaptB</w:t>
      </w:r>
      <w:proofErr w:type="spellEnd"/>
      <w:r>
        <w:rPr>
          <w:rFonts w:ascii="Arial" w:hAnsi="Arial" w:cs="Arial"/>
          <w:sz w:val="18"/>
          <w:szCs w:val="18"/>
        </w:rPr>
        <w:t>_(X)</w:t>
      </w:r>
      <w:r w:rsidRPr="00DA4F91">
        <w:rPr>
          <w:rFonts w:ascii="Arial" w:hAnsi="Arial" w:cs="Arial"/>
          <w:sz w:val="18"/>
          <w:szCs w:val="18"/>
        </w:rPr>
        <w:t xml:space="preserve"> (100 </w:t>
      </w:r>
      <w:proofErr w:type="spellStart"/>
      <w:r w:rsidRPr="00DA4F91">
        <w:rPr>
          <w:rFonts w:ascii="Arial" w:hAnsi="Arial" w:cs="Arial"/>
          <w:sz w:val="18"/>
          <w:szCs w:val="18"/>
        </w:rPr>
        <w:t>uM</w:t>
      </w:r>
      <w:proofErr w:type="spellEnd"/>
      <w:r w:rsidRPr="00DA4F91">
        <w:rPr>
          <w:rFonts w:ascii="Arial" w:hAnsi="Arial" w:cs="Arial"/>
          <w:sz w:val="18"/>
          <w:szCs w:val="18"/>
        </w:rPr>
        <w:t xml:space="preserve"> in EB)</w:t>
      </w:r>
      <w:r w:rsidRPr="00DA4F91">
        <w:rPr>
          <w:rFonts w:ascii="Arial" w:hAnsi="Arial" w:cs="Arial"/>
          <w:sz w:val="18"/>
          <w:szCs w:val="18"/>
        </w:rPr>
        <w:tab/>
        <w:t xml:space="preserve">15 </w:t>
      </w:r>
      <w:proofErr w:type="spellStart"/>
      <w:r w:rsidRPr="00DA4F91">
        <w:rPr>
          <w:rFonts w:ascii="Arial" w:hAnsi="Arial" w:cs="Arial"/>
          <w:sz w:val="18"/>
          <w:szCs w:val="18"/>
        </w:rPr>
        <w:t>uL</w:t>
      </w:r>
      <w:proofErr w:type="spellEnd"/>
    </w:p>
    <w:p w14:paraId="3CA78560" w14:textId="77777777" w:rsidR="00B63842" w:rsidRPr="00574586" w:rsidRDefault="00B63842" w:rsidP="00B63842">
      <w:pPr>
        <w:pStyle w:val="ListParagraph"/>
        <w:numPr>
          <w:ilvl w:val="0"/>
          <w:numId w:val="5"/>
        </w:numPr>
        <w:rPr>
          <w:rFonts w:ascii="Arial" w:hAnsi="Arial" w:cs="Arial"/>
          <w:sz w:val="18"/>
          <w:szCs w:val="18"/>
        </w:rPr>
      </w:pPr>
      <w:r w:rsidRPr="00574586">
        <w:rPr>
          <w:rFonts w:ascii="Arial" w:hAnsi="Arial" w:cs="Arial"/>
          <w:sz w:val="18"/>
          <w:szCs w:val="18"/>
        </w:rPr>
        <w:t>M NaCl</w:t>
      </w:r>
      <w:r w:rsidRPr="00574586">
        <w:rPr>
          <w:rFonts w:ascii="Arial" w:hAnsi="Arial" w:cs="Arial"/>
          <w:sz w:val="18"/>
          <w:szCs w:val="18"/>
        </w:rPr>
        <w:tab/>
      </w:r>
      <w:r w:rsidRPr="00574586">
        <w:rPr>
          <w:rFonts w:ascii="Arial" w:hAnsi="Arial" w:cs="Arial"/>
          <w:sz w:val="18"/>
          <w:szCs w:val="18"/>
        </w:rPr>
        <w:tab/>
      </w:r>
      <w:r w:rsidRPr="00574586">
        <w:rPr>
          <w:rFonts w:ascii="Arial" w:hAnsi="Arial" w:cs="Arial"/>
          <w:sz w:val="18"/>
          <w:szCs w:val="18"/>
        </w:rPr>
        <w:tab/>
        <w:t xml:space="preserve">1.5 </w:t>
      </w:r>
      <w:proofErr w:type="spellStart"/>
      <w:r w:rsidRPr="00574586">
        <w:rPr>
          <w:rFonts w:ascii="Arial" w:hAnsi="Arial" w:cs="Arial"/>
          <w:sz w:val="18"/>
          <w:szCs w:val="18"/>
        </w:rPr>
        <w:t>uL</w:t>
      </w:r>
      <w:proofErr w:type="spellEnd"/>
    </w:p>
    <w:p w14:paraId="01B49A15" w14:textId="77777777" w:rsidR="00B63842" w:rsidRDefault="00B63842" w:rsidP="00B63842">
      <w:pPr>
        <w:rPr>
          <w:rFonts w:ascii="Arial" w:hAnsi="Arial" w:cs="Arial"/>
          <w:sz w:val="22"/>
          <w:szCs w:val="22"/>
        </w:rPr>
      </w:pPr>
    </w:p>
    <w:p w14:paraId="0887D034" w14:textId="77777777" w:rsidR="00B63842" w:rsidRDefault="00B63842" w:rsidP="00B63842">
      <w:pPr>
        <w:ind w:firstLine="720"/>
        <w:rPr>
          <w:rFonts w:ascii="Arial" w:hAnsi="Arial" w:cs="Arial"/>
          <w:sz w:val="22"/>
          <w:szCs w:val="22"/>
        </w:rPr>
      </w:pPr>
      <w:r>
        <w:rPr>
          <w:rFonts w:ascii="Arial" w:hAnsi="Arial" w:cs="Arial"/>
          <w:sz w:val="22"/>
          <w:szCs w:val="22"/>
        </w:rPr>
        <w:t xml:space="preserve">Resuspend oligos and prepare primers for indexes A, B, C, and D. </w:t>
      </w:r>
    </w:p>
    <w:p w14:paraId="5D4B13B0" w14:textId="77777777" w:rsidR="00B63842" w:rsidRDefault="00B63842" w:rsidP="00B63842">
      <w:pPr>
        <w:pStyle w:val="ListParagraph"/>
        <w:numPr>
          <w:ilvl w:val="0"/>
          <w:numId w:val="4"/>
        </w:numPr>
        <w:rPr>
          <w:rFonts w:ascii="Arial" w:hAnsi="Arial" w:cs="Arial"/>
        </w:rPr>
      </w:pPr>
      <w:r w:rsidRPr="00574586">
        <w:rPr>
          <w:rFonts w:ascii="Arial" w:hAnsi="Arial" w:cs="Arial"/>
        </w:rPr>
        <w:t>Anneal by running program ANNEALOL: 95°C for 5’, cool to 4°C with ramp speed of 0.1°C/second.</w:t>
      </w:r>
    </w:p>
    <w:p w14:paraId="243F2BA2" w14:textId="63176854" w:rsidR="00B63842" w:rsidRDefault="00B63842" w:rsidP="00B63842">
      <w:pPr>
        <w:pStyle w:val="ListParagraph"/>
        <w:numPr>
          <w:ilvl w:val="0"/>
          <w:numId w:val="4"/>
        </w:numPr>
        <w:rPr>
          <w:rFonts w:ascii="Arial" w:hAnsi="Arial" w:cs="Arial"/>
        </w:rPr>
      </w:pPr>
      <w:r w:rsidRPr="00574586">
        <w:rPr>
          <w:rFonts w:ascii="Arial" w:hAnsi="Arial" w:cs="Arial"/>
        </w:rPr>
        <w:t xml:space="preserve">Store </w:t>
      </w:r>
      <w:r>
        <w:rPr>
          <w:rFonts w:ascii="Arial" w:hAnsi="Arial" w:cs="Arial"/>
        </w:rPr>
        <w:t>adapters</w:t>
      </w:r>
      <w:r w:rsidRPr="00574586">
        <w:rPr>
          <w:rFonts w:ascii="Arial" w:hAnsi="Arial" w:cs="Arial"/>
        </w:rPr>
        <w:t xml:space="preserve"> in 5 </w:t>
      </w:r>
      <w:proofErr w:type="spellStart"/>
      <w:r w:rsidRPr="00574586">
        <w:rPr>
          <w:rFonts w:ascii="Arial" w:hAnsi="Arial" w:cs="Arial"/>
        </w:rPr>
        <w:t>ul</w:t>
      </w:r>
      <w:proofErr w:type="spellEnd"/>
      <w:r w:rsidRPr="00574586">
        <w:rPr>
          <w:rFonts w:ascii="Arial" w:hAnsi="Arial" w:cs="Arial"/>
        </w:rPr>
        <w:t xml:space="preserve"> aliquots at -20°C. </w:t>
      </w:r>
      <w:r w:rsidR="00E64776">
        <w:rPr>
          <w:rFonts w:ascii="Arial" w:hAnsi="Arial" w:cs="Arial"/>
        </w:rPr>
        <w:t>If using aliquots, thaw on ice.</w:t>
      </w:r>
    </w:p>
    <w:p w14:paraId="2679B534" w14:textId="77777777" w:rsidR="00B63842" w:rsidRPr="00F75F44" w:rsidRDefault="00B63842" w:rsidP="00B63842">
      <w:pPr>
        <w:pStyle w:val="ListParagraph"/>
        <w:numPr>
          <w:ilvl w:val="0"/>
          <w:numId w:val="4"/>
        </w:numPr>
        <w:rPr>
          <w:rFonts w:ascii="Arial" w:hAnsi="Arial" w:cs="Arial"/>
        </w:rPr>
      </w:pPr>
      <w:r>
        <w:rPr>
          <w:rFonts w:ascii="Arial" w:hAnsi="Arial" w:cs="Arial"/>
        </w:rPr>
        <w:t xml:space="preserve">Dilute adapters for use from 50 </w:t>
      </w:r>
      <w:proofErr w:type="spellStart"/>
      <w:r>
        <w:rPr>
          <w:rFonts w:ascii="Arial" w:hAnsi="Arial" w:cs="Arial"/>
        </w:rPr>
        <w:t>uM</w:t>
      </w:r>
      <w:proofErr w:type="spellEnd"/>
      <w:r>
        <w:rPr>
          <w:rFonts w:ascii="Arial" w:hAnsi="Arial" w:cs="Arial"/>
        </w:rPr>
        <w:t xml:space="preserve"> to 1 </w:t>
      </w:r>
      <w:proofErr w:type="spellStart"/>
      <w:r>
        <w:rPr>
          <w:rFonts w:ascii="Arial" w:hAnsi="Arial" w:cs="Arial"/>
        </w:rPr>
        <w:t>uM</w:t>
      </w:r>
      <w:proofErr w:type="spellEnd"/>
      <w:r>
        <w:rPr>
          <w:rFonts w:ascii="Arial" w:hAnsi="Arial" w:cs="Arial"/>
        </w:rPr>
        <w:t xml:space="preserve"> in 1x T4 DNA ligase buffer. For this experiment, only use </w:t>
      </w:r>
      <w:r w:rsidRPr="00F75F44">
        <w:rPr>
          <w:rFonts w:ascii="Arial" w:hAnsi="Arial" w:cs="Arial"/>
        </w:rPr>
        <w:t xml:space="preserve">adapter A. Don’t want to pipette less than 1 </w:t>
      </w:r>
      <w:proofErr w:type="spellStart"/>
      <w:r w:rsidRPr="00F75F44">
        <w:rPr>
          <w:rFonts w:ascii="Arial" w:hAnsi="Arial" w:cs="Arial"/>
        </w:rPr>
        <w:t>uL</w:t>
      </w:r>
      <w:proofErr w:type="spellEnd"/>
      <w:r w:rsidRPr="00F75F44">
        <w:rPr>
          <w:rFonts w:ascii="Arial" w:hAnsi="Arial" w:cs="Arial"/>
        </w:rPr>
        <w:t>, so combine on ice:</w:t>
      </w:r>
    </w:p>
    <w:p w14:paraId="26294D15" w14:textId="77777777" w:rsidR="00B63842" w:rsidRPr="00F75F44" w:rsidRDefault="00B63842" w:rsidP="00B63842">
      <w:pPr>
        <w:ind w:left="1080"/>
        <w:rPr>
          <w:rFonts w:ascii="Arial" w:hAnsi="Arial" w:cs="Arial"/>
          <w:sz w:val="22"/>
          <w:szCs w:val="22"/>
        </w:rPr>
      </w:pPr>
      <w:r w:rsidRPr="00F75F44">
        <w:rPr>
          <w:rFonts w:ascii="Arial" w:hAnsi="Arial" w:cs="Arial"/>
          <w:sz w:val="22"/>
          <w:szCs w:val="22"/>
        </w:rPr>
        <w:t xml:space="preserve">44 </w:t>
      </w:r>
      <w:proofErr w:type="spellStart"/>
      <w:r w:rsidRPr="00F75F44">
        <w:rPr>
          <w:rFonts w:ascii="Arial" w:hAnsi="Arial" w:cs="Arial"/>
          <w:sz w:val="22"/>
          <w:szCs w:val="22"/>
        </w:rPr>
        <w:t>uL</w:t>
      </w:r>
      <w:proofErr w:type="spellEnd"/>
      <w:r w:rsidRPr="00F75F44">
        <w:rPr>
          <w:rFonts w:ascii="Arial" w:hAnsi="Arial" w:cs="Arial"/>
          <w:sz w:val="22"/>
          <w:szCs w:val="22"/>
        </w:rPr>
        <w:t xml:space="preserve"> of water</w:t>
      </w:r>
    </w:p>
    <w:p w14:paraId="197ED328" w14:textId="77777777" w:rsidR="00B63842" w:rsidRPr="00F75F44" w:rsidRDefault="00B63842" w:rsidP="00B63842">
      <w:pPr>
        <w:ind w:left="1080"/>
        <w:rPr>
          <w:rFonts w:ascii="Arial" w:hAnsi="Arial" w:cs="Arial"/>
          <w:sz w:val="22"/>
          <w:szCs w:val="22"/>
        </w:rPr>
      </w:pPr>
      <w:r w:rsidRPr="00F75F44">
        <w:rPr>
          <w:rFonts w:ascii="Arial" w:hAnsi="Arial" w:cs="Arial"/>
          <w:sz w:val="22"/>
          <w:szCs w:val="22"/>
        </w:rPr>
        <w:t xml:space="preserve">5 </w:t>
      </w:r>
      <w:proofErr w:type="spellStart"/>
      <w:r w:rsidRPr="00F75F44">
        <w:rPr>
          <w:rFonts w:ascii="Arial" w:hAnsi="Arial" w:cs="Arial"/>
          <w:sz w:val="22"/>
          <w:szCs w:val="22"/>
        </w:rPr>
        <w:t>uL</w:t>
      </w:r>
      <w:proofErr w:type="spellEnd"/>
      <w:r w:rsidRPr="00F75F44">
        <w:rPr>
          <w:rFonts w:ascii="Arial" w:hAnsi="Arial" w:cs="Arial"/>
          <w:sz w:val="22"/>
          <w:szCs w:val="22"/>
        </w:rPr>
        <w:t xml:space="preserve"> of 10x T4 DNA ligase buffer</w:t>
      </w:r>
    </w:p>
    <w:p w14:paraId="317765AC" w14:textId="77777777" w:rsidR="00B63842" w:rsidRPr="00F75F44" w:rsidRDefault="00B63842" w:rsidP="00B63842">
      <w:pPr>
        <w:ind w:left="1080"/>
        <w:rPr>
          <w:rFonts w:ascii="Arial" w:hAnsi="Arial" w:cs="Arial"/>
          <w:sz w:val="22"/>
          <w:szCs w:val="22"/>
        </w:rPr>
      </w:pPr>
      <w:r w:rsidRPr="00F75F44">
        <w:rPr>
          <w:rFonts w:ascii="Arial" w:hAnsi="Arial" w:cs="Arial"/>
          <w:sz w:val="22"/>
          <w:szCs w:val="22"/>
        </w:rPr>
        <w:t xml:space="preserve">1 </w:t>
      </w:r>
      <w:proofErr w:type="spellStart"/>
      <w:r w:rsidRPr="00F75F44">
        <w:rPr>
          <w:rFonts w:ascii="Arial" w:hAnsi="Arial" w:cs="Arial"/>
          <w:sz w:val="22"/>
          <w:szCs w:val="22"/>
        </w:rPr>
        <w:t>uL</w:t>
      </w:r>
      <w:proofErr w:type="spellEnd"/>
      <w:r w:rsidRPr="00F75F44">
        <w:rPr>
          <w:rFonts w:ascii="Arial" w:hAnsi="Arial" w:cs="Arial"/>
          <w:sz w:val="22"/>
          <w:szCs w:val="22"/>
        </w:rPr>
        <w:t xml:space="preserve"> of 50 </w:t>
      </w:r>
      <w:proofErr w:type="spellStart"/>
      <w:r w:rsidRPr="00F75F44">
        <w:rPr>
          <w:rFonts w:ascii="Arial" w:hAnsi="Arial" w:cs="Arial"/>
          <w:sz w:val="22"/>
          <w:szCs w:val="22"/>
        </w:rPr>
        <w:t>uM</w:t>
      </w:r>
      <w:proofErr w:type="spellEnd"/>
      <w:r w:rsidRPr="00F75F44">
        <w:rPr>
          <w:rFonts w:ascii="Arial" w:hAnsi="Arial" w:cs="Arial"/>
          <w:sz w:val="22"/>
          <w:szCs w:val="22"/>
        </w:rPr>
        <w:t xml:space="preserve"> </w:t>
      </w:r>
      <w:proofErr w:type="gramStart"/>
      <w:r w:rsidRPr="00F75F44">
        <w:rPr>
          <w:rFonts w:ascii="Arial" w:hAnsi="Arial" w:cs="Arial"/>
          <w:sz w:val="22"/>
          <w:szCs w:val="22"/>
        </w:rPr>
        <w:t>adapter</w:t>
      </w:r>
      <w:proofErr w:type="gramEnd"/>
    </w:p>
    <w:p w14:paraId="4C843D8B" w14:textId="77777777" w:rsidR="00B63842" w:rsidRPr="00F75F44" w:rsidRDefault="00B63842" w:rsidP="00B63842">
      <w:pPr>
        <w:ind w:left="1080"/>
        <w:rPr>
          <w:rFonts w:ascii="Arial" w:hAnsi="Arial" w:cs="Arial"/>
          <w:sz w:val="22"/>
          <w:szCs w:val="22"/>
        </w:rPr>
      </w:pPr>
    </w:p>
    <w:p w14:paraId="0839D0F8" w14:textId="77777777" w:rsidR="00B63842" w:rsidRPr="00F75F44" w:rsidRDefault="00B63842" w:rsidP="00B63842">
      <w:pPr>
        <w:pStyle w:val="ListParagraph"/>
        <w:numPr>
          <w:ilvl w:val="0"/>
          <w:numId w:val="4"/>
        </w:numPr>
        <w:rPr>
          <w:rFonts w:ascii="Arial" w:hAnsi="Arial" w:cs="Arial"/>
        </w:rPr>
      </w:pPr>
      <w:r w:rsidRPr="00F75F44">
        <w:rPr>
          <w:rFonts w:ascii="Arial" w:hAnsi="Arial" w:cs="Arial"/>
        </w:rPr>
        <w:t>Prepare ligation buffer</w:t>
      </w:r>
      <w:r>
        <w:rPr>
          <w:rFonts w:ascii="Arial" w:hAnsi="Arial" w:cs="Arial"/>
        </w:rPr>
        <w:t xml:space="preserve"> master</w:t>
      </w:r>
      <w:r w:rsidRPr="00F75F44">
        <w:rPr>
          <w:rFonts w:ascii="Arial" w:hAnsi="Arial" w:cs="Arial"/>
        </w:rPr>
        <w:t xml:space="preserve"> mix on ice:</w:t>
      </w:r>
    </w:p>
    <w:p w14:paraId="2D127AE9" w14:textId="77777777" w:rsidR="00B63842" w:rsidRPr="00F75F44" w:rsidRDefault="00B63842" w:rsidP="00B63842">
      <w:pPr>
        <w:pStyle w:val="ListParagraph"/>
        <w:rPr>
          <w:rFonts w:ascii="Arial" w:hAnsi="Arial" w:cs="Arial"/>
        </w:rPr>
      </w:pPr>
    </w:p>
    <w:p w14:paraId="3901F4B1" w14:textId="77777777" w:rsidR="00B63842" w:rsidRPr="00F75F44" w:rsidRDefault="00B63842" w:rsidP="00B63842">
      <w:pPr>
        <w:pStyle w:val="ListParagraph"/>
        <w:rPr>
          <w:rFonts w:ascii="Arial" w:hAnsi="Arial" w:cs="Arial"/>
          <w:u w:val="single"/>
        </w:rPr>
      </w:pPr>
      <w:r w:rsidRPr="00F75F44">
        <w:rPr>
          <w:rFonts w:ascii="Arial" w:hAnsi="Arial" w:cs="Arial"/>
          <w:u w:val="single"/>
        </w:rPr>
        <w:t>Per sample:</w:t>
      </w:r>
      <w:r w:rsidRPr="00F75F44">
        <w:rPr>
          <w:rFonts w:ascii="Arial" w:hAnsi="Arial" w:cs="Arial"/>
          <w:u w:val="single"/>
        </w:rPr>
        <w:tab/>
      </w:r>
      <w:r w:rsidRPr="00F75F44">
        <w:rPr>
          <w:rFonts w:ascii="Arial" w:hAnsi="Arial" w:cs="Arial"/>
          <w:u w:val="single"/>
        </w:rPr>
        <w:tab/>
      </w:r>
      <w:r w:rsidRPr="00F75F44">
        <w:rPr>
          <w:rFonts w:ascii="Arial" w:hAnsi="Arial" w:cs="Arial"/>
          <w:u w:val="single"/>
        </w:rPr>
        <w:tab/>
      </w:r>
      <w:r w:rsidRPr="00F75F44">
        <w:rPr>
          <w:rFonts w:ascii="Arial" w:hAnsi="Arial" w:cs="Arial"/>
          <w:u w:val="single"/>
        </w:rPr>
        <w:tab/>
      </w:r>
      <w:r w:rsidRPr="00F75F44">
        <w:rPr>
          <w:rFonts w:ascii="Arial" w:hAnsi="Arial" w:cs="Arial"/>
          <w:u w:val="single"/>
        </w:rPr>
        <w:tab/>
        <w:t>x</w:t>
      </w:r>
      <w:r>
        <w:rPr>
          <w:rFonts w:ascii="Arial" w:hAnsi="Arial" w:cs="Arial"/>
          <w:u w:val="single"/>
        </w:rPr>
        <w:t>4</w:t>
      </w:r>
    </w:p>
    <w:p w14:paraId="1B14FF0C" w14:textId="77777777" w:rsidR="00B63842" w:rsidRDefault="00B63842" w:rsidP="00B63842">
      <w:pPr>
        <w:pStyle w:val="ListParagraph"/>
        <w:rPr>
          <w:rFonts w:ascii="Arial" w:hAnsi="Arial" w:cs="Arial"/>
        </w:rPr>
      </w:pPr>
      <w:r w:rsidRPr="00F75F44">
        <w:rPr>
          <w:rFonts w:ascii="Arial" w:hAnsi="Arial" w:cs="Arial"/>
        </w:rPr>
        <w:t xml:space="preserve">14.3 </w:t>
      </w:r>
      <w:proofErr w:type="spellStart"/>
      <w:r w:rsidRPr="00F75F44">
        <w:rPr>
          <w:rFonts w:ascii="Arial" w:hAnsi="Arial" w:cs="Arial"/>
        </w:rPr>
        <w:t>ul</w:t>
      </w:r>
      <w:proofErr w:type="spellEnd"/>
      <w:r w:rsidRPr="00F75F44">
        <w:rPr>
          <w:rFonts w:ascii="Arial" w:hAnsi="Arial" w:cs="Arial"/>
        </w:rPr>
        <w:t xml:space="preserve"> water</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57.2 </w:t>
      </w:r>
      <w:proofErr w:type="spellStart"/>
      <w:r>
        <w:rPr>
          <w:rFonts w:ascii="Arial" w:hAnsi="Arial" w:cs="Arial"/>
        </w:rPr>
        <w:t>uL</w:t>
      </w:r>
      <w:proofErr w:type="spellEnd"/>
    </w:p>
    <w:p w14:paraId="0F89338C" w14:textId="77777777" w:rsidR="00B63842" w:rsidRDefault="00B63842" w:rsidP="00B63842">
      <w:pPr>
        <w:pStyle w:val="ListParagraph"/>
        <w:rPr>
          <w:rFonts w:ascii="Arial" w:hAnsi="Arial" w:cs="Arial"/>
        </w:rPr>
      </w:pPr>
      <w:r>
        <w:rPr>
          <w:rFonts w:ascii="Arial" w:hAnsi="Arial" w:cs="Arial"/>
        </w:rPr>
        <w:t>1.7</w:t>
      </w:r>
      <w:r w:rsidRPr="00F75F44">
        <w:rPr>
          <w:rFonts w:ascii="Arial" w:hAnsi="Arial" w:cs="Arial"/>
        </w:rPr>
        <w:t xml:space="preserve"> </w:t>
      </w:r>
      <w:proofErr w:type="spellStart"/>
      <w:r w:rsidRPr="00F75F44">
        <w:rPr>
          <w:rFonts w:ascii="Arial" w:hAnsi="Arial" w:cs="Arial"/>
        </w:rPr>
        <w:t>uL</w:t>
      </w:r>
      <w:proofErr w:type="spellEnd"/>
      <w:r w:rsidRPr="00F75F44">
        <w:rPr>
          <w:rFonts w:ascii="Arial" w:hAnsi="Arial" w:cs="Arial"/>
        </w:rPr>
        <w:t xml:space="preserve"> of 10x T4 DNA ligase buffer</w:t>
      </w:r>
      <w:r>
        <w:rPr>
          <w:rFonts w:ascii="Arial" w:hAnsi="Arial" w:cs="Arial"/>
        </w:rPr>
        <w:tab/>
      </w:r>
      <w:r>
        <w:rPr>
          <w:rFonts w:ascii="Arial" w:hAnsi="Arial" w:cs="Arial"/>
        </w:rPr>
        <w:tab/>
        <w:t xml:space="preserve">6.8 </w:t>
      </w:r>
      <w:proofErr w:type="spellStart"/>
      <w:r>
        <w:rPr>
          <w:rFonts w:ascii="Arial" w:hAnsi="Arial" w:cs="Arial"/>
        </w:rPr>
        <w:t>uL</w:t>
      </w:r>
      <w:proofErr w:type="spellEnd"/>
    </w:p>
    <w:p w14:paraId="1D8B4094" w14:textId="77777777" w:rsidR="00B63842" w:rsidRPr="00F06F45" w:rsidRDefault="00B63842" w:rsidP="00B63842">
      <w:pPr>
        <w:pStyle w:val="ListParagraph"/>
        <w:rPr>
          <w:rFonts w:ascii="Arial" w:hAnsi="Arial" w:cs="Arial"/>
        </w:rPr>
      </w:pPr>
    </w:p>
    <w:p w14:paraId="02392285" w14:textId="77777777" w:rsidR="00B63842" w:rsidRDefault="00B63842" w:rsidP="00B63842">
      <w:pPr>
        <w:pStyle w:val="ListParagraph"/>
        <w:numPr>
          <w:ilvl w:val="0"/>
          <w:numId w:val="4"/>
        </w:numPr>
        <w:rPr>
          <w:rFonts w:ascii="Arial" w:hAnsi="Arial" w:cs="Arial"/>
        </w:rPr>
      </w:pPr>
      <w:r>
        <w:rPr>
          <w:rFonts w:ascii="Arial" w:hAnsi="Arial" w:cs="Arial"/>
        </w:rPr>
        <w:t xml:space="preserve">Collect the beads from </w:t>
      </w:r>
      <w:proofErr w:type="spellStart"/>
      <w:r>
        <w:rPr>
          <w:rFonts w:ascii="Arial" w:hAnsi="Arial" w:cs="Arial"/>
        </w:rPr>
        <w:t>MmeI</w:t>
      </w:r>
      <w:proofErr w:type="spellEnd"/>
      <w:r>
        <w:rPr>
          <w:rFonts w:ascii="Arial" w:hAnsi="Arial" w:cs="Arial"/>
        </w:rPr>
        <w:t xml:space="preserve"> digestion on MPC, discard the supernatant, remove the tubes from the MPC</w:t>
      </w:r>
    </w:p>
    <w:p w14:paraId="64EDF6FF" w14:textId="77777777" w:rsidR="00B63842" w:rsidRDefault="00B63842" w:rsidP="00B63842">
      <w:pPr>
        <w:pStyle w:val="ListParagraph"/>
        <w:numPr>
          <w:ilvl w:val="0"/>
          <w:numId w:val="4"/>
        </w:numPr>
        <w:rPr>
          <w:rFonts w:ascii="Arial" w:hAnsi="Arial" w:cs="Arial"/>
        </w:rPr>
      </w:pPr>
      <w:r>
        <w:rPr>
          <w:rFonts w:ascii="Arial" w:hAnsi="Arial" w:cs="Arial"/>
        </w:rPr>
        <w:t xml:space="preserve">Resuspend the beads in 16 </w:t>
      </w:r>
      <w:proofErr w:type="spellStart"/>
      <w:r>
        <w:rPr>
          <w:rFonts w:ascii="Arial" w:hAnsi="Arial" w:cs="Arial"/>
        </w:rPr>
        <w:t>uL</w:t>
      </w:r>
      <w:proofErr w:type="spellEnd"/>
      <w:r>
        <w:rPr>
          <w:rFonts w:ascii="Arial" w:hAnsi="Arial" w:cs="Arial"/>
        </w:rPr>
        <w:t xml:space="preserve"> of ligation mix</w:t>
      </w:r>
    </w:p>
    <w:p w14:paraId="182974B3" w14:textId="77777777" w:rsidR="00B63842" w:rsidRDefault="00B63842" w:rsidP="00B63842">
      <w:pPr>
        <w:pStyle w:val="ListParagraph"/>
        <w:numPr>
          <w:ilvl w:val="0"/>
          <w:numId w:val="4"/>
        </w:numPr>
        <w:rPr>
          <w:rFonts w:ascii="Arial" w:hAnsi="Arial" w:cs="Arial"/>
        </w:rPr>
      </w:pPr>
      <w:r>
        <w:rPr>
          <w:rFonts w:ascii="Arial" w:hAnsi="Arial" w:cs="Arial"/>
        </w:rPr>
        <w:lastRenderedPageBreak/>
        <w:t xml:space="preserve">Add 3 </w:t>
      </w:r>
      <w:proofErr w:type="spellStart"/>
      <w:r>
        <w:rPr>
          <w:rFonts w:ascii="Arial" w:hAnsi="Arial" w:cs="Arial"/>
        </w:rPr>
        <w:t>uL</w:t>
      </w:r>
      <w:proofErr w:type="spellEnd"/>
      <w:r>
        <w:rPr>
          <w:rFonts w:ascii="Arial" w:hAnsi="Arial" w:cs="Arial"/>
        </w:rPr>
        <w:t xml:space="preserve"> of 1 </w:t>
      </w:r>
      <w:proofErr w:type="spellStart"/>
      <w:r>
        <w:rPr>
          <w:rFonts w:ascii="Arial" w:hAnsi="Arial" w:cs="Arial"/>
        </w:rPr>
        <w:t>uM</w:t>
      </w:r>
      <w:proofErr w:type="spellEnd"/>
      <w:r>
        <w:rPr>
          <w:rFonts w:ascii="Arial" w:hAnsi="Arial" w:cs="Arial"/>
        </w:rPr>
        <w:t xml:space="preserve"> dsDNA sequencing adapter (from step 4) to sample</w:t>
      </w:r>
      <w:bookmarkStart w:id="5" w:name="_Hlk127359594"/>
      <w:r>
        <w:rPr>
          <w:rFonts w:ascii="Arial" w:hAnsi="Arial" w:cs="Arial"/>
        </w:rPr>
        <w:t xml:space="preserve"> (typically, a different adapter for each sample to be sequenced! Here there is only one sample and two controls, so only use one adapter). Record here which barcode is used for which sample- all barcode A. </w:t>
      </w:r>
      <w:bookmarkEnd w:id="5"/>
    </w:p>
    <w:p w14:paraId="096EBC44" w14:textId="77777777" w:rsidR="00B63842" w:rsidRDefault="00B63842" w:rsidP="00B63842">
      <w:pPr>
        <w:pStyle w:val="ListParagraph"/>
        <w:numPr>
          <w:ilvl w:val="0"/>
          <w:numId w:val="4"/>
        </w:numPr>
        <w:rPr>
          <w:rFonts w:ascii="Arial" w:hAnsi="Arial" w:cs="Arial"/>
        </w:rPr>
      </w:pPr>
      <w:r>
        <w:rPr>
          <w:rFonts w:ascii="Arial" w:hAnsi="Arial" w:cs="Arial"/>
        </w:rPr>
        <w:t xml:space="preserve">Add 1 </w:t>
      </w:r>
      <w:proofErr w:type="spellStart"/>
      <w:r>
        <w:rPr>
          <w:rFonts w:ascii="Arial" w:hAnsi="Arial" w:cs="Arial"/>
        </w:rPr>
        <w:t>ul</w:t>
      </w:r>
      <w:proofErr w:type="spellEnd"/>
      <w:r>
        <w:rPr>
          <w:rFonts w:ascii="Arial" w:hAnsi="Arial" w:cs="Arial"/>
        </w:rPr>
        <w:t xml:space="preserve"> T4 DNA ligase (NEB M0202T, 2,000,000 U/mL) to each sample.</w:t>
      </w:r>
    </w:p>
    <w:p w14:paraId="783929E2" w14:textId="77777777" w:rsidR="00B63842" w:rsidRDefault="00B63842" w:rsidP="00B63842">
      <w:pPr>
        <w:pStyle w:val="ListParagraph"/>
        <w:numPr>
          <w:ilvl w:val="0"/>
          <w:numId w:val="4"/>
        </w:numPr>
        <w:rPr>
          <w:rFonts w:ascii="Arial" w:hAnsi="Arial" w:cs="Arial"/>
        </w:rPr>
      </w:pPr>
      <w:r>
        <w:rPr>
          <w:rFonts w:ascii="Arial" w:hAnsi="Arial" w:cs="Arial"/>
        </w:rPr>
        <w:t xml:space="preserve">Incubate at 16°C in thermocycler for 1 hour. Gently mix every 10 minutes. </w:t>
      </w:r>
    </w:p>
    <w:p w14:paraId="4408B13F" w14:textId="77777777" w:rsidR="00B63842" w:rsidRDefault="00B63842" w:rsidP="00B63842">
      <w:pPr>
        <w:pStyle w:val="ListParagraph"/>
        <w:numPr>
          <w:ilvl w:val="0"/>
          <w:numId w:val="4"/>
        </w:numPr>
        <w:rPr>
          <w:rFonts w:ascii="Arial" w:hAnsi="Arial" w:cs="Arial"/>
        </w:rPr>
      </w:pPr>
      <w:r>
        <w:rPr>
          <w:rFonts w:ascii="Arial" w:hAnsi="Arial" w:cs="Arial"/>
        </w:rPr>
        <w:t xml:space="preserve">Add 100 </w:t>
      </w:r>
      <w:proofErr w:type="spellStart"/>
      <w:r>
        <w:rPr>
          <w:rFonts w:ascii="Arial" w:hAnsi="Arial" w:cs="Arial"/>
        </w:rPr>
        <w:t>ul</w:t>
      </w:r>
      <w:proofErr w:type="spellEnd"/>
      <w:r>
        <w:rPr>
          <w:rFonts w:ascii="Arial" w:hAnsi="Arial" w:cs="Arial"/>
        </w:rPr>
        <w:t xml:space="preserve"> </w:t>
      </w:r>
      <w:proofErr w:type="spellStart"/>
      <w:r>
        <w:rPr>
          <w:rFonts w:ascii="Arial" w:hAnsi="Arial" w:cs="Arial"/>
        </w:rPr>
        <w:t>LoTE</w:t>
      </w:r>
      <w:proofErr w:type="spellEnd"/>
      <w:r>
        <w:rPr>
          <w:rFonts w:ascii="Arial" w:hAnsi="Arial" w:cs="Arial"/>
        </w:rPr>
        <w:t xml:space="preserve"> buffer to samples, collect beads on MPC, discard supernatant, remove tubes from MPC.</w:t>
      </w:r>
    </w:p>
    <w:p w14:paraId="1C849854" w14:textId="77777777" w:rsidR="00B63842" w:rsidRDefault="00B63842" w:rsidP="00B63842">
      <w:pPr>
        <w:pStyle w:val="ListParagraph"/>
        <w:numPr>
          <w:ilvl w:val="0"/>
          <w:numId w:val="4"/>
        </w:numPr>
        <w:rPr>
          <w:rFonts w:ascii="Arial" w:hAnsi="Arial" w:cs="Arial"/>
        </w:rPr>
      </w:pPr>
      <w:r>
        <w:rPr>
          <w:rFonts w:ascii="Arial" w:hAnsi="Arial" w:cs="Arial"/>
        </w:rPr>
        <w:t>Repeat step 11.</w:t>
      </w:r>
    </w:p>
    <w:p w14:paraId="25D48B36" w14:textId="77777777" w:rsidR="00B63842" w:rsidRDefault="00B63842" w:rsidP="00B63842">
      <w:pPr>
        <w:pStyle w:val="ListParagraph"/>
        <w:numPr>
          <w:ilvl w:val="0"/>
          <w:numId w:val="4"/>
        </w:numPr>
        <w:rPr>
          <w:rFonts w:ascii="Arial" w:hAnsi="Arial" w:cs="Arial"/>
        </w:rPr>
      </w:pPr>
      <w:r>
        <w:rPr>
          <w:rFonts w:ascii="Arial" w:hAnsi="Arial" w:cs="Arial"/>
        </w:rPr>
        <w:t xml:space="preserve">Resuspend beads in 100 </w:t>
      </w:r>
      <w:proofErr w:type="spellStart"/>
      <w:r>
        <w:rPr>
          <w:rFonts w:ascii="Arial" w:hAnsi="Arial" w:cs="Arial"/>
        </w:rPr>
        <w:t>uL</w:t>
      </w:r>
      <w:proofErr w:type="spellEnd"/>
      <w:r>
        <w:rPr>
          <w:rFonts w:ascii="Arial" w:hAnsi="Arial" w:cs="Arial"/>
        </w:rPr>
        <w:t xml:space="preserve"> </w:t>
      </w:r>
      <w:proofErr w:type="spellStart"/>
      <w:r>
        <w:rPr>
          <w:rFonts w:ascii="Arial" w:hAnsi="Arial" w:cs="Arial"/>
        </w:rPr>
        <w:t>LoTE</w:t>
      </w:r>
      <w:proofErr w:type="spellEnd"/>
      <w:r>
        <w:rPr>
          <w:rFonts w:ascii="Arial" w:hAnsi="Arial" w:cs="Arial"/>
        </w:rPr>
        <w:t xml:space="preserve"> and store at 4°C.</w:t>
      </w:r>
    </w:p>
    <w:p w14:paraId="47E33175" w14:textId="77777777" w:rsidR="00D3035A" w:rsidRPr="00CA567E" w:rsidRDefault="00D3035A" w:rsidP="00D3035A">
      <w:pPr>
        <w:pStyle w:val="Heading2"/>
      </w:pPr>
      <w:bookmarkStart w:id="6" w:name="_Toc127218723"/>
      <w:r>
        <w:t>Tn-Seq: PCR and final purification</w:t>
      </w:r>
      <w:bookmarkEnd w:id="6"/>
    </w:p>
    <w:p w14:paraId="71ED1F75" w14:textId="77777777" w:rsidR="00D3035A" w:rsidRPr="00F624CD" w:rsidRDefault="00D3035A" w:rsidP="00D3035A">
      <w:pPr>
        <w:rPr>
          <w:rFonts w:ascii="Arial" w:hAnsi="Arial" w:cs="Arial"/>
        </w:rPr>
      </w:pPr>
    </w:p>
    <w:p w14:paraId="30DCB00F" w14:textId="77777777" w:rsidR="00D3035A" w:rsidRPr="006852CF" w:rsidRDefault="00D3035A" w:rsidP="00D3035A">
      <w:pPr>
        <w:pStyle w:val="ListParagraph"/>
        <w:numPr>
          <w:ilvl w:val="0"/>
          <w:numId w:val="6"/>
        </w:numPr>
        <w:rPr>
          <w:rFonts w:ascii="Arial" w:hAnsi="Arial" w:cs="Arial"/>
        </w:rPr>
      </w:pPr>
      <w:r>
        <w:rPr>
          <w:rFonts w:ascii="Arial" w:hAnsi="Arial" w:cs="Arial"/>
        </w:rPr>
        <w:t>Assemble PCR mix on ice</w:t>
      </w:r>
    </w:p>
    <w:tbl>
      <w:tblPr>
        <w:tblW w:w="7180" w:type="dxa"/>
        <w:tblLook w:val="04A0" w:firstRow="1" w:lastRow="0" w:firstColumn="1" w:lastColumn="0" w:noHBand="0" w:noVBand="1"/>
      </w:tblPr>
      <w:tblGrid>
        <w:gridCol w:w="2820"/>
        <w:gridCol w:w="856"/>
        <w:gridCol w:w="1040"/>
        <w:gridCol w:w="920"/>
        <w:gridCol w:w="1600"/>
      </w:tblGrid>
      <w:tr w:rsidR="00D3035A" w14:paraId="0FD289BE" w14:textId="77777777" w:rsidTr="00156159">
        <w:trPr>
          <w:trHeight w:val="20"/>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B004D" w14:textId="77777777" w:rsidR="00D3035A" w:rsidRDefault="00D3035A" w:rsidP="00156159">
            <w:pPr>
              <w:rPr>
                <w:rFonts w:ascii="Calibri" w:hAnsi="Calibri" w:cs="Calibri"/>
                <w:color w:val="000000"/>
                <w:sz w:val="22"/>
                <w:szCs w:val="22"/>
              </w:rPr>
            </w:pPr>
            <w:r>
              <w:rPr>
                <w:rFonts w:ascii="Calibri" w:hAnsi="Calibri" w:cs="Calibri"/>
                <w:color w:val="000000"/>
                <w:sz w:val="22"/>
                <w:szCs w:val="22"/>
              </w:rPr>
              <w:t>Total Reaction Vol</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47273D13" w14:textId="77777777" w:rsidR="00D3035A" w:rsidRDefault="00D3035A" w:rsidP="00156159">
            <w:pPr>
              <w:jc w:val="right"/>
              <w:rPr>
                <w:rFonts w:ascii="Calibri" w:hAnsi="Calibri" w:cs="Calibri"/>
                <w:color w:val="000000"/>
                <w:sz w:val="22"/>
                <w:szCs w:val="22"/>
              </w:rPr>
            </w:pPr>
            <w:r>
              <w:rPr>
                <w:rFonts w:ascii="Calibri" w:hAnsi="Calibri" w:cs="Calibri"/>
                <w:color w:val="000000"/>
                <w:sz w:val="22"/>
                <w:szCs w:val="22"/>
              </w:rPr>
              <w:t>50</w:t>
            </w:r>
          </w:p>
        </w:tc>
        <w:tc>
          <w:tcPr>
            <w:tcW w:w="1040" w:type="dxa"/>
            <w:tcBorders>
              <w:top w:val="nil"/>
              <w:left w:val="nil"/>
              <w:bottom w:val="nil"/>
              <w:right w:val="nil"/>
            </w:tcBorders>
            <w:shd w:val="clear" w:color="auto" w:fill="auto"/>
            <w:noWrap/>
            <w:vAlign w:val="bottom"/>
            <w:hideMark/>
          </w:tcPr>
          <w:p w14:paraId="475ED718" w14:textId="77777777" w:rsidR="00D3035A" w:rsidRDefault="00D3035A" w:rsidP="00156159">
            <w:pPr>
              <w:jc w:val="right"/>
              <w:rPr>
                <w:rFonts w:ascii="Calibri" w:hAnsi="Calibri" w:cs="Calibri"/>
                <w:color w:val="000000"/>
                <w:sz w:val="22"/>
                <w:szCs w:val="22"/>
              </w:rPr>
            </w:pPr>
          </w:p>
        </w:tc>
        <w:tc>
          <w:tcPr>
            <w:tcW w:w="920" w:type="dxa"/>
            <w:tcBorders>
              <w:top w:val="nil"/>
              <w:left w:val="nil"/>
              <w:bottom w:val="nil"/>
              <w:right w:val="nil"/>
            </w:tcBorders>
            <w:shd w:val="clear" w:color="auto" w:fill="auto"/>
            <w:noWrap/>
            <w:vAlign w:val="bottom"/>
            <w:hideMark/>
          </w:tcPr>
          <w:p w14:paraId="1C6EA1B7" w14:textId="77777777" w:rsidR="00D3035A" w:rsidRDefault="00D3035A" w:rsidP="00156159">
            <w:pPr>
              <w:rPr>
                <w:sz w:val="20"/>
                <w:szCs w:val="20"/>
              </w:rPr>
            </w:pPr>
          </w:p>
        </w:tc>
        <w:tc>
          <w:tcPr>
            <w:tcW w:w="1600" w:type="dxa"/>
            <w:tcBorders>
              <w:top w:val="nil"/>
              <w:left w:val="nil"/>
              <w:bottom w:val="nil"/>
              <w:right w:val="nil"/>
            </w:tcBorders>
            <w:shd w:val="clear" w:color="auto" w:fill="auto"/>
            <w:noWrap/>
            <w:vAlign w:val="bottom"/>
            <w:hideMark/>
          </w:tcPr>
          <w:p w14:paraId="5B3EB5D5" w14:textId="77777777" w:rsidR="00D3035A" w:rsidRDefault="00D3035A" w:rsidP="00156159">
            <w:pPr>
              <w:rPr>
                <w:sz w:val="20"/>
                <w:szCs w:val="20"/>
              </w:rPr>
            </w:pPr>
          </w:p>
        </w:tc>
      </w:tr>
      <w:tr w:rsidR="00D3035A" w14:paraId="385CAAB7" w14:textId="77777777" w:rsidTr="00156159">
        <w:trPr>
          <w:trHeight w:val="2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1AFAFDF1" w14:textId="77777777" w:rsidR="00D3035A" w:rsidRDefault="00D3035A" w:rsidP="00156159">
            <w:pPr>
              <w:rPr>
                <w:rFonts w:ascii="Calibri" w:hAnsi="Calibri" w:cs="Calibri"/>
                <w:color w:val="000000"/>
                <w:sz w:val="22"/>
                <w:szCs w:val="22"/>
              </w:rPr>
            </w:pPr>
            <w:r>
              <w:rPr>
                <w:rFonts w:ascii="Calibri" w:hAnsi="Calibri" w:cs="Calibri"/>
                <w:color w:val="000000"/>
                <w:sz w:val="22"/>
                <w:szCs w:val="22"/>
              </w:rPr>
              <w:t>Total # of reactions</w:t>
            </w:r>
          </w:p>
        </w:tc>
        <w:tc>
          <w:tcPr>
            <w:tcW w:w="800" w:type="dxa"/>
            <w:tcBorders>
              <w:top w:val="nil"/>
              <w:left w:val="nil"/>
              <w:bottom w:val="single" w:sz="4" w:space="0" w:color="auto"/>
              <w:right w:val="single" w:sz="4" w:space="0" w:color="auto"/>
            </w:tcBorders>
            <w:shd w:val="clear" w:color="auto" w:fill="auto"/>
            <w:noWrap/>
            <w:vAlign w:val="bottom"/>
            <w:hideMark/>
          </w:tcPr>
          <w:p w14:paraId="29ECB7B5" w14:textId="77777777" w:rsidR="00D3035A" w:rsidRDefault="00D3035A" w:rsidP="00156159">
            <w:pPr>
              <w:jc w:val="right"/>
              <w:rPr>
                <w:rFonts w:ascii="Calibri" w:hAnsi="Calibri" w:cs="Calibri"/>
                <w:color w:val="000000"/>
                <w:sz w:val="22"/>
                <w:szCs w:val="22"/>
              </w:rPr>
            </w:pPr>
            <w:r>
              <w:rPr>
                <w:rFonts w:ascii="Calibri" w:hAnsi="Calibri" w:cs="Calibri"/>
                <w:color w:val="000000"/>
                <w:sz w:val="22"/>
                <w:szCs w:val="22"/>
              </w:rPr>
              <w:t>3</w:t>
            </w:r>
          </w:p>
        </w:tc>
        <w:tc>
          <w:tcPr>
            <w:tcW w:w="1040" w:type="dxa"/>
            <w:tcBorders>
              <w:top w:val="nil"/>
              <w:left w:val="nil"/>
              <w:bottom w:val="nil"/>
              <w:right w:val="nil"/>
            </w:tcBorders>
            <w:shd w:val="clear" w:color="auto" w:fill="auto"/>
            <w:noWrap/>
            <w:vAlign w:val="bottom"/>
            <w:hideMark/>
          </w:tcPr>
          <w:p w14:paraId="79505439" w14:textId="77777777" w:rsidR="00D3035A" w:rsidRDefault="00D3035A" w:rsidP="00156159">
            <w:pPr>
              <w:jc w:val="right"/>
              <w:rPr>
                <w:rFonts w:ascii="Calibri" w:hAnsi="Calibri" w:cs="Calibri"/>
                <w:color w:val="000000"/>
                <w:sz w:val="22"/>
                <w:szCs w:val="22"/>
              </w:rPr>
            </w:pPr>
          </w:p>
        </w:tc>
        <w:tc>
          <w:tcPr>
            <w:tcW w:w="920" w:type="dxa"/>
            <w:tcBorders>
              <w:top w:val="nil"/>
              <w:left w:val="nil"/>
              <w:bottom w:val="nil"/>
              <w:right w:val="nil"/>
            </w:tcBorders>
            <w:shd w:val="clear" w:color="auto" w:fill="auto"/>
            <w:noWrap/>
            <w:vAlign w:val="bottom"/>
            <w:hideMark/>
          </w:tcPr>
          <w:p w14:paraId="19BBF4C3" w14:textId="77777777" w:rsidR="00D3035A" w:rsidRDefault="00D3035A" w:rsidP="00156159">
            <w:pPr>
              <w:rPr>
                <w:sz w:val="20"/>
                <w:szCs w:val="20"/>
              </w:rPr>
            </w:pPr>
          </w:p>
        </w:tc>
        <w:tc>
          <w:tcPr>
            <w:tcW w:w="1600" w:type="dxa"/>
            <w:tcBorders>
              <w:top w:val="nil"/>
              <w:left w:val="nil"/>
              <w:bottom w:val="nil"/>
              <w:right w:val="nil"/>
            </w:tcBorders>
            <w:shd w:val="clear" w:color="auto" w:fill="auto"/>
            <w:noWrap/>
            <w:vAlign w:val="bottom"/>
            <w:hideMark/>
          </w:tcPr>
          <w:p w14:paraId="5AA99F9A" w14:textId="77777777" w:rsidR="00D3035A" w:rsidRDefault="00D3035A" w:rsidP="00156159">
            <w:pPr>
              <w:rPr>
                <w:sz w:val="20"/>
                <w:szCs w:val="20"/>
              </w:rPr>
            </w:pPr>
          </w:p>
        </w:tc>
      </w:tr>
      <w:tr w:rsidR="00D3035A" w14:paraId="7DA9191F" w14:textId="77777777" w:rsidTr="00156159">
        <w:trPr>
          <w:trHeight w:val="2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60E0B2A" w14:textId="77777777" w:rsidR="00D3035A" w:rsidRDefault="00D3035A" w:rsidP="00156159">
            <w:pPr>
              <w:rPr>
                <w:rFonts w:ascii="Calibri" w:hAnsi="Calibri" w:cs="Calibri"/>
                <w:color w:val="000000"/>
                <w:sz w:val="22"/>
                <w:szCs w:val="22"/>
              </w:rPr>
            </w:pPr>
            <w:r>
              <w:rPr>
                <w:rFonts w:ascii="Calibri" w:hAnsi="Calibri" w:cs="Calibri"/>
                <w:color w:val="000000"/>
                <w:sz w:val="22"/>
                <w:szCs w:val="22"/>
              </w:rPr>
              <w:t>Factor</w:t>
            </w:r>
          </w:p>
        </w:tc>
        <w:tc>
          <w:tcPr>
            <w:tcW w:w="800" w:type="dxa"/>
            <w:tcBorders>
              <w:top w:val="nil"/>
              <w:left w:val="nil"/>
              <w:bottom w:val="single" w:sz="4" w:space="0" w:color="auto"/>
              <w:right w:val="single" w:sz="4" w:space="0" w:color="auto"/>
            </w:tcBorders>
            <w:shd w:val="clear" w:color="auto" w:fill="auto"/>
            <w:noWrap/>
            <w:vAlign w:val="bottom"/>
            <w:hideMark/>
          </w:tcPr>
          <w:p w14:paraId="73CF3E8B" w14:textId="77777777" w:rsidR="00D3035A" w:rsidRDefault="00D3035A" w:rsidP="00156159">
            <w:pPr>
              <w:jc w:val="right"/>
              <w:rPr>
                <w:rFonts w:ascii="Calibri" w:hAnsi="Calibri" w:cs="Calibri"/>
                <w:color w:val="000000"/>
                <w:sz w:val="22"/>
                <w:szCs w:val="22"/>
              </w:rPr>
            </w:pPr>
            <w:r>
              <w:rPr>
                <w:rFonts w:ascii="Calibri" w:hAnsi="Calibri" w:cs="Calibri"/>
                <w:color w:val="000000"/>
                <w:sz w:val="22"/>
                <w:szCs w:val="22"/>
              </w:rPr>
              <w:t>3.5</w:t>
            </w:r>
          </w:p>
        </w:tc>
        <w:tc>
          <w:tcPr>
            <w:tcW w:w="1040" w:type="dxa"/>
            <w:tcBorders>
              <w:top w:val="nil"/>
              <w:left w:val="nil"/>
              <w:bottom w:val="nil"/>
              <w:right w:val="nil"/>
            </w:tcBorders>
            <w:shd w:val="clear" w:color="auto" w:fill="auto"/>
            <w:noWrap/>
            <w:vAlign w:val="bottom"/>
            <w:hideMark/>
          </w:tcPr>
          <w:p w14:paraId="709F5719" w14:textId="77777777" w:rsidR="00D3035A" w:rsidRDefault="00D3035A" w:rsidP="00156159">
            <w:pPr>
              <w:jc w:val="right"/>
              <w:rPr>
                <w:rFonts w:ascii="Calibri" w:hAnsi="Calibri" w:cs="Calibri"/>
                <w:color w:val="000000"/>
                <w:sz w:val="22"/>
                <w:szCs w:val="22"/>
              </w:rPr>
            </w:pPr>
          </w:p>
        </w:tc>
        <w:tc>
          <w:tcPr>
            <w:tcW w:w="920" w:type="dxa"/>
            <w:tcBorders>
              <w:top w:val="nil"/>
              <w:left w:val="nil"/>
              <w:bottom w:val="nil"/>
              <w:right w:val="nil"/>
            </w:tcBorders>
            <w:shd w:val="clear" w:color="auto" w:fill="auto"/>
            <w:noWrap/>
            <w:vAlign w:val="bottom"/>
            <w:hideMark/>
          </w:tcPr>
          <w:p w14:paraId="2BDD5CFC" w14:textId="77777777" w:rsidR="00D3035A" w:rsidRDefault="00D3035A" w:rsidP="00156159">
            <w:pPr>
              <w:rPr>
                <w:sz w:val="20"/>
                <w:szCs w:val="20"/>
              </w:rPr>
            </w:pPr>
          </w:p>
        </w:tc>
        <w:tc>
          <w:tcPr>
            <w:tcW w:w="1600" w:type="dxa"/>
            <w:tcBorders>
              <w:top w:val="nil"/>
              <w:left w:val="nil"/>
              <w:bottom w:val="nil"/>
              <w:right w:val="nil"/>
            </w:tcBorders>
            <w:shd w:val="clear" w:color="auto" w:fill="auto"/>
            <w:noWrap/>
            <w:vAlign w:val="bottom"/>
            <w:hideMark/>
          </w:tcPr>
          <w:p w14:paraId="6644EF9C" w14:textId="77777777" w:rsidR="00D3035A" w:rsidRDefault="00D3035A" w:rsidP="00156159">
            <w:pPr>
              <w:rPr>
                <w:sz w:val="20"/>
                <w:szCs w:val="20"/>
              </w:rPr>
            </w:pPr>
          </w:p>
        </w:tc>
      </w:tr>
      <w:tr w:rsidR="00D3035A" w14:paraId="418FF959" w14:textId="77777777" w:rsidTr="00156159">
        <w:trPr>
          <w:trHeight w:val="20"/>
        </w:trPr>
        <w:tc>
          <w:tcPr>
            <w:tcW w:w="2820" w:type="dxa"/>
            <w:tcBorders>
              <w:top w:val="nil"/>
              <w:left w:val="nil"/>
              <w:bottom w:val="nil"/>
              <w:right w:val="nil"/>
            </w:tcBorders>
            <w:shd w:val="clear" w:color="auto" w:fill="auto"/>
            <w:noWrap/>
            <w:vAlign w:val="bottom"/>
            <w:hideMark/>
          </w:tcPr>
          <w:p w14:paraId="5B35B837" w14:textId="77777777" w:rsidR="00D3035A" w:rsidRDefault="00D3035A" w:rsidP="00156159">
            <w:pPr>
              <w:rPr>
                <w:sz w:val="20"/>
                <w:szCs w:val="20"/>
              </w:rPr>
            </w:pPr>
          </w:p>
        </w:tc>
        <w:tc>
          <w:tcPr>
            <w:tcW w:w="800" w:type="dxa"/>
            <w:tcBorders>
              <w:top w:val="nil"/>
              <w:left w:val="nil"/>
              <w:bottom w:val="nil"/>
              <w:right w:val="nil"/>
            </w:tcBorders>
            <w:shd w:val="clear" w:color="auto" w:fill="auto"/>
            <w:noWrap/>
            <w:vAlign w:val="bottom"/>
            <w:hideMark/>
          </w:tcPr>
          <w:p w14:paraId="36E8FCDC" w14:textId="77777777" w:rsidR="00D3035A" w:rsidRDefault="00D3035A" w:rsidP="00156159">
            <w:pPr>
              <w:rPr>
                <w:sz w:val="20"/>
                <w:szCs w:val="20"/>
              </w:rPr>
            </w:pPr>
          </w:p>
        </w:tc>
        <w:tc>
          <w:tcPr>
            <w:tcW w:w="1040" w:type="dxa"/>
            <w:tcBorders>
              <w:top w:val="nil"/>
              <w:left w:val="nil"/>
              <w:bottom w:val="nil"/>
              <w:right w:val="nil"/>
            </w:tcBorders>
            <w:shd w:val="clear" w:color="auto" w:fill="auto"/>
            <w:noWrap/>
            <w:vAlign w:val="bottom"/>
            <w:hideMark/>
          </w:tcPr>
          <w:p w14:paraId="23394676" w14:textId="77777777" w:rsidR="00D3035A" w:rsidRDefault="00D3035A" w:rsidP="00156159">
            <w:pPr>
              <w:rPr>
                <w:sz w:val="20"/>
                <w:szCs w:val="20"/>
              </w:rPr>
            </w:pPr>
          </w:p>
        </w:tc>
        <w:tc>
          <w:tcPr>
            <w:tcW w:w="920" w:type="dxa"/>
            <w:tcBorders>
              <w:top w:val="nil"/>
              <w:left w:val="nil"/>
              <w:bottom w:val="nil"/>
              <w:right w:val="nil"/>
            </w:tcBorders>
            <w:shd w:val="clear" w:color="auto" w:fill="auto"/>
            <w:noWrap/>
            <w:vAlign w:val="bottom"/>
            <w:hideMark/>
          </w:tcPr>
          <w:p w14:paraId="6750DBBB" w14:textId="77777777" w:rsidR="00D3035A" w:rsidRDefault="00D3035A" w:rsidP="00156159">
            <w:pPr>
              <w:rPr>
                <w:sz w:val="20"/>
                <w:szCs w:val="20"/>
              </w:rPr>
            </w:pPr>
          </w:p>
        </w:tc>
        <w:tc>
          <w:tcPr>
            <w:tcW w:w="1600" w:type="dxa"/>
            <w:tcBorders>
              <w:top w:val="nil"/>
              <w:left w:val="nil"/>
              <w:bottom w:val="nil"/>
              <w:right w:val="nil"/>
            </w:tcBorders>
            <w:shd w:val="clear" w:color="auto" w:fill="auto"/>
            <w:noWrap/>
            <w:vAlign w:val="bottom"/>
            <w:hideMark/>
          </w:tcPr>
          <w:p w14:paraId="240A7DFC" w14:textId="77777777" w:rsidR="00D3035A" w:rsidRDefault="00D3035A" w:rsidP="00156159">
            <w:pPr>
              <w:rPr>
                <w:sz w:val="20"/>
                <w:szCs w:val="20"/>
              </w:rPr>
            </w:pPr>
          </w:p>
        </w:tc>
      </w:tr>
      <w:tr w:rsidR="00D3035A" w14:paraId="25687D0A" w14:textId="77777777" w:rsidTr="00156159">
        <w:trPr>
          <w:trHeight w:val="20"/>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DAC24" w14:textId="77777777" w:rsidR="00D3035A" w:rsidRDefault="00D3035A" w:rsidP="00156159">
            <w:pPr>
              <w:rPr>
                <w:rFonts w:ascii="Calibri" w:hAnsi="Calibri" w:cs="Calibri"/>
                <w:b/>
                <w:bCs/>
                <w:color w:val="000000"/>
                <w:sz w:val="22"/>
                <w:szCs w:val="22"/>
              </w:rPr>
            </w:pPr>
            <w:r>
              <w:rPr>
                <w:rFonts w:ascii="Calibri" w:hAnsi="Calibri" w:cs="Calibri"/>
                <w:b/>
                <w:bCs/>
                <w:color w:val="000000"/>
                <w:sz w:val="22"/>
                <w:szCs w:val="22"/>
              </w:rPr>
              <w:t>Component</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63A1AEA1" w14:textId="77777777" w:rsidR="00D3035A" w:rsidRDefault="00D3035A" w:rsidP="00156159">
            <w:pPr>
              <w:rPr>
                <w:rFonts w:ascii="Calibri" w:hAnsi="Calibri" w:cs="Calibri"/>
                <w:b/>
                <w:bCs/>
                <w:color w:val="000000"/>
                <w:sz w:val="22"/>
                <w:szCs w:val="22"/>
              </w:rPr>
            </w:pPr>
            <w:r>
              <w:rPr>
                <w:rFonts w:ascii="Calibri" w:hAnsi="Calibri" w:cs="Calibri"/>
                <w:b/>
                <w:bCs/>
                <w:color w:val="000000"/>
                <w:sz w:val="22"/>
                <w:szCs w:val="22"/>
              </w:rPr>
              <w:t>[Stock]</w:t>
            </w:r>
          </w:p>
        </w:tc>
        <w:tc>
          <w:tcPr>
            <w:tcW w:w="1040" w:type="dxa"/>
            <w:tcBorders>
              <w:top w:val="single" w:sz="4" w:space="0" w:color="auto"/>
              <w:left w:val="nil"/>
              <w:bottom w:val="single" w:sz="4" w:space="0" w:color="auto"/>
              <w:right w:val="single" w:sz="4" w:space="0" w:color="auto"/>
            </w:tcBorders>
            <w:shd w:val="clear" w:color="auto" w:fill="auto"/>
            <w:noWrap/>
            <w:vAlign w:val="bottom"/>
            <w:hideMark/>
          </w:tcPr>
          <w:p w14:paraId="4CB53040" w14:textId="77777777" w:rsidR="00D3035A" w:rsidRDefault="00D3035A" w:rsidP="00156159">
            <w:pPr>
              <w:rPr>
                <w:rFonts w:ascii="Calibri" w:hAnsi="Calibri" w:cs="Calibri"/>
                <w:b/>
                <w:bCs/>
                <w:color w:val="000000"/>
                <w:sz w:val="22"/>
                <w:szCs w:val="22"/>
              </w:rPr>
            </w:pPr>
            <w:r>
              <w:rPr>
                <w:rFonts w:ascii="Calibri" w:hAnsi="Calibri" w:cs="Calibri"/>
                <w:b/>
                <w:bCs/>
                <w:color w:val="000000"/>
                <w:sz w:val="22"/>
                <w:szCs w:val="22"/>
              </w:rPr>
              <w:t>[Final]</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5E08F851" w14:textId="77777777" w:rsidR="00D3035A" w:rsidRDefault="00D3035A" w:rsidP="00156159">
            <w:pPr>
              <w:rPr>
                <w:rFonts w:ascii="Calibri" w:hAnsi="Calibri" w:cs="Calibri"/>
                <w:b/>
                <w:bCs/>
                <w:color w:val="000000"/>
                <w:sz w:val="22"/>
                <w:szCs w:val="22"/>
              </w:rPr>
            </w:pPr>
            <w:r>
              <w:rPr>
                <w:rFonts w:ascii="Calibri" w:hAnsi="Calibri" w:cs="Calibri"/>
                <w:b/>
                <w:bCs/>
                <w:color w:val="000000"/>
                <w:sz w:val="22"/>
                <w:szCs w:val="22"/>
              </w:rPr>
              <w:t xml:space="preserve">1 </w:t>
            </w:r>
            <w:proofErr w:type="spellStart"/>
            <w:r>
              <w:rPr>
                <w:rFonts w:ascii="Calibri" w:hAnsi="Calibri" w:cs="Calibri"/>
                <w:b/>
                <w:bCs/>
                <w:color w:val="000000"/>
                <w:sz w:val="22"/>
                <w:szCs w:val="22"/>
              </w:rPr>
              <w:t>rxn</w:t>
            </w:r>
            <w:proofErr w:type="spellEnd"/>
            <w:r>
              <w:rPr>
                <w:rFonts w:ascii="Calibri" w:hAnsi="Calibri" w:cs="Calibri"/>
                <w:b/>
                <w:bCs/>
                <w:color w:val="000000"/>
                <w:sz w:val="22"/>
                <w:szCs w:val="22"/>
              </w:rPr>
              <w:t xml:space="preserve"> vol</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192B18F0" w14:textId="77777777" w:rsidR="00D3035A" w:rsidRDefault="00D3035A" w:rsidP="00156159">
            <w:pPr>
              <w:rPr>
                <w:rFonts w:ascii="Calibri" w:hAnsi="Calibri" w:cs="Calibri"/>
                <w:b/>
                <w:bCs/>
                <w:color w:val="000000"/>
                <w:sz w:val="22"/>
                <w:szCs w:val="22"/>
              </w:rPr>
            </w:pPr>
            <w:r>
              <w:rPr>
                <w:rFonts w:ascii="Calibri" w:hAnsi="Calibri" w:cs="Calibri"/>
                <w:b/>
                <w:bCs/>
                <w:color w:val="000000"/>
                <w:sz w:val="22"/>
                <w:szCs w:val="22"/>
              </w:rPr>
              <w:t>Master mix</w:t>
            </w:r>
          </w:p>
        </w:tc>
      </w:tr>
      <w:tr w:rsidR="00D3035A" w14:paraId="1A0BE117" w14:textId="77777777" w:rsidTr="00156159">
        <w:trPr>
          <w:trHeight w:val="2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491B7E8" w14:textId="77777777" w:rsidR="00D3035A" w:rsidRDefault="00D3035A" w:rsidP="00156159">
            <w:pPr>
              <w:rPr>
                <w:rFonts w:ascii="Calibri" w:hAnsi="Calibri" w:cs="Calibri"/>
                <w:color w:val="000000"/>
                <w:sz w:val="22"/>
                <w:szCs w:val="22"/>
              </w:rPr>
            </w:pPr>
            <w:r>
              <w:rPr>
                <w:rFonts w:ascii="Calibri" w:hAnsi="Calibri" w:cs="Calibri"/>
                <w:color w:val="000000"/>
                <w:sz w:val="22"/>
                <w:szCs w:val="22"/>
              </w:rPr>
              <w:t>ddiH20</w:t>
            </w:r>
          </w:p>
        </w:tc>
        <w:tc>
          <w:tcPr>
            <w:tcW w:w="800" w:type="dxa"/>
            <w:tcBorders>
              <w:top w:val="nil"/>
              <w:left w:val="nil"/>
              <w:bottom w:val="single" w:sz="4" w:space="0" w:color="auto"/>
              <w:right w:val="single" w:sz="4" w:space="0" w:color="auto"/>
            </w:tcBorders>
            <w:shd w:val="clear" w:color="auto" w:fill="auto"/>
            <w:noWrap/>
            <w:vAlign w:val="bottom"/>
            <w:hideMark/>
          </w:tcPr>
          <w:p w14:paraId="55491FDD" w14:textId="77777777" w:rsidR="00D3035A" w:rsidRDefault="00D3035A" w:rsidP="00156159">
            <w:pPr>
              <w:rPr>
                <w:rFonts w:ascii="Calibri" w:hAnsi="Calibri" w:cs="Calibri"/>
                <w:color w:val="000000"/>
                <w:sz w:val="22"/>
                <w:szCs w:val="22"/>
              </w:rPr>
            </w:pPr>
            <w:r>
              <w:rPr>
                <w:rFonts w:ascii="Calibri" w:hAnsi="Calibri" w:cs="Calibri"/>
                <w:color w:val="000000"/>
                <w:sz w:val="22"/>
                <w:szCs w:val="22"/>
              </w:rPr>
              <w:t> </w:t>
            </w:r>
          </w:p>
        </w:tc>
        <w:tc>
          <w:tcPr>
            <w:tcW w:w="1040" w:type="dxa"/>
            <w:tcBorders>
              <w:top w:val="nil"/>
              <w:left w:val="nil"/>
              <w:bottom w:val="single" w:sz="4" w:space="0" w:color="auto"/>
              <w:right w:val="single" w:sz="4" w:space="0" w:color="auto"/>
            </w:tcBorders>
            <w:shd w:val="clear" w:color="auto" w:fill="auto"/>
            <w:noWrap/>
            <w:vAlign w:val="bottom"/>
            <w:hideMark/>
          </w:tcPr>
          <w:p w14:paraId="7158404B" w14:textId="77777777" w:rsidR="00D3035A" w:rsidRDefault="00D3035A" w:rsidP="00156159">
            <w:pPr>
              <w:rPr>
                <w:rFonts w:ascii="Calibri" w:hAnsi="Calibri" w:cs="Calibri"/>
                <w:color w:val="000000"/>
                <w:sz w:val="22"/>
                <w:szCs w:val="22"/>
              </w:rPr>
            </w:pPr>
            <w:r>
              <w:rPr>
                <w:rFonts w:ascii="Calibri" w:hAnsi="Calibri" w:cs="Calibri"/>
                <w:color w:val="000000"/>
                <w:sz w:val="22"/>
                <w:szCs w:val="22"/>
              </w:rPr>
              <w:t> </w:t>
            </w:r>
          </w:p>
        </w:tc>
        <w:tc>
          <w:tcPr>
            <w:tcW w:w="920" w:type="dxa"/>
            <w:tcBorders>
              <w:top w:val="nil"/>
              <w:left w:val="nil"/>
              <w:bottom w:val="single" w:sz="4" w:space="0" w:color="auto"/>
              <w:right w:val="single" w:sz="4" w:space="0" w:color="auto"/>
            </w:tcBorders>
            <w:shd w:val="clear" w:color="auto" w:fill="auto"/>
            <w:noWrap/>
            <w:vAlign w:val="bottom"/>
            <w:hideMark/>
          </w:tcPr>
          <w:p w14:paraId="61A7635F" w14:textId="77777777" w:rsidR="00D3035A" w:rsidRDefault="00D3035A" w:rsidP="00156159">
            <w:pPr>
              <w:jc w:val="right"/>
              <w:rPr>
                <w:rFonts w:ascii="Calibri" w:hAnsi="Calibri" w:cs="Calibri"/>
                <w:color w:val="000000"/>
                <w:sz w:val="22"/>
                <w:szCs w:val="22"/>
              </w:rPr>
            </w:pPr>
            <w:r>
              <w:rPr>
                <w:rFonts w:ascii="Calibri" w:hAnsi="Calibri" w:cs="Calibri"/>
                <w:color w:val="000000"/>
                <w:sz w:val="22"/>
                <w:szCs w:val="22"/>
              </w:rPr>
              <w:t>23.5</w:t>
            </w:r>
          </w:p>
        </w:tc>
        <w:tc>
          <w:tcPr>
            <w:tcW w:w="1600" w:type="dxa"/>
            <w:tcBorders>
              <w:top w:val="nil"/>
              <w:left w:val="nil"/>
              <w:bottom w:val="single" w:sz="4" w:space="0" w:color="auto"/>
              <w:right w:val="single" w:sz="4" w:space="0" w:color="auto"/>
            </w:tcBorders>
            <w:shd w:val="clear" w:color="auto" w:fill="auto"/>
            <w:noWrap/>
            <w:vAlign w:val="bottom"/>
            <w:hideMark/>
          </w:tcPr>
          <w:p w14:paraId="6D9C2387" w14:textId="77777777" w:rsidR="00D3035A" w:rsidRDefault="00D3035A" w:rsidP="00156159">
            <w:pPr>
              <w:jc w:val="right"/>
              <w:rPr>
                <w:rFonts w:ascii="Calibri" w:hAnsi="Calibri" w:cs="Calibri"/>
                <w:color w:val="000000"/>
                <w:sz w:val="22"/>
                <w:szCs w:val="22"/>
              </w:rPr>
            </w:pPr>
            <w:r>
              <w:rPr>
                <w:rFonts w:ascii="Calibri" w:hAnsi="Calibri" w:cs="Calibri"/>
                <w:color w:val="000000"/>
                <w:sz w:val="22"/>
                <w:szCs w:val="22"/>
              </w:rPr>
              <w:t>82.25</w:t>
            </w:r>
          </w:p>
        </w:tc>
      </w:tr>
      <w:tr w:rsidR="00D3035A" w14:paraId="600EECBB" w14:textId="77777777" w:rsidTr="00156159">
        <w:trPr>
          <w:trHeight w:val="2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4C6EA53" w14:textId="77777777" w:rsidR="00D3035A" w:rsidRDefault="00D3035A" w:rsidP="00156159">
            <w:pPr>
              <w:rPr>
                <w:rFonts w:ascii="Calibri" w:hAnsi="Calibri" w:cs="Calibri"/>
                <w:color w:val="000000"/>
                <w:sz w:val="22"/>
                <w:szCs w:val="22"/>
              </w:rPr>
            </w:pPr>
            <w:r>
              <w:rPr>
                <w:rFonts w:ascii="Calibri" w:hAnsi="Calibri" w:cs="Calibri"/>
                <w:color w:val="000000"/>
                <w:sz w:val="22"/>
                <w:szCs w:val="22"/>
              </w:rPr>
              <w:t xml:space="preserve">Platinum </w:t>
            </w:r>
            <w:proofErr w:type="spellStart"/>
            <w:r>
              <w:rPr>
                <w:rFonts w:ascii="Calibri" w:hAnsi="Calibri" w:cs="Calibri"/>
                <w:color w:val="000000"/>
                <w:sz w:val="22"/>
                <w:szCs w:val="22"/>
              </w:rPr>
              <w:t>SuperFi</w:t>
            </w:r>
            <w:proofErr w:type="spellEnd"/>
            <w:r>
              <w:rPr>
                <w:rFonts w:ascii="Calibri" w:hAnsi="Calibri" w:cs="Calibri"/>
                <w:color w:val="000000"/>
                <w:sz w:val="22"/>
                <w:szCs w:val="22"/>
              </w:rPr>
              <w:t xml:space="preserve"> Buffer</w:t>
            </w:r>
          </w:p>
        </w:tc>
        <w:tc>
          <w:tcPr>
            <w:tcW w:w="800" w:type="dxa"/>
            <w:tcBorders>
              <w:top w:val="nil"/>
              <w:left w:val="nil"/>
              <w:bottom w:val="single" w:sz="4" w:space="0" w:color="auto"/>
              <w:right w:val="single" w:sz="4" w:space="0" w:color="auto"/>
            </w:tcBorders>
            <w:shd w:val="clear" w:color="auto" w:fill="auto"/>
            <w:noWrap/>
            <w:vAlign w:val="bottom"/>
            <w:hideMark/>
          </w:tcPr>
          <w:p w14:paraId="6E184A1E" w14:textId="77777777" w:rsidR="00D3035A" w:rsidRDefault="00D3035A" w:rsidP="00156159">
            <w:pPr>
              <w:rPr>
                <w:rFonts w:ascii="Calibri" w:hAnsi="Calibri" w:cs="Calibri"/>
                <w:color w:val="000000"/>
                <w:sz w:val="22"/>
                <w:szCs w:val="22"/>
              </w:rPr>
            </w:pPr>
            <w:r>
              <w:rPr>
                <w:rFonts w:ascii="Calibri" w:hAnsi="Calibri" w:cs="Calibri"/>
                <w:color w:val="000000"/>
                <w:sz w:val="22"/>
                <w:szCs w:val="22"/>
              </w:rPr>
              <w:t>5x</w:t>
            </w:r>
          </w:p>
        </w:tc>
        <w:tc>
          <w:tcPr>
            <w:tcW w:w="1040" w:type="dxa"/>
            <w:tcBorders>
              <w:top w:val="nil"/>
              <w:left w:val="nil"/>
              <w:bottom w:val="single" w:sz="4" w:space="0" w:color="auto"/>
              <w:right w:val="single" w:sz="4" w:space="0" w:color="auto"/>
            </w:tcBorders>
            <w:shd w:val="clear" w:color="auto" w:fill="auto"/>
            <w:noWrap/>
            <w:vAlign w:val="bottom"/>
            <w:hideMark/>
          </w:tcPr>
          <w:p w14:paraId="34E0442E" w14:textId="77777777" w:rsidR="00D3035A" w:rsidRDefault="00D3035A" w:rsidP="00156159">
            <w:pPr>
              <w:rPr>
                <w:rFonts w:ascii="Calibri" w:hAnsi="Calibri" w:cs="Calibri"/>
                <w:color w:val="000000"/>
                <w:sz w:val="22"/>
                <w:szCs w:val="22"/>
              </w:rPr>
            </w:pPr>
            <w:r>
              <w:rPr>
                <w:rFonts w:ascii="Calibri" w:hAnsi="Calibri" w:cs="Calibri"/>
                <w:color w:val="000000"/>
                <w:sz w:val="22"/>
                <w:szCs w:val="22"/>
              </w:rPr>
              <w:t>2 x</w:t>
            </w:r>
          </w:p>
        </w:tc>
        <w:tc>
          <w:tcPr>
            <w:tcW w:w="920" w:type="dxa"/>
            <w:tcBorders>
              <w:top w:val="nil"/>
              <w:left w:val="nil"/>
              <w:bottom w:val="single" w:sz="4" w:space="0" w:color="auto"/>
              <w:right w:val="single" w:sz="4" w:space="0" w:color="auto"/>
            </w:tcBorders>
            <w:shd w:val="clear" w:color="auto" w:fill="auto"/>
            <w:noWrap/>
            <w:vAlign w:val="bottom"/>
            <w:hideMark/>
          </w:tcPr>
          <w:p w14:paraId="1AA4661D" w14:textId="77777777" w:rsidR="00D3035A" w:rsidRDefault="00D3035A" w:rsidP="00156159">
            <w:pPr>
              <w:jc w:val="right"/>
              <w:rPr>
                <w:rFonts w:ascii="Calibri" w:hAnsi="Calibri" w:cs="Calibri"/>
                <w:color w:val="000000"/>
                <w:sz w:val="22"/>
                <w:szCs w:val="22"/>
              </w:rPr>
            </w:pPr>
            <w:r>
              <w:rPr>
                <w:rFonts w:ascii="Calibri" w:hAnsi="Calibri" w:cs="Calibri"/>
                <w:color w:val="000000"/>
                <w:sz w:val="22"/>
                <w:szCs w:val="22"/>
              </w:rPr>
              <w:t>20</w:t>
            </w:r>
          </w:p>
        </w:tc>
        <w:tc>
          <w:tcPr>
            <w:tcW w:w="1600" w:type="dxa"/>
            <w:tcBorders>
              <w:top w:val="nil"/>
              <w:left w:val="nil"/>
              <w:bottom w:val="single" w:sz="4" w:space="0" w:color="auto"/>
              <w:right w:val="single" w:sz="4" w:space="0" w:color="auto"/>
            </w:tcBorders>
            <w:shd w:val="clear" w:color="auto" w:fill="auto"/>
            <w:noWrap/>
            <w:vAlign w:val="bottom"/>
            <w:hideMark/>
          </w:tcPr>
          <w:p w14:paraId="2FEE325D" w14:textId="77777777" w:rsidR="00D3035A" w:rsidRDefault="00D3035A" w:rsidP="00156159">
            <w:pPr>
              <w:jc w:val="right"/>
              <w:rPr>
                <w:rFonts w:ascii="Calibri" w:hAnsi="Calibri" w:cs="Calibri"/>
                <w:color w:val="000000"/>
                <w:sz w:val="22"/>
                <w:szCs w:val="22"/>
              </w:rPr>
            </w:pPr>
            <w:r>
              <w:rPr>
                <w:rFonts w:ascii="Calibri" w:hAnsi="Calibri" w:cs="Calibri"/>
                <w:color w:val="000000"/>
                <w:sz w:val="22"/>
                <w:szCs w:val="22"/>
              </w:rPr>
              <w:t>70</w:t>
            </w:r>
          </w:p>
        </w:tc>
      </w:tr>
      <w:tr w:rsidR="00D3035A" w14:paraId="09E5DBBE" w14:textId="77777777" w:rsidTr="00156159">
        <w:trPr>
          <w:trHeight w:val="2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379C9EB2" w14:textId="77777777" w:rsidR="00D3035A" w:rsidRDefault="00D3035A" w:rsidP="00156159">
            <w:pPr>
              <w:rPr>
                <w:rFonts w:ascii="Calibri" w:hAnsi="Calibri" w:cs="Calibri"/>
                <w:color w:val="000000"/>
                <w:sz w:val="22"/>
                <w:szCs w:val="22"/>
              </w:rPr>
            </w:pPr>
            <w:r>
              <w:rPr>
                <w:rFonts w:ascii="Calibri" w:hAnsi="Calibri" w:cs="Calibri"/>
                <w:color w:val="000000"/>
                <w:sz w:val="22"/>
                <w:szCs w:val="22"/>
              </w:rPr>
              <w:t>dNTPs</w:t>
            </w:r>
          </w:p>
        </w:tc>
        <w:tc>
          <w:tcPr>
            <w:tcW w:w="800" w:type="dxa"/>
            <w:tcBorders>
              <w:top w:val="nil"/>
              <w:left w:val="nil"/>
              <w:bottom w:val="single" w:sz="4" w:space="0" w:color="auto"/>
              <w:right w:val="single" w:sz="4" w:space="0" w:color="auto"/>
            </w:tcBorders>
            <w:shd w:val="clear" w:color="auto" w:fill="auto"/>
            <w:noWrap/>
            <w:vAlign w:val="bottom"/>
            <w:hideMark/>
          </w:tcPr>
          <w:p w14:paraId="0E80E790" w14:textId="77777777" w:rsidR="00D3035A" w:rsidRDefault="00D3035A" w:rsidP="00156159">
            <w:pPr>
              <w:rPr>
                <w:rFonts w:ascii="Calibri" w:hAnsi="Calibri" w:cs="Calibri"/>
                <w:color w:val="000000"/>
                <w:sz w:val="22"/>
                <w:szCs w:val="22"/>
              </w:rPr>
            </w:pPr>
            <w:r>
              <w:rPr>
                <w:rFonts w:ascii="Calibri" w:hAnsi="Calibri" w:cs="Calibri"/>
                <w:color w:val="000000"/>
                <w:sz w:val="22"/>
                <w:szCs w:val="22"/>
              </w:rPr>
              <w:t>10 mM</w:t>
            </w:r>
          </w:p>
        </w:tc>
        <w:tc>
          <w:tcPr>
            <w:tcW w:w="1040" w:type="dxa"/>
            <w:tcBorders>
              <w:top w:val="nil"/>
              <w:left w:val="nil"/>
              <w:bottom w:val="single" w:sz="4" w:space="0" w:color="auto"/>
              <w:right w:val="single" w:sz="4" w:space="0" w:color="auto"/>
            </w:tcBorders>
            <w:shd w:val="clear" w:color="auto" w:fill="auto"/>
            <w:noWrap/>
            <w:vAlign w:val="bottom"/>
            <w:hideMark/>
          </w:tcPr>
          <w:p w14:paraId="02402B13" w14:textId="77777777" w:rsidR="00D3035A" w:rsidRDefault="00D3035A" w:rsidP="00156159">
            <w:pPr>
              <w:rPr>
                <w:rFonts w:ascii="Calibri" w:hAnsi="Calibri" w:cs="Calibri"/>
                <w:color w:val="000000"/>
                <w:sz w:val="22"/>
                <w:szCs w:val="22"/>
              </w:rPr>
            </w:pPr>
            <w:r>
              <w:rPr>
                <w:rFonts w:ascii="Calibri" w:hAnsi="Calibri" w:cs="Calibri"/>
                <w:color w:val="000000"/>
                <w:sz w:val="22"/>
                <w:szCs w:val="22"/>
              </w:rPr>
              <w:t>0.2 mM</w:t>
            </w:r>
          </w:p>
        </w:tc>
        <w:tc>
          <w:tcPr>
            <w:tcW w:w="920" w:type="dxa"/>
            <w:tcBorders>
              <w:top w:val="nil"/>
              <w:left w:val="nil"/>
              <w:bottom w:val="single" w:sz="4" w:space="0" w:color="auto"/>
              <w:right w:val="single" w:sz="4" w:space="0" w:color="auto"/>
            </w:tcBorders>
            <w:shd w:val="clear" w:color="auto" w:fill="auto"/>
            <w:noWrap/>
            <w:vAlign w:val="bottom"/>
            <w:hideMark/>
          </w:tcPr>
          <w:p w14:paraId="72C12E5F" w14:textId="77777777" w:rsidR="00D3035A" w:rsidRDefault="00D3035A" w:rsidP="00156159">
            <w:pPr>
              <w:jc w:val="right"/>
              <w:rPr>
                <w:rFonts w:ascii="Calibri" w:hAnsi="Calibri" w:cs="Calibri"/>
                <w:color w:val="000000"/>
                <w:sz w:val="22"/>
                <w:szCs w:val="22"/>
              </w:rPr>
            </w:pPr>
            <w:r>
              <w:rPr>
                <w:rFonts w:ascii="Calibri" w:hAnsi="Calibri" w:cs="Calibri"/>
                <w:color w:val="000000"/>
                <w:sz w:val="22"/>
                <w:szCs w:val="22"/>
              </w:rPr>
              <w:t>2</w:t>
            </w:r>
          </w:p>
        </w:tc>
        <w:tc>
          <w:tcPr>
            <w:tcW w:w="1600" w:type="dxa"/>
            <w:tcBorders>
              <w:top w:val="nil"/>
              <w:left w:val="nil"/>
              <w:bottom w:val="single" w:sz="4" w:space="0" w:color="auto"/>
              <w:right w:val="single" w:sz="4" w:space="0" w:color="auto"/>
            </w:tcBorders>
            <w:shd w:val="clear" w:color="auto" w:fill="auto"/>
            <w:noWrap/>
            <w:vAlign w:val="bottom"/>
            <w:hideMark/>
          </w:tcPr>
          <w:p w14:paraId="781CF4BD" w14:textId="77777777" w:rsidR="00D3035A" w:rsidRDefault="00D3035A" w:rsidP="00156159">
            <w:pPr>
              <w:jc w:val="right"/>
              <w:rPr>
                <w:rFonts w:ascii="Calibri" w:hAnsi="Calibri" w:cs="Calibri"/>
                <w:color w:val="000000"/>
                <w:sz w:val="22"/>
                <w:szCs w:val="22"/>
              </w:rPr>
            </w:pPr>
            <w:r>
              <w:rPr>
                <w:rFonts w:ascii="Calibri" w:hAnsi="Calibri" w:cs="Calibri"/>
                <w:color w:val="000000"/>
                <w:sz w:val="22"/>
                <w:szCs w:val="22"/>
              </w:rPr>
              <w:t>7</w:t>
            </w:r>
          </w:p>
        </w:tc>
      </w:tr>
      <w:tr w:rsidR="00D3035A" w14:paraId="0401A8B7" w14:textId="77777777" w:rsidTr="00156159">
        <w:trPr>
          <w:trHeight w:val="2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22BBCD9" w14:textId="77777777" w:rsidR="00D3035A" w:rsidRDefault="00D3035A" w:rsidP="00156159">
            <w:pPr>
              <w:rPr>
                <w:rFonts w:ascii="Calibri" w:hAnsi="Calibri" w:cs="Calibri"/>
                <w:color w:val="000000"/>
                <w:sz w:val="22"/>
                <w:szCs w:val="22"/>
              </w:rPr>
            </w:pPr>
            <w:r>
              <w:rPr>
                <w:rFonts w:ascii="Calibri" w:hAnsi="Calibri" w:cs="Calibri"/>
                <w:color w:val="000000"/>
                <w:sz w:val="22"/>
                <w:szCs w:val="22"/>
              </w:rPr>
              <w:t>LIB-PCR5</w:t>
            </w:r>
          </w:p>
        </w:tc>
        <w:tc>
          <w:tcPr>
            <w:tcW w:w="800" w:type="dxa"/>
            <w:tcBorders>
              <w:top w:val="nil"/>
              <w:left w:val="nil"/>
              <w:bottom w:val="single" w:sz="4" w:space="0" w:color="auto"/>
              <w:right w:val="single" w:sz="4" w:space="0" w:color="auto"/>
            </w:tcBorders>
            <w:shd w:val="clear" w:color="auto" w:fill="auto"/>
            <w:noWrap/>
            <w:vAlign w:val="bottom"/>
            <w:hideMark/>
          </w:tcPr>
          <w:p w14:paraId="72F8ACD7" w14:textId="77777777" w:rsidR="00D3035A" w:rsidRDefault="00D3035A" w:rsidP="00156159">
            <w:pPr>
              <w:rPr>
                <w:rFonts w:ascii="Calibri" w:hAnsi="Calibri" w:cs="Calibri"/>
                <w:color w:val="000000"/>
                <w:sz w:val="22"/>
                <w:szCs w:val="22"/>
              </w:rPr>
            </w:pPr>
            <w:r>
              <w:rPr>
                <w:rFonts w:ascii="Calibri" w:hAnsi="Calibri" w:cs="Calibri"/>
                <w:color w:val="000000"/>
                <w:sz w:val="22"/>
                <w:szCs w:val="22"/>
              </w:rPr>
              <w:t xml:space="preserve">5 </w:t>
            </w:r>
            <w:proofErr w:type="spellStart"/>
            <w:proofErr w:type="gramStart"/>
            <w:r>
              <w:rPr>
                <w:rFonts w:ascii="Calibri" w:hAnsi="Calibri" w:cs="Calibri"/>
                <w:color w:val="000000"/>
                <w:sz w:val="22"/>
                <w:szCs w:val="22"/>
              </w:rPr>
              <w:t>uM</w:t>
            </w:r>
            <w:proofErr w:type="spellEnd"/>
            <w:proofErr w:type="gramEnd"/>
          </w:p>
        </w:tc>
        <w:tc>
          <w:tcPr>
            <w:tcW w:w="1040" w:type="dxa"/>
            <w:tcBorders>
              <w:top w:val="nil"/>
              <w:left w:val="nil"/>
              <w:bottom w:val="single" w:sz="4" w:space="0" w:color="auto"/>
              <w:right w:val="single" w:sz="4" w:space="0" w:color="auto"/>
            </w:tcBorders>
            <w:shd w:val="clear" w:color="auto" w:fill="auto"/>
            <w:noWrap/>
            <w:vAlign w:val="bottom"/>
            <w:hideMark/>
          </w:tcPr>
          <w:p w14:paraId="490BB668" w14:textId="77777777" w:rsidR="00D3035A" w:rsidRDefault="00D3035A" w:rsidP="00156159">
            <w:pPr>
              <w:rPr>
                <w:rFonts w:ascii="Calibri" w:hAnsi="Calibri" w:cs="Calibri"/>
                <w:color w:val="000000"/>
                <w:sz w:val="22"/>
                <w:szCs w:val="22"/>
              </w:rPr>
            </w:pPr>
            <w:r>
              <w:rPr>
                <w:rFonts w:ascii="Calibri" w:hAnsi="Calibri" w:cs="Calibri"/>
                <w:color w:val="000000"/>
                <w:sz w:val="22"/>
                <w:szCs w:val="22"/>
              </w:rPr>
              <w:t xml:space="preserve">0.2 </w:t>
            </w:r>
            <w:proofErr w:type="spellStart"/>
            <w:r>
              <w:rPr>
                <w:rFonts w:ascii="Calibri" w:hAnsi="Calibri" w:cs="Calibri"/>
                <w:color w:val="000000"/>
                <w:sz w:val="22"/>
                <w:szCs w:val="22"/>
              </w:rPr>
              <w:t>uM</w:t>
            </w:r>
            <w:proofErr w:type="spellEnd"/>
          </w:p>
        </w:tc>
        <w:tc>
          <w:tcPr>
            <w:tcW w:w="920" w:type="dxa"/>
            <w:tcBorders>
              <w:top w:val="nil"/>
              <w:left w:val="nil"/>
              <w:bottom w:val="single" w:sz="4" w:space="0" w:color="auto"/>
              <w:right w:val="single" w:sz="4" w:space="0" w:color="auto"/>
            </w:tcBorders>
            <w:shd w:val="clear" w:color="auto" w:fill="auto"/>
            <w:noWrap/>
            <w:vAlign w:val="bottom"/>
            <w:hideMark/>
          </w:tcPr>
          <w:p w14:paraId="616188D3" w14:textId="77777777" w:rsidR="00D3035A" w:rsidRDefault="00D3035A" w:rsidP="00156159">
            <w:pPr>
              <w:jc w:val="right"/>
              <w:rPr>
                <w:rFonts w:ascii="Calibri" w:hAnsi="Calibri" w:cs="Calibri"/>
                <w:color w:val="000000"/>
                <w:sz w:val="22"/>
                <w:szCs w:val="22"/>
              </w:rPr>
            </w:pPr>
            <w:r>
              <w:rPr>
                <w:rFonts w:ascii="Calibri" w:hAnsi="Calibri" w:cs="Calibri"/>
                <w:color w:val="000000"/>
                <w:sz w:val="22"/>
                <w:szCs w:val="22"/>
              </w:rPr>
              <w:t>2</w:t>
            </w:r>
          </w:p>
        </w:tc>
        <w:tc>
          <w:tcPr>
            <w:tcW w:w="1600" w:type="dxa"/>
            <w:tcBorders>
              <w:top w:val="nil"/>
              <w:left w:val="nil"/>
              <w:bottom w:val="single" w:sz="4" w:space="0" w:color="auto"/>
              <w:right w:val="single" w:sz="4" w:space="0" w:color="auto"/>
            </w:tcBorders>
            <w:shd w:val="clear" w:color="auto" w:fill="auto"/>
            <w:noWrap/>
            <w:vAlign w:val="bottom"/>
            <w:hideMark/>
          </w:tcPr>
          <w:p w14:paraId="75CAE6B5" w14:textId="77777777" w:rsidR="00D3035A" w:rsidRDefault="00D3035A" w:rsidP="00156159">
            <w:pPr>
              <w:jc w:val="right"/>
              <w:rPr>
                <w:rFonts w:ascii="Calibri" w:hAnsi="Calibri" w:cs="Calibri"/>
                <w:color w:val="000000"/>
                <w:sz w:val="22"/>
                <w:szCs w:val="22"/>
              </w:rPr>
            </w:pPr>
            <w:r>
              <w:rPr>
                <w:rFonts w:ascii="Calibri" w:hAnsi="Calibri" w:cs="Calibri"/>
                <w:color w:val="000000"/>
                <w:sz w:val="22"/>
                <w:szCs w:val="22"/>
              </w:rPr>
              <w:t>7</w:t>
            </w:r>
          </w:p>
        </w:tc>
      </w:tr>
      <w:tr w:rsidR="00D3035A" w14:paraId="2A56CD58" w14:textId="77777777" w:rsidTr="00156159">
        <w:trPr>
          <w:trHeight w:val="2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4EB22ACE" w14:textId="77777777" w:rsidR="00D3035A" w:rsidRDefault="00D3035A" w:rsidP="00156159">
            <w:pPr>
              <w:rPr>
                <w:rFonts w:ascii="Calibri" w:hAnsi="Calibri" w:cs="Calibri"/>
                <w:color w:val="000000"/>
                <w:sz w:val="22"/>
                <w:szCs w:val="22"/>
              </w:rPr>
            </w:pPr>
            <w:r>
              <w:rPr>
                <w:rFonts w:ascii="Calibri" w:hAnsi="Calibri" w:cs="Calibri"/>
                <w:color w:val="000000"/>
                <w:sz w:val="22"/>
                <w:szCs w:val="22"/>
              </w:rPr>
              <w:t>LIB-PCR3</w:t>
            </w:r>
          </w:p>
        </w:tc>
        <w:tc>
          <w:tcPr>
            <w:tcW w:w="800" w:type="dxa"/>
            <w:tcBorders>
              <w:top w:val="nil"/>
              <w:left w:val="nil"/>
              <w:bottom w:val="single" w:sz="4" w:space="0" w:color="auto"/>
              <w:right w:val="single" w:sz="4" w:space="0" w:color="auto"/>
            </w:tcBorders>
            <w:shd w:val="clear" w:color="auto" w:fill="auto"/>
            <w:noWrap/>
            <w:vAlign w:val="bottom"/>
            <w:hideMark/>
          </w:tcPr>
          <w:p w14:paraId="2420EEC3" w14:textId="77777777" w:rsidR="00D3035A" w:rsidRDefault="00D3035A" w:rsidP="00156159">
            <w:pPr>
              <w:rPr>
                <w:rFonts w:ascii="Calibri" w:hAnsi="Calibri" w:cs="Calibri"/>
                <w:color w:val="000000"/>
                <w:sz w:val="22"/>
                <w:szCs w:val="22"/>
              </w:rPr>
            </w:pPr>
            <w:r>
              <w:rPr>
                <w:rFonts w:ascii="Calibri" w:hAnsi="Calibri" w:cs="Calibri"/>
                <w:color w:val="000000"/>
                <w:sz w:val="22"/>
                <w:szCs w:val="22"/>
              </w:rPr>
              <w:t xml:space="preserve">5 </w:t>
            </w:r>
            <w:proofErr w:type="spellStart"/>
            <w:proofErr w:type="gramStart"/>
            <w:r>
              <w:rPr>
                <w:rFonts w:ascii="Calibri" w:hAnsi="Calibri" w:cs="Calibri"/>
                <w:color w:val="000000"/>
                <w:sz w:val="22"/>
                <w:szCs w:val="22"/>
              </w:rPr>
              <w:t>uM</w:t>
            </w:r>
            <w:proofErr w:type="spellEnd"/>
            <w:proofErr w:type="gramEnd"/>
          </w:p>
        </w:tc>
        <w:tc>
          <w:tcPr>
            <w:tcW w:w="1040" w:type="dxa"/>
            <w:tcBorders>
              <w:top w:val="nil"/>
              <w:left w:val="nil"/>
              <w:bottom w:val="single" w:sz="4" w:space="0" w:color="auto"/>
              <w:right w:val="single" w:sz="4" w:space="0" w:color="auto"/>
            </w:tcBorders>
            <w:shd w:val="clear" w:color="auto" w:fill="auto"/>
            <w:noWrap/>
            <w:vAlign w:val="bottom"/>
            <w:hideMark/>
          </w:tcPr>
          <w:p w14:paraId="1E748516" w14:textId="77777777" w:rsidR="00D3035A" w:rsidRDefault="00D3035A" w:rsidP="00156159">
            <w:pPr>
              <w:rPr>
                <w:rFonts w:ascii="Calibri" w:hAnsi="Calibri" w:cs="Calibri"/>
                <w:color w:val="000000"/>
                <w:sz w:val="22"/>
                <w:szCs w:val="22"/>
              </w:rPr>
            </w:pPr>
            <w:r>
              <w:rPr>
                <w:rFonts w:ascii="Calibri" w:hAnsi="Calibri" w:cs="Calibri"/>
                <w:color w:val="000000"/>
                <w:sz w:val="22"/>
                <w:szCs w:val="22"/>
              </w:rPr>
              <w:t xml:space="preserve">0.2 </w:t>
            </w:r>
            <w:proofErr w:type="spellStart"/>
            <w:r>
              <w:rPr>
                <w:rFonts w:ascii="Calibri" w:hAnsi="Calibri" w:cs="Calibri"/>
                <w:color w:val="000000"/>
                <w:sz w:val="22"/>
                <w:szCs w:val="22"/>
              </w:rPr>
              <w:t>uM</w:t>
            </w:r>
            <w:proofErr w:type="spellEnd"/>
          </w:p>
        </w:tc>
        <w:tc>
          <w:tcPr>
            <w:tcW w:w="920" w:type="dxa"/>
            <w:tcBorders>
              <w:top w:val="nil"/>
              <w:left w:val="nil"/>
              <w:bottom w:val="single" w:sz="4" w:space="0" w:color="auto"/>
              <w:right w:val="single" w:sz="4" w:space="0" w:color="auto"/>
            </w:tcBorders>
            <w:shd w:val="clear" w:color="auto" w:fill="auto"/>
            <w:noWrap/>
            <w:vAlign w:val="bottom"/>
            <w:hideMark/>
          </w:tcPr>
          <w:p w14:paraId="77225316" w14:textId="77777777" w:rsidR="00D3035A" w:rsidRDefault="00D3035A" w:rsidP="00156159">
            <w:pPr>
              <w:jc w:val="right"/>
              <w:rPr>
                <w:rFonts w:ascii="Calibri" w:hAnsi="Calibri" w:cs="Calibri"/>
                <w:color w:val="000000"/>
                <w:sz w:val="22"/>
                <w:szCs w:val="22"/>
              </w:rPr>
            </w:pPr>
            <w:r>
              <w:rPr>
                <w:rFonts w:ascii="Calibri" w:hAnsi="Calibri" w:cs="Calibri"/>
                <w:color w:val="000000"/>
                <w:sz w:val="22"/>
                <w:szCs w:val="22"/>
              </w:rPr>
              <w:t>2</w:t>
            </w:r>
          </w:p>
        </w:tc>
        <w:tc>
          <w:tcPr>
            <w:tcW w:w="1600" w:type="dxa"/>
            <w:tcBorders>
              <w:top w:val="nil"/>
              <w:left w:val="nil"/>
              <w:bottom w:val="single" w:sz="4" w:space="0" w:color="auto"/>
              <w:right w:val="single" w:sz="4" w:space="0" w:color="auto"/>
            </w:tcBorders>
            <w:shd w:val="clear" w:color="auto" w:fill="auto"/>
            <w:noWrap/>
            <w:vAlign w:val="bottom"/>
            <w:hideMark/>
          </w:tcPr>
          <w:p w14:paraId="7ADA78BC" w14:textId="77777777" w:rsidR="00D3035A" w:rsidRDefault="00D3035A" w:rsidP="00156159">
            <w:pPr>
              <w:jc w:val="right"/>
              <w:rPr>
                <w:rFonts w:ascii="Calibri" w:hAnsi="Calibri" w:cs="Calibri"/>
                <w:color w:val="000000"/>
                <w:sz w:val="22"/>
                <w:szCs w:val="22"/>
              </w:rPr>
            </w:pPr>
            <w:r>
              <w:rPr>
                <w:rFonts w:ascii="Calibri" w:hAnsi="Calibri" w:cs="Calibri"/>
                <w:color w:val="000000"/>
                <w:sz w:val="22"/>
                <w:szCs w:val="22"/>
              </w:rPr>
              <w:t>7</w:t>
            </w:r>
          </w:p>
        </w:tc>
      </w:tr>
      <w:tr w:rsidR="00D3035A" w14:paraId="686B0DF3" w14:textId="77777777" w:rsidTr="00156159">
        <w:trPr>
          <w:trHeight w:val="2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14:paraId="5F1064FC" w14:textId="77777777" w:rsidR="00D3035A" w:rsidRDefault="00D3035A" w:rsidP="00156159">
            <w:pPr>
              <w:rPr>
                <w:rFonts w:ascii="Calibri" w:hAnsi="Calibri" w:cs="Calibri"/>
                <w:color w:val="000000"/>
                <w:sz w:val="22"/>
                <w:szCs w:val="22"/>
              </w:rPr>
            </w:pPr>
            <w:r>
              <w:rPr>
                <w:rFonts w:ascii="Calibri" w:hAnsi="Calibri" w:cs="Calibri"/>
                <w:color w:val="000000"/>
                <w:sz w:val="22"/>
                <w:szCs w:val="22"/>
              </w:rPr>
              <w:t xml:space="preserve">Platinum </w:t>
            </w:r>
            <w:proofErr w:type="spellStart"/>
            <w:r>
              <w:rPr>
                <w:rFonts w:ascii="Calibri" w:hAnsi="Calibri" w:cs="Calibri"/>
                <w:color w:val="000000"/>
                <w:sz w:val="22"/>
                <w:szCs w:val="22"/>
              </w:rPr>
              <w:t>SuperFi</w:t>
            </w:r>
            <w:proofErr w:type="spellEnd"/>
            <w:r>
              <w:rPr>
                <w:rFonts w:ascii="Calibri" w:hAnsi="Calibri" w:cs="Calibri"/>
                <w:color w:val="000000"/>
                <w:sz w:val="22"/>
                <w:szCs w:val="22"/>
              </w:rPr>
              <w:t xml:space="preserve"> Polymerase</w:t>
            </w:r>
          </w:p>
        </w:tc>
        <w:tc>
          <w:tcPr>
            <w:tcW w:w="800" w:type="dxa"/>
            <w:tcBorders>
              <w:top w:val="nil"/>
              <w:left w:val="nil"/>
              <w:bottom w:val="single" w:sz="4" w:space="0" w:color="auto"/>
              <w:right w:val="nil"/>
            </w:tcBorders>
            <w:shd w:val="clear" w:color="auto" w:fill="auto"/>
            <w:noWrap/>
            <w:vAlign w:val="bottom"/>
            <w:hideMark/>
          </w:tcPr>
          <w:p w14:paraId="12FF0459" w14:textId="77777777" w:rsidR="00D3035A" w:rsidRDefault="00D3035A" w:rsidP="00156159">
            <w:pPr>
              <w:rPr>
                <w:rFonts w:ascii="Calibri" w:hAnsi="Calibri" w:cs="Calibri"/>
                <w:color w:val="000000"/>
                <w:sz w:val="22"/>
                <w:szCs w:val="22"/>
              </w:rPr>
            </w:pPr>
            <w:r>
              <w:rPr>
                <w:rFonts w:ascii="Calibri" w:hAnsi="Calibri" w:cs="Calibri"/>
                <w:color w:val="000000"/>
                <w:sz w:val="22"/>
                <w:szCs w:val="22"/>
              </w:rPr>
              <w:t>2 U/</w:t>
            </w:r>
            <w:proofErr w:type="spellStart"/>
            <w:r>
              <w:rPr>
                <w:rFonts w:ascii="Calibri" w:hAnsi="Calibri" w:cs="Calibri"/>
                <w:color w:val="000000"/>
                <w:sz w:val="22"/>
                <w:szCs w:val="22"/>
              </w:rPr>
              <w:t>uL</w:t>
            </w:r>
            <w:proofErr w:type="spellEnd"/>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5C5673EA" w14:textId="77777777" w:rsidR="00D3035A" w:rsidRDefault="00D3035A" w:rsidP="00156159">
            <w:pPr>
              <w:rPr>
                <w:rFonts w:ascii="Calibri" w:hAnsi="Calibri" w:cs="Calibri"/>
                <w:color w:val="000000"/>
                <w:sz w:val="22"/>
                <w:szCs w:val="22"/>
              </w:rPr>
            </w:pPr>
            <w:r>
              <w:rPr>
                <w:rFonts w:ascii="Calibri" w:hAnsi="Calibri" w:cs="Calibri"/>
                <w:color w:val="000000"/>
                <w:sz w:val="22"/>
                <w:szCs w:val="22"/>
              </w:rPr>
              <w:t>0.02 U/</w:t>
            </w:r>
            <w:proofErr w:type="spellStart"/>
            <w:r>
              <w:rPr>
                <w:rFonts w:ascii="Calibri" w:hAnsi="Calibri" w:cs="Calibri"/>
                <w:color w:val="000000"/>
                <w:sz w:val="22"/>
                <w:szCs w:val="22"/>
              </w:rPr>
              <w:t>uL</w:t>
            </w:r>
            <w:proofErr w:type="spellEnd"/>
          </w:p>
        </w:tc>
        <w:tc>
          <w:tcPr>
            <w:tcW w:w="920" w:type="dxa"/>
            <w:tcBorders>
              <w:top w:val="nil"/>
              <w:left w:val="nil"/>
              <w:bottom w:val="single" w:sz="4" w:space="0" w:color="auto"/>
              <w:right w:val="single" w:sz="4" w:space="0" w:color="auto"/>
            </w:tcBorders>
            <w:shd w:val="clear" w:color="auto" w:fill="auto"/>
            <w:noWrap/>
            <w:vAlign w:val="bottom"/>
            <w:hideMark/>
          </w:tcPr>
          <w:p w14:paraId="7BA9D0F0" w14:textId="77777777" w:rsidR="00D3035A" w:rsidRDefault="00D3035A" w:rsidP="00156159">
            <w:pPr>
              <w:jc w:val="right"/>
              <w:rPr>
                <w:rFonts w:ascii="Calibri" w:hAnsi="Calibri" w:cs="Calibri"/>
                <w:color w:val="000000"/>
                <w:sz w:val="22"/>
                <w:szCs w:val="22"/>
              </w:rPr>
            </w:pPr>
            <w:r>
              <w:rPr>
                <w:rFonts w:ascii="Calibri" w:hAnsi="Calibri" w:cs="Calibri"/>
                <w:color w:val="000000"/>
                <w:sz w:val="22"/>
                <w:szCs w:val="22"/>
              </w:rPr>
              <w:t>0.5</w:t>
            </w:r>
          </w:p>
        </w:tc>
        <w:tc>
          <w:tcPr>
            <w:tcW w:w="1600" w:type="dxa"/>
            <w:tcBorders>
              <w:top w:val="nil"/>
              <w:left w:val="nil"/>
              <w:bottom w:val="single" w:sz="4" w:space="0" w:color="auto"/>
              <w:right w:val="single" w:sz="4" w:space="0" w:color="auto"/>
            </w:tcBorders>
            <w:shd w:val="clear" w:color="auto" w:fill="auto"/>
            <w:noWrap/>
            <w:vAlign w:val="bottom"/>
            <w:hideMark/>
          </w:tcPr>
          <w:p w14:paraId="3CC18DD6" w14:textId="77777777" w:rsidR="00D3035A" w:rsidRDefault="00D3035A" w:rsidP="00156159">
            <w:pPr>
              <w:jc w:val="right"/>
              <w:rPr>
                <w:rFonts w:ascii="Calibri" w:hAnsi="Calibri" w:cs="Calibri"/>
                <w:color w:val="000000"/>
                <w:sz w:val="22"/>
                <w:szCs w:val="22"/>
              </w:rPr>
            </w:pPr>
            <w:r>
              <w:rPr>
                <w:rFonts w:ascii="Calibri" w:hAnsi="Calibri" w:cs="Calibri"/>
                <w:color w:val="000000"/>
                <w:sz w:val="22"/>
                <w:szCs w:val="22"/>
              </w:rPr>
              <w:t>1.75</w:t>
            </w:r>
          </w:p>
        </w:tc>
      </w:tr>
      <w:tr w:rsidR="00D3035A" w14:paraId="7A3D4C6D" w14:textId="77777777" w:rsidTr="00156159">
        <w:trPr>
          <w:trHeight w:val="20"/>
        </w:trPr>
        <w:tc>
          <w:tcPr>
            <w:tcW w:w="2820" w:type="dxa"/>
            <w:tcBorders>
              <w:top w:val="nil"/>
              <w:left w:val="nil"/>
              <w:bottom w:val="nil"/>
              <w:right w:val="nil"/>
            </w:tcBorders>
            <w:shd w:val="clear" w:color="auto" w:fill="auto"/>
            <w:noWrap/>
            <w:vAlign w:val="bottom"/>
            <w:hideMark/>
          </w:tcPr>
          <w:p w14:paraId="6E0320DB" w14:textId="77777777" w:rsidR="00D3035A" w:rsidRDefault="00D3035A" w:rsidP="00156159">
            <w:pPr>
              <w:jc w:val="right"/>
              <w:rPr>
                <w:rFonts w:ascii="Calibri" w:hAnsi="Calibri" w:cs="Calibri"/>
                <w:color w:val="000000"/>
                <w:sz w:val="22"/>
                <w:szCs w:val="22"/>
              </w:rPr>
            </w:pPr>
          </w:p>
        </w:tc>
        <w:tc>
          <w:tcPr>
            <w:tcW w:w="800" w:type="dxa"/>
            <w:tcBorders>
              <w:top w:val="nil"/>
              <w:left w:val="nil"/>
              <w:bottom w:val="nil"/>
              <w:right w:val="nil"/>
            </w:tcBorders>
            <w:shd w:val="clear" w:color="auto" w:fill="auto"/>
            <w:noWrap/>
            <w:vAlign w:val="bottom"/>
            <w:hideMark/>
          </w:tcPr>
          <w:p w14:paraId="09105BE3" w14:textId="77777777" w:rsidR="00D3035A" w:rsidRDefault="00D3035A" w:rsidP="00156159">
            <w:pPr>
              <w:rPr>
                <w:sz w:val="20"/>
                <w:szCs w:val="20"/>
              </w:rPr>
            </w:pPr>
          </w:p>
        </w:tc>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53A1BD59" w14:textId="77777777" w:rsidR="00D3035A" w:rsidRDefault="00D3035A" w:rsidP="00156159">
            <w:pPr>
              <w:rPr>
                <w:rFonts w:ascii="Calibri" w:hAnsi="Calibri" w:cs="Calibri"/>
                <w:b/>
                <w:bCs/>
                <w:color w:val="000000"/>
                <w:sz w:val="22"/>
                <w:szCs w:val="22"/>
              </w:rPr>
            </w:pPr>
            <w:r>
              <w:rPr>
                <w:rFonts w:ascii="Calibri" w:hAnsi="Calibri" w:cs="Calibri"/>
                <w:b/>
                <w:bCs/>
                <w:color w:val="000000"/>
                <w:sz w:val="22"/>
                <w:szCs w:val="22"/>
              </w:rPr>
              <w:t>Total Vol</w:t>
            </w:r>
          </w:p>
        </w:tc>
        <w:tc>
          <w:tcPr>
            <w:tcW w:w="920" w:type="dxa"/>
            <w:tcBorders>
              <w:top w:val="nil"/>
              <w:left w:val="nil"/>
              <w:bottom w:val="single" w:sz="4" w:space="0" w:color="auto"/>
              <w:right w:val="single" w:sz="4" w:space="0" w:color="auto"/>
            </w:tcBorders>
            <w:shd w:val="clear" w:color="auto" w:fill="auto"/>
            <w:noWrap/>
            <w:vAlign w:val="bottom"/>
            <w:hideMark/>
          </w:tcPr>
          <w:p w14:paraId="7EE9EDC6" w14:textId="77777777" w:rsidR="00D3035A" w:rsidRDefault="00D3035A" w:rsidP="00156159">
            <w:pPr>
              <w:jc w:val="right"/>
              <w:rPr>
                <w:rFonts w:ascii="Calibri" w:hAnsi="Calibri" w:cs="Calibri"/>
                <w:b/>
                <w:bCs/>
                <w:color w:val="000000"/>
                <w:sz w:val="22"/>
                <w:szCs w:val="22"/>
              </w:rPr>
            </w:pPr>
            <w:r>
              <w:rPr>
                <w:rFonts w:ascii="Calibri" w:hAnsi="Calibri" w:cs="Calibri"/>
                <w:b/>
                <w:bCs/>
                <w:color w:val="000000"/>
                <w:sz w:val="22"/>
                <w:szCs w:val="22"/>
              </w:rPr>
              <w:t>50</w:t>
            </w:r>
          </w:p>
        </w:tc>
        <w:tc>
          <w:tcPr>
            <w:tcW w:w="1600" w:type="dxa"/>
            <w:tcBorders>
              <w:top w:val="nil"/>
              <w:left w:val="nil"/>
              <w:bottom w:val="nil"/>
              <w:right w:val="nil"/>
            </w:tcBorders>
            <w:shd w:val="clear" w:color="auto" w:fill="auto"/>
            <w:noWrap/>
            <w:vAlign w:val="bottom"/>
            <w:hideMark/>
          </w:tcPr>
          <w:p w14:paraId="6F53BB17" w14:textId="77777777" w:rsidR="00D3035A" w:rsidRDefault="00D3035A" w:rsidP="00156159">
            <w:pPr>
              <w:jc w:val="right"/>
              <w:rPr>
                <w:rFonts w:ascii="Calibri" w:hAnsi="Calibri" w:cs="Calibri"/>
                <w:b/>
                <w:bCs/>
                <w:color w:val="000000"/>
                <w:sz w:val="22"/>
                <w:szCs w:val="22"/>
              </w:rPr>
            </w:pPr>
          </w:p>
        </w:tc>
      </w:tr>
    </w:tbl>
    <w:p w14:paraId="1CA9E12B" w14:textId="77777777" w:rsidR="00D3035A" w:rsidRDefault="00D3035A" w:rsidP="00D3035A">
      <w:pPr>
        <w:rPr>
          <w:rFonts w:ascii="Arial" w:hAnsi="Arial" w:cs="Arial"/>
        </w:rPr>
      </w:pPr>
    </w:p>
    <w:p w14:paraId="3C2FF3EE" w14:textId="77777777" w:rsidR="00D3035A" w:rsidRDefault="00D3035A" w:rsidP="00D3035A">
      <w:pPr>
        <w:pStyle w:val="ListParagraph"/>
        <w:numPr>
          <w:ilvl w:val="0"/>
          <w:numId w:val="6"/>
        </w:numPr>
        <w:rPr>
          <w:rFonts w:ascii="Arial" w:hAnsi="Arial" w:cs="Arial"/>
        </w:rPr>
      </w:pPr>
      <w:r>
        <w:rPr>
          <w:rFonts w:ascii="Arial" w:hAnsi="Arial" w:cs="Arial"/>
        </w:rPr>
        <w:t>Collect the beads from Linker ligation on MPC, discard the supernatant, remove the tubes from the MPC</w:t>
      </w:r>
    </w:p>
    <w:p w14:paraId="16ADCBFA" w14:textId="77777777" w:rsidR="00D3035A" w:rsidRDefault="00D3035A" w:rsidP="00D3035A">
      <w:pPr>
        <w:pStyle w:val="ListParagraph"/>
        <w:numPr>
          <w:ilvl w:val="0"/>
          <w:numId w:val="6"/>
        </w:numPr>
        <w:rPr>
          <w:rFonts w:ascii="Arial" w:hAnsi="Arial" w:cs="Arial"/>
        </w:rPr>
      </w:pPr>
      <w:r>
        <w:rPr>
          <w:rFonts w:ascii="Arial" w:hAnsi="Arial" w:cs="Arial"/>
        </w:rPr>
        <w:t xml:space="preserve">Resuspend the beads in 50 </w:t>
      </w:r>
      <w:proofErr w:type="spellStart"/>
      <w:r>
        <w:rPr>
          <w:rFonts w:ascii="Arial" w:hAnsi="Arial" w:cs="Arial"/>
        </w:rPr>
        <w:t>uL</w:t>
      </w:r>
      <w:proofErr w:type="spellEnd"/>
      <w:r>
        <w:rPr>
          <w:rFonts w:ascii="Arial" w:hAnsi="Arial" w:cs="Arial"/>
        </w:rPr>
        <w:t xml:space="preserve"> of the PCR mix.</w:t>
      </w:r>
    </w:p>
    <w:p w14:paraId="2476F97C" w14:textId="77777777" w:rsidR="00D3035A" w:rsidRDefault="00D3035A" w:rsidP="00D3035A">
      <w:pPr>
        <w:pStyle w:val="ListParagraph"/>
        <w:numPr>
          <w:ilvl w:val="0"/>
          <w:numId w:val="6"/>
        </w:numPr>
        <w:rPr>
          <w:rFonts w:ascii="Arial" w:hAnsi="Arial" w:cs="Arial"/>
        </w:rPr>
      </w:pPr>
      <w:r>
        <w:rPr>
          <w:rFonts w:ascii="Arial" w:hAnsi="Arial" w:cs="Arial"/>
        </w:rPr>
        <w:t>Place tubes in thermocycler and run program:</w:t>
      </w:r>
    </w:p>
    <w:p w14:paraId="034DBE5A" w14:textId="77777777" w:rsidR="00D3035A" w:rsidRDefault="00D3035A" w:rsidP="00D3035A">
      <w:pPr>
        <w:pStyle w:val="ListParagraph"/>
        <w:numPr>
          <w:ilvl w:val="0"/>
          <w:numId w:val="7"/>
        </w:numPr>
        <w:rPr>
          <w:rFonts w:ascii="Arial" w:hAnsi="Arial" w:cs="Arial"/>
        </w:rPr>
      </w:pPr>
      <w:r w:rsidRPr="003F7017">
        <w:rPr>
          <w:rFonts w:ascii="Arial" w:hAnsi="Arial" w:cs="Arial"/>
        </w:rPr>
        <w:t>94°C</w:t>
      </w:r>
      <w:r>
        <w:rPr>
          <w:rFonts w:ascii="Arial" w:hAnsi="Arial" w:cs="Arial"/>
        </w:rPr>
        <w:t xml:space="preserve">, </w:t>
      </w:r>
      <w:r w:rsidRPr="003F7017">
        <w:rPr>
          <w:rFonts w:ascii="Arial" w:hAnsi="Arial" w:cs="Arial"/>
        </w:rPr>
        <w:t>2</w:t>
      </w:r>
      <w:r>
        <w:rPr>
          <w:rFonts w:ascii="Arial" w:hAnsi="Arial" w:cs="Arial"/>
        </w:rPr>
        <w:t>:00</w:t>
      </w:r>
      <w:r w:rsidRPr="003F7017">
        <w:rPr>
          <w:rFonts w:ascii="Arial" w:hAnsi="Arial" w:cs="Arial"/>
        </w:rPr>
        <w:t xml:space="preserve"> </w:t>
      </w:r>
    </w:p>
    <w:p w14:paraId="588C2DEE" w14:textId="77777777" w:rsidR="00D3035A" w:rsidRDefault="00D3035A" w:rsidP="00D3035A">
      <w:pPr>
        <w:pStyle w:val="ListParagraph"/>
        <w:numPr>
          <w:ilvl w:val="0"/>
          <w:numId w:val="7"/>
        </w:numPr>
        <w:rPr>
          <w:rFonts w:ascii="Arial" w:hAnsi="Arial" w:cs="Arial"/>
        </w:rPr>
      </w:pPr>
      <w:r>
        <w:rPr>
          <w:rFonts w:ascii="Arial" w:hAnsi="Arial" w:cs="Arial"/>
        </w:rPr>
        <w:t>94°C, 0:15</w:t>
      </w:r>
    </w:p>
    <w:p w14:paraId="14CAD5E3" w14:textId="77777777" w:rsidR="00D3035A" w:rsidRDefault="00D3035A" w:rsidP="00D3035A">
      <w:pPr>
        <w:pStyle w:val="ListParagraph"/>
        <w:numPr>
          <w:ilvl w:val="0"/>
          <w:numId w:val="7"/>
        </w:numPr>
        <w:rPr>
          <w:rFonts w:ascii="Arial" w:hAnsi="Arial" w:cs="Arial"/>
        </w:rPr>
      </w:pPr>
      <w:r>
        <w:rPr>
          <w:rFonts w:ascii="Arial" w:hAnsi="Arial" w:cs="Arial"/>
        </w:rPr>
        <w:t>60°C, 1:00</w:t>
      </w:r>
      <w:r w:rsidRPr="003F7017">
        <w:rPr>
          <w:rFonts w:ascii="Arial" w:hAnsi="Arial" w:cs="Arial"/>
        </w:rPr>
        <w:t>f</w:t>
      </w:r>
    </w:p>
    <w:p w14:paraId="447C2873" w14:textId="77777777" w:rsidR="00D3035A" w:rsidRDefault="00D3035A" w:rsidP="00D3035A">
      <w:pPr>
        <w:pStyle w:val="ListParagraph"/>
        <w:numPr>
          <w:ilvl w:val="0"/>
          <w:numId w:val="7"/>
        </w:numPr>
        <w:rPr>
          <w:rFonts w:ascii="Arial" w:hAnsi="Arial" w:cs="Arial"/>
        </w:rPr>
      </w:pPr>
      <w:r>
        <w:rPr>
          <w:rFonts w:ascii="Arial" w:hAnsi="Arial" w:cs="Arial"/>
        </w:rPr>
        <w:t>68°C, 2:00</w:t>
      </w:r>
    </w:p>
    <w:p w14:paraId="6A28AC73" w14:textId="77777777" w:rsidR="00D3035A" w:rsidRDefault="00D3035A" w:rsidP="00D3035A">
      <w:pPr>
        <w:pStyle w:val="ListParagraph"/>
        <w:numPr>
          <w:ilvl w:val="0"/>
          <w:numId w:val="7"/>
        </w:numPr>
        <w:rPr>
          <w:rFonts w:ascii="Arial" w:hAnsi="Arial" w:cs="Arial"/>
        </w:rPr>
      </w:pPr>
      <w:proofErr w:type="spellStart"/>
      <w:r w:rsidRPr="003F7017">
        <w:rPr>
          <w:rFonts w:ascii="Arial" w:hAnsi="Arial" w:cs="Arial"/>
        </w:rPr>
        <w:t>Goto</w:t>
      </w:r>
      <w:proofErr w:type="spellEnd"/>
      <w:r w:rsidRPr="003F7017">
        <w:rPr>
          <w:rFonts w:ascii="Arial" w:hAnsi="Arial" w:cs="Arial"/>
        </w:rPr>
        <w:t xml:space="preserve"> step 2, 17 times </w:t>
      </w:r>
    </w:p>
    <w:p w14:paraId="356CAE77" w14:textId="77777777" w:rsidR="00D3035A" w:rsidRDefault="00D3035A" w:rsidP="00D3035A">
      <w:pPr>
        <w:pStyle w:val="ListParagraph"/>
        <w:numPr>
          <w:ilvl w:val="0"/>
          <w:numId w:val="7"/>
        </w:numPr>
        <w:rPr>
          <w:rFonts w:ascii="Arial" w:hAnsi="Arial" w:cs="Arial"/>
        </w:rPr>
      </w:pPr>
      <w:r w:rsidRPr="003F7017">
        <w:rPr>
          <w:rFonts w:ascii="Arial" w:hAnsi="Arial" w:cs="Arial"/>
        </w:rPr>
        <w:t>68°C</w:t>
      </w:r>
      <w:r>
        <w:rPr>
          <w:rFonts w:ascii="Arial" w:hAnsi="Arial" w:cs="Arial"/>
        </w:rPr>
        <w:t>, 4:00</w:t>
      </w:r>
    </w:p>
    <w:p w14:paraId="256DDA48" w14:textId="77777777" w:rsidR="00D3035A" w:rsidRPr="003F7017" w:rsidRDefault="00D3035A" w:rsidP="00D3035A">
      <w:pPr>
        <w:pStyle w:val="ListParagraph"/>
        <w:ind w:left="1080"/>
        <w:rPr>
          <w:rFonts w:ascii="Arial" w:hAnsi="Arial" w:cs="Arial"/>
        </w:rPr>
      </w:pPr>
    </w:p>
    <w:p w14:paraId="025BC7D7" w14:textId="77777777" w:rsidR="00D3035A" w:rsidRDefault="00D3035A" w:rsidP="00D3035A">
      <w:pPr>
        <w:pStyle w:val="ListParagraph"/>
        <w:numPr>
          <w:ilvl w:val="0"/>
          <w:numId w:val="6"/>
        </w:numPr>
        <w:rPr>
          <w:rFonts w:ascii="Arial" w:hAnsi="Arial" w:cs="Arial"/>
        </w:rPr>
      </w:pPr>
      <w:r>
        <w:rPr>
          <w:rFonts w:ascii="Arial" w:hAnsi="Arial" w:cs="Arial"/>
        </w:rPr>
        <w:t xml:space="preserve">While PCR is running, prepare 2% agarose gel (2.4 g agarose and 120 mL fresh TAE). Pour a </w:t>
      </w:r>
      <w:r w:rsidRPr="00445D0B">
        <w:rPr>
          <w:rFonts w:ascii="Arial" w:hAnsi="Arial" w:cs="Arial"/>
        </w:rPr>
        <w:t>large</w:t>
      </w:r>
      <w:r>
        <w:rPr>
          <w:rFonts w:ascii="Arial" w:hAnsi="Arial" w:cs="Arial"/>
        </w:rPr>
        <w:t xml:space="preserve"> gel  using the wide side of the widest combs available (</w:t>
      </w:r>
      <w:r w:rsidRPr="00445D0B">
        <w:rPr>
          <w:rFonts w:ascii="Arial" w:hAnsi="Arial" w:cs="Arial"/>
        </w:rPr>
        <w:t>1</w:t>
      </w:r>
      <w:r>
        <w:rPr>
          <w:rFonts w:ascii="Arial" w:hAnsi="Arial" w:cs="Arial"/>
        </w:rPr>
        <w:t>2</w:t>
      </w:r>
      <w:r w:rsidRPr="00445D0B">
        <w:rPr>
          <w:rFonts w:ascii="Arial" w:hAnsi="Arial" w:cs="Arial"/>
        </w:rPr>
        <w:t>-</w:t>
      </w:r>
      <w:r>
        <w:rPr>
          <w:rFonts w:ascii="Arial" w:hAnsi="Arial" w:cs="Arial"/>
        </w:rPr>
        <w:t>well comb currently).</w:t>
      </w:r>
    </w:p>
    <w:p w14:paraId="160E21C1" w14:textId="77777777" w:rsidR="00D3035A" w:rsidRDefault="00D3035A" w:rsidP="00D3035A">
      <w:pPr>
        <w:pStyle w:val="ListParagraph"/>
        <w:numPr>
          <w:ilvl w:val="0"/>
          <w:numId w:val="6"/>
        </w:numPr>
        <w:rPr>
          <w:rFonts w:ascii="Arial" w:hAnsi="Arial" w:cs="Arial"/>
        </w:rPr>
      </w:pPr>
      <w:r>
        <w:rPr>
          <w:rFonts w:ascii="Arial" w:hAnsi="Arial" w:cs="Arial"/>
        </w:rPr>
        <w:lastRenderedPageBreak/>
        <w:t>When PCR is done, collect the beads on the MPC and transfer PCR product to a new tube.</w:t>
      </w:r>
    </w:p>
    <w:p w14:paraId="3731A7C2" w14:textId="77777777" w:rsidR="00D3035A" w:rsidRDefault="00D3035A" w:rsidP="00D3035A">
      <w:pPr>
        <w:pStyle w:val="ListParagraph"/>
        <w:numPr>
          <w:ilvl w:val="0"/>
          <w:numId w:val="6"/>
        </w:numPr>
        <w:rPr>
          <w:rFonts w:ascii="Arial" w:hAnsi="Arial" w:cs="Arial"/>
        </w:rPr>
      </w:pPr>
      <w:r>
        <w:rPr>
          <w:rFonts w:ascii="Arial" w:hAnsi="Arial" w:cs="Arial"/>
        </w:rPr>
        <w:t xml:space="preserve">Add 10 </w:t>
      </w:r>
      <w:proofErr w:type="spellStart"/>
      <w:r>
        <w:rPr>
          <w:rFonts w:ascii="Arial" w:hAnsi="Arial" w:cs="Arial"/>
        </w:rPr>
        <w:t>uL</w:t>
      </w:r>
      <w:proofErr w:type="spellEnd"/>
      <w:r>
        <w:rPr>
          <w:rFonts w:ascii="Arial" w:hAnsi="Arial" w:cs="Arial"/>
        </w:rPr>
        <w:t xml:space="preserve"> of 6x orange-G dye to each 50 </w:t>
      </w:r>
      <w:proofErr w:type="spellStart"/>
      <w:r>
        <w:rPr>
          <w:rFonts w:ascii="Arial" w:hAnsi="Arial" w:cs="Arial"/>
        </w:rPr>
        <w:t>uL</w:t>
      </w:r>
      <w:proofErr w:type="spellEnd"/>
      <w:r>
        <w:rPr>
          <w:rFonts w:ascii="Arial" w:hAnsi="Arial" w:cs="Arial"/>
        </w:rPr>
        <w:t xml:space="preserve"> volume (final volume 60 </w:t>
      </w:r>
      <w:proofErr w:type="spellStart"/>
      <w:r>
        <w:rPr>
          <w:rFonts w:ascii="Arial" w:hAnsi="Arial" w:cs="Arial"/>
        </w:rPr>
        <w:t>uL</w:t>
      </w:r>
      <w:proofErr w:type="spellEnd"/>
      <w:r>
        <w:rPr>
          <w:rFonts w:ascii="Arial" w:hAnsi="Arial" w:cs="Arial"/>
        </w:rPr>
        <w:t>).</w:t>
      </w:r>
    </w:p>
    <w:p w14:paraId="06FD8244" w14:textId="77777777" w:rsidR="00D3035A" w:rsidRDefault="00D3035A" w:rsidP="00D3035A">
      <w:pPr>
        <w:pStyle w:val="ListParagraph"/>
        <w:numPr>
          <w:ilvl w:val="0"/>
          <w:numId w:val="6"/>
        </w:numPr>
        <w:rPr>
          <w:rFonts w:ascii="Arial" w:hAnsi="Arial" w:cs="Arial"/>
        </w:rPr>
      </w:pPr>
      <w:r>
        <w:rPr>
          <w:rFonts w:ascii="Arial" w:hAnsi="Arial" w:cs="Arial"/>
        </w:rPr>
        <w:t>Load gel:</w:t>
      </w:r>
    </w:p>
    <w:p w14:paraId="467B1470" w14:textId="77777777" w:rsidR="00D3035A" w:rsidRDefault="00D3035A" w:rsidP="00D3035A">
      <w:pPr>
        <w:pStyle w:val="ListParagraph"/>
        <w:numPr>
          <w:ilvl w:val="1"/>
          <w:numId w:val="6"/>
        </w:numPr>
        <w:rPr>
          <w:rFonts w:ascii="Arial" w:hAnsi="Arial" w:cs="Arial"/>
        </w:rPr>
      </w:pPr>
      <w:r>
        <w:rPr>
          <w:rFonts w:ascii="Arial" w:hAnsi="Arial" w:cs="Arial"/>
        </w:rPr>
        <w:t xml:space="preserve">Ladder (plus some 5x blue dye from Qiagen kits [contains </w:t>
      </w:r>
      <w:r w:rsidRPr="00754711">
        <w:rPr>
          <w:rFonts w:ascii="Arial" w:hAnsi="Arial" w:cs="Arial"/>
        </w:rPr>
        <w:t>Bromophenol blue</w:t>
      </w:r>
      <w:r>
        <w:rPr>
          <w:rFonts w:ascii="Arial" w:hAnsi="Arial" w:cs="Arial"/>
        </w:rPr>
        <w:t>])</w:t>
      </w:r>
    </w:p>
    <w:p w14:paraId="7ACBED31" w14:textId="77777777" w:rsidR="00D3035A" w:rsidRDefault="00D3035A" w:rsidP="00D3035A">
      <w:pPr>
        <w:pStyle w:val="ListParagraph"/>
        <w:numPr>
          <w:ilvl w:val="1"/>
          <w:numId w:val="6"/>
        </w:numPr>
        <w:rPr>
          <w:rFonts w:ascii="Arial" w:hAnsi="Arial" w:cs="Arial"/>
        </w:rPr>
      </w:pPr>
      <w:r>
        <w:rPr>
          <w:rFonts w:ascii="Arial" w:hAnsi="Arial" w:cs="Arial"/>
        </w:rPr>
        <w:t>Empty</w:t>
      </w:r>
    </w:p>
    <w:p w14:paraId="7C576F34" w14:textId="77777777" w:rsidR="00D3035A" w:rsidRDefault="00D3035A" w:rsidP="00D3035A">
      <w:pPr>
        <w:pStyle w:val="ListParagraph"/>
        <w:numPr>
          <w:ilvl w:val="1"/>
          <w:numId w:val="6"/>
        </w:numPr>
        <w:rPr>
          <w:rFonts w:ascii="Arial" w:hAnsi="Arial" w:cs="Arial"/>
        </w:rPr>
      </w:pPr>
      <w:r>
        <w:rPr>
          <w:rFonts w:ascii="Arial" w:hAnsi="Arial" w:cs="Arial"/>
        </w:rPr>
        <w:t>Sample 1</w:t>
      </w:r>
    </w:p>
    <w:p w14:paraId="41520837" w14:textId="77777777" w:rsidR="00D3035A" w:rsidRDefault="00D3035A" w:rsidP="00D3035A">
      <w:pPr>
        <w:pStyle w:val="ListParagraph"/>
        <w:numPr>
          <w:ilvl w:val="1"/>
          <w:numId w:val="6"/>
        </w:numPr>
        <w:rPr>
          <w:rFonts w:ascii="Arial" w:hAnsi="Arial" w:cs="Arial"/>
        </w:rPr>
      </w:pPr>
      <w:r>
        <w:rPr>
          <w:rFonts w:ascii="Arial" w:hAnsi="Arial" w:cs="Arial"/>
        </w:rPr>
        <w:t>Empty</w:t>
      </w:r>
    </w:p>
    <w:p w14:paraId="0311F63C" w14:textId="77777777" w:rsidR="00D3035A" w:rsidRDefault="00D3035A" w:rsidP="00D3035A">
      <w:pPr>
        <w:pStyle w:val="ListParagraph"/>
        <w:numPr>
          <w:ilvl w:val="1"/>
          <w:numId w:val="6"/>
        </w:numPr>
        <w:rPr>
          <w:rFonts w:ascii="Arial" w:hAnsi="Arial" w:cs="Arial"/>
        </w:rPr>
      </w:pPr>
      <w:r>
        <w:rPr>
          <w:rFonts w:ascii="Arial" w:hAnsi="Arial" w:cs="Arial"/>
        </w:rPr>
        <w:t>Sample 2</w:t>
      </w:r>
    </w:p>
    <w:p w14:paraId="631FFD83" w14:textId="77777777" w:rsidR="00D3035A" w:rsidRDefault="00D3035A" w:rsidP="00D3035A">
      <w:pPr>
        <w:pStyle w:val="ListParagraph"/>
        <w:numPr>
          <w:ilvl w:val="1"/>
          <w:numId w:val="6"/>
        </w:numPr>
        <w:rPr>
          <w:rFonts w:ascii="Arial" w:hAnsi="Arial" w:cs="Arial"/>
        </w:rPr>
      </w:pPr>
      <w:r>
        <w:rPr>
          <w:rFonts w:ascii="Arial" w:hAnsi="Arial" w:cs="Arial"/>
        </w:rPr>
        <w:t>Empty</w:t>
      </w:r>
    </w:p>
    <w:p w14:paraId="5D4D80C1" w14:textId="77777777" w:rsidR="00D3035A" w:rsidRDefault="00D3035A" w:rsidP="00D3035A">
      <w:pPr>
        <w:pStyle w:val="ListParagraph"/>
        <w:numPr>
          <w:ilvl w:val="1"/>
          <w:numId w:val="6"/>
        </w:numPr>
        <w:rPr>
          <w:rFonts w:ascii="Arial" w:hAnsi="Arial" w:cs="Arial"/>
        </w:rPr>
      </w:pPr>
      <w:r>
        <w:rPr>
          <w:rFonts w:ascii="Arial" w:hAnsi="Arial" w:cs="Arial"/>
        </w:rPr>
        <w:t>Sample 3</w:t>
      </w:r>
    </w:p>
    <w:p w14:paraId="015147C1" w14:textId="77777777" w:rsidR="00D3035A" w:rsidRDefault="00D3035A" w:rsidP="00D3035A">
      <w:pPr>
        <w:pStyle w:val="ListParagraph"/>
        <w:numPr>
          <w:ilvl w:val="1"/>
          <w:numId w:val="6"/>
        </w:numPr>
        <w:rPr>
          <w:rFonts w:ascii="Arial" w:hAnsi="Arial" w:cs="Arial"/>
        </w:rPr>
      </w:pPr>
      <w:r>
        <w:rPr>
          <w:rFonts w:ascii="Arial" w:hAnsi="Arial" w:cs="Arial"/>
        </w:rPr>
        <w:t>Empty</w:t>
      </w:r>
    </w:p>
    <w:p w14:paraId="263A7036" w14:textId="77777777" w:rsidR="00D3035A" w:rsidRDefault="00D3035A" w:rsidP="00D3035A">
      <w:pPr>
        <w:pStyle w:val="ListParagraph"/>
        <w:numPr>
          <w:ilvl w:val="0"/>
          <w:numId w:val="6"/>
        </w:numPr>
        <w:rPr>
          <w:rFonts w:ascii="Arial" w:hAnsi="Arial" w:cs="Arial"/>
        </w:rPr>
      </w:pPr>
      <w:r>
        <w:rPr>
          <w:rFonts w:ascii="Arial" w:hAnsi="Arial" w:cs="Arial"/>
        </w:rPr>
        <w:t>Run gel at 200 V for 30 minutes</w:t>
      </w:r>
    </w:p>
    <w:p w14:paraId="2AEF8AD5" w14:textId="77777777" w:rsidR="00D3035A" w:rsidRDefault="00D3035A" w:rsidP="00D3035A">
      <w:pPr>
        <w:pStyle w:val="ListParagraph"/>
        <w:numPr>
          <w:ilvl w:val="0"/>
          <w:numId w:val="6"/>
        </w:numPr>
        <w:rPr>
          <w:rFonts w:ascii="Arial" w:hAnsi="Arial" w:cs="Arial"/>
        </w:rPr>
      </w:pPr>
      <w:r>
        <w:rPr>
          <w:rFonts w:ascii="Arial" w:hAnsi="Arial" w:cs="Arial"/>
        </w:rPr>
        <w:t>Using the blue light screen, visualize bands and take image.</w:t>
      </w:r>
    </w:p>
    <w:p w14:paraId="42ADC9BC" w14:textId="77777777" w:rsidR="00D3035A" w:rsidRDefault="00D3035A" w:rsidP="00D3035A">
      <w:pPr>
        <w:pStyle w:val="ListParagraph"/>
        <w:numPr>
          <w:ilvl w:val="0"/>
          <w:numId w:val="6"/>
        </w:numPr>
        <w:rPr>
          <w:rFonts w:ascii="Arial" w:hAnsi="Arial" w:cs="Arial"/>
        </w:rPr>
      </w:pPr>
      <w:r>
        <w:rPr>
          <w:rFonts w:ascii="Arial" w:hAnsi="Arial" w:cs="Arial"/>
        </w:rPr>
        <w:t xml:space="preserve">Using a clean blade for each band, excise bands at ~130 bp. Minimize the amount of agarose per band (Band today was 290 mg). Image gel post-excision. </w:t>
      </w:r>
    </w:p>
    <w:p w14:paraId="202103E8" w14:textId="77777777" w:rsidR="00D3035A" w:rsidRDefault="00D3035A" w:rsidP="00D3035A">
      <w:pPr>
        <w:rPr>
          <w:rFonts w:ascii="Arial" w:hAnsi="Arial" w:cs="Arial"/>
        </w:rPr>
      </w:pPr>
      <w:r>
        <w:rPr>
          <w:rFonts w:ascii="Arial" w:hAnsi="Arial" w:cs="Arial"/>
          <w:noProof/>
        </w:rPr>
        <mc:AlternateContent>
          <mc:Choice Requires="wps">
            <w:drawing>
              <wp:anchor distT="0" distB="0" distL="114300" distR="114300" simplePos="0" relativeHeight="251661312" behindDoc="0" locked="0" layoutInCell="1" allowOverlap="1" wp14:anchorId="0DAF2BA0" wp14:editId="14294137">
                <wp:simplePos x="0" y="0"/>
                <wp:positionH relativeFrom="column">
                  <wp:posOffset>2293620</wp:posOffset>
                </wp:positionH>
                <wp:positionV relativeFrom="paragraph">
                  <wp:posOffset>48895</wp:posOffset>
                </wp:positionV>
                <wp:extent cx="171450" cy="234950"/>
                <wp:effectExtent l="0" t="0" r="6350" b="6350"/>
                <wp:wrapNone/>
                <wp:docPr id="69" name="Text Box 69"/>
                <wp:cNvGraphicFramePr/>
                <a:graphic xmlns:a="http://schemas.openxmlformats.org/drawingml/2006/main">
                  <a:graphicData uri="http://schemas.microsoft.com/office/word/2010/wordprocessingShape">
                    <wps:wsp>
                      <wps:cNvSpPr txBox="1"/>
                      <wps:spPr>
                        <a:xfrm>
                          <a:off x="0" y="0"/>
                          <a:ext cx="171450" cy="234950"/>
                        </a:xfrm>
                        <a:prstGeom prst="rect">
                          <a:avLst/>
                        </a:prstGeom>
                        <a:noFill/>
                        <a:ln w="6350">
                          <a:noFill/>
                        </a:ln>
                      </wps:spPr>
                      <wps:txbx>
                        <w:txbxContent>
                          <w:p w14:paraId="7ECF6395" w14:textId="77777777" w:rsidR="00D3035A" w:rsidRDefault="00D3035A" w:rsidP="00D3035A">
                            <w: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F2BA0" id="_x0000_t202" coordsize="21600,21600" o:spt="202" path="m,l,21600r21600,l21600,xe">
                <v:stroke joinstyle="miter"/>
                <v:path gradientshapeok="t" o:connecttype="rect"/>
              </v:shapetype>
              <v:shape id="Text Box 69" o:spid="_x0000_s1026" type="#_x0000_t202" style="position:absolute;margin-left:180.6pt;margin-top:3.85pt;width:13.5pt;height: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" filled="f" stroked="f" strokeweight=".5pt">
                <v:textbox inset="0,0,0,0">
                  <w:txbxContent>
                    <w:p w14:paraId="7ECF6395" w14:textId="77777777" w:rsidR="00D3035A" w:rsidRDefault="00D3035A" w:rsidP="00D3035A">
                      <w:r>
                        <w:t>3</w:t>
                      </w:r>
                    </w:p>
                  </w:txbxContent>
                </v:textbox>
              </v:shape>
            </w:pict>
          </mc:Fallback>
        </mc:AlternateContent>
      </w:r>
      <w:r>
        <w:rPr>
          <w:rFonts w:ascii="Arial" w:hAnsi="Arial" w:cs="Arial"/>
          <w:noProof/>
        </w:rPr>
        <mc:AlternateContent>
          <mc:Choice Requires="wps">
            <w:drawing>
              <wp:anchor distT="0" distB="0" distL="114300" distR="114300" simplePos="0" relativeHeight="251660288" behindDoc="0" locked="0" layoutInCell="1" allowOverlap="1" wp14:anchorId="0DB79547" wp14:editId="56E68468">
                <wp:simplePos x="0" y="0"/>
                <wp:positionH relativeFrom="column">
                  <wp:posOffset>1639570</wp:posOffset>
                </wp:positionH>
                <wp:positionV relativeFrom="paragraph">
                  <wp:posOffset>86995</wp:posOffset>
                </wp:positionV>
                <wp:extent cx="152400" cy="234950"/>
                <wp:effectExtent l="0" t="0" r="0" b="6350"/>
                <wp:wrapNone/>
                <wp:docPr id="68" name="Text Box 68"/>
                <wp:cNvGraphicFramePr/>
                <a:graphic xmlns:a="http://schemas.openxmlformats.org/drawingml/2006/main">
                  <a:graphicData uri="http://schemas.microsoft.com/office/word/2010/wordprocessingShape">
                    <wps:wsp>
                      <wps:cNvSpPr txBox="1"/>
                      <wps:spPr>
                        <a:xfrm flipH="1">
                          <a:off x="0" y="0"/>
                          <a:ext cx="152400" cy="234950"/>
                        </a:xfrm>
                        <a:prstGeom prst="rect">
                          <a:avLst/>
                        </a:prstGeom>
                        <a:noFill/>
                        <a:ln w="6350">
                          <a:noFill/>
                        </a:ln>
                      </wps:spPr>
                      <wps:txbx>
                        <w:txbxContent>
                          <w:p w14:paraId="40D11C5A" w14:textId="77777777" w:rsidR="00D3035A" w:rsidRDefault="00D3035A" w:rsidP="00D3035A">
                            <w: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79547" id="Text Box 68" o:spid="_x0000_s1027" type="#_x0000_t202" style="position:absolute;margin-left:129.1pt;margin-top:6.85pt;width:12pt;height:18.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" filled="f" stroked="f" strokeweight=".5pt">
                <v:textbox inset="0,0,0,0">
                  <w:txbxContent>
                    <w:p w14:paraId="40D11C5A" w14:textId="77777777" w:rsidR="00D3035A" w:rsidRDefault="00D3035A" w:rsidP="00D3035A">
                      <w:r>
                        <w:t>2</w:t>
                      </w:r>
                    </w:p>
                  </w:txbxContent>
                </v:textbox>
              </v:shape>
            </w:pict>
          </mc:Fallback>
        </mc:AlternateContent>
      </w:r>
      <w:r>
        <w:rPr>
          <w:rFonts w:ascii="Arial" w:hAnsi="Arial" w:cs="Arial"/>
          <w:noProof/>
        </w:rPr>
        <mc:AlternateContent>
          <mc:Choice Requires="wps">
            <w:drawing>
              <wp:anchor distT="0" distB="0" distL="114300" distR="114300" simplePos="0" relativeHeight="251659264" behindDoc="0" locked="0" layoutInCell="1" allowOverlap="1" wp14:anchorId="64726BC9" wp14:editId="149DEE57">
                <wp:simplePos x="0" y="0"/>
                <wp:positionH relativeFrom="column">
                  <wp:posOffset>985520</wp:posOffset>
                </wp:positionH>
                <wp:positionV relativeFrom="paragraph">
                  <wp:posOffset>86995</wp:posOffset>
                </wp:positionV>
                <wp:extent cx="171450" cy="234950"/>
                <wp:effectExtent l="0" t="0" r="6350" b="6350"/>
                <wp:wrapNone/>
                <wp:docPr id="67" name="Text Box 67"/>
                <wp:cNvGraphicFramePr/>
                <a:graphic xmlns:a="http://schemas.openxmlformats.org/drawingml/2006/main">
                  <a:graphicData uri="http://schemas.microsoft.com/office/word/2010/wordprocessingShape">
                    <wps:wsp>
                      <wps:cNvSpPr txBox="1"/>
                      <wps:spPr>
                        <a:xfrm>
                          <a:off x="0" y="0"/>
                          <a:ext cx="171450" cy="234950"/>
                        </a:xfrm>
                        <a:prstGeom prst="rect">
                          <a:avLst/>
                        </a:prstGeom>
                        <a:noFill/>
                        <a:ln w="6350">
                          <a:noFill/>
                        </a:ln>
                      </wps:spPr>
                      <wps:txbx>
                        <w:txbxContent>
                          <w:p w14:paraId="049CA71A" w14:textId="77777777" w:rsidR="00D3035A" w:rsidRDefault="00D3035A" w:rsidP="00D3035A">
                            <w: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26BC9" id="Text Box 67" o:spid="_x0000_s1028" type="#_x0000_t202" style="position:absolute;margin-left:77.6pt;margin-top:6.85pt;width:13.5pt;height: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" filled="f" stroked="f" strokeweight=".5pt">
                <v:textbox inset="0,0,0,0">
                  <w:txbxContent>
                    <w:p w14:paraId="049CA71A" w14:textId="77777777" w:rsidR="00D3035A" w:rsidRDefault="00D3035A" w:rsidP="00D3035A">
                      <w:r>
                        <w:t>1</w:t>
                      </w:r>
                    </w:p>
                  </w:txbxContent>
                </v:textbox>
              </v:shape>
            </w:pict>
          </mc:Fallback>
        </mc:AlternateContent>
      </w:r>
      <w:r>
        <w:rPr>
          <w:rFonts w:ascii="Arial" w:hAnsi="Arial" w:cs="Arial"/>
          <w:noProof/>
        </w:rPr>
        <w:drawing>
          <wp:inline distT="0" distB="0" distL="0" distR="0" wp14:anchorId="09CD3DCD" wp14:editId="21C88BCF">
            <wp:extent cx="3276600" cy="1841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5" cstate="print">
                      <a:extLst>
                        <a:ext uri="{28A0092B-C50C-407E-A947-70E740481C1C}">
                          <a14:useLocalDpi xmlns:a14="http://schemas.microsoft.com/office/drawing/2010/main" val="0"/>
                        </a:ext>
                      </a:extLst>
                    </a:blip>
                    <a:srcRect r="31926" b="48763"/>
                    <a:stretch/>
                  </pic:blipFill>
                  <pic:spPr bwMode="auto">
                    <a:xfrm>
                      <a:off x="0" y="0"/>
                      <a:ext cx="3276600" cy="184150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rPr>
        <w:drawing>
          <wp:inline distT="0" distB="0" distL="0" distR="0" wp14:anchorId="25A84FBB" wp14:editId="45077002">
            <wp:extent cx="2889250" cy="1752600"/>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rotWithShape="1">
                    <a:blip r:embed="rId6" cstate="print">
                      <a:extLst>
                        <a:ext uri="{28A0092B-C50C-407E-A947-70E740481C1C}">
                          <a14:useLocalDpi xmlns:a14="http://schemas.microsoft.com/office/drawing/2010/main" val="0"/>
                        </a:ext>
                      </a:extLst>
                    </a:blip>
                    <a:srcRect l="6200" t="3710" r="33773" b="47526"/>
                    <a:stretch/>
                  </pic:blipFill>
                  <pic:spPr bwMode="auto">
                    <a:xfrm>
                      <a:off x="0" y="0"/>
                      <a:ext cx="2889250" cy="1752600"/>
                    </a:xfrm>
                    <a:prstGeom prst="rect">
                      <a:avLst/>
                    </a:prstGeom>
                    <a:ln>
                      <a:noFill/>
                    </a:ln>
                    <a:extLst>
                      <a:ext uri="{53640926-AAD7-44D8-BBD7-CCE9431645EC}">
                        <a14:shadowObscured xmlns:a14="http://schemas.microsoft.com/office/drawing/2010/main"/>
                      </a:ext>
                    </a:extLst>
                  </pic:spPr>
                </pic:pic>
              </a:graphicData>
            </a:graphic>
          </wp:inline>
        </w:drawing>
      </w:r>
    </w:p>
    <w:p w14:paraId="2D9FABE8" w14:textId="77777777" w:rsidR="00D3035A" w:rsidRDefault="00D3035A" w:rsidP="00D3035A">
      <w:pPr>
        <w:pStyle w:val="Heading2"/>
      </w:pPr>
      <w:bookmarkStart w:id="7" w:name="_Toc127218724"/>
      <w:r>
        <w:t xml:space="preserve">Figure 3. Gel of final Tn-Seq PCR, </w:t>
      </w:r>
      <w:proofErr w:type="gramStart"/>
      <w:r>
        <w:t>pre</w:t>
      </w:r>
      <w:proofErr w:type="gramEnd"/>
      <w:r>
        <w:t xml:space="preserve"> and post-band excision</w:t>
      </w:r>
      <w:bookmarkEnd w:id="7"/>
    </w:p>
    <w:p w14:paraId="6192A7D7" w14:textId="77777777" w:rsidR="00D3035A" w:rsidRDefault="00D3035A" w:rsidP="00D3035A">
      <w:pPr>
        <w:rPr>
          <w:rFonts w:asciiTheme="majorHAnsi" w:hAnsiTheme="majorHAnsi" w:cstheme="majorHAnsi"/>
          <w:sz w:val="22"/>
          <w:szCs w:val="22"/>
        </w:rPr>
      </w:pPr>
      <w:r>
        <w:rPr>
          <w:rFonts w:asciiTheme="majorHAnsi" w:hAnsiTheme="majorHAnsi" w:cstheme="majorHAnsi"/>
          <w:sz w:val="22"/>
          <w:szCs w:val="22"/>
        </w:rPr>
        <w:t xml:space="preserve">Sample 1 is the Tn library input sample. Sample 2 is just LVS gDNA without a Tn, and sample 3 is no template. Looks great- we can see a clear band around 129 bp in sample 1, but basically primer dimers in the other lanes. </w:t>
      </w:r>
    </w:p>
    <w:p w14:paraId="523DC4A9" w14:textId="77777777" w:rsidR="00D3035A" w:rsidRDefault="00D3035A" w:rsidP="00D3035A">
      <w:pPr>
        <w:rPr>
          <w:rFonts w:ascii="Arial" w:hAnsi="Arial" w:cs="Arial"/>
        </w:rPr>
      </w:pPr>
    </w:p>
    <w:p w14:paraId="6C287DF4" w14:textId="6A9B812C" w:rsidR="00B63842" w:rsidRPr="00800A1A" w:rsidRDefault="00D3035A" w:rsidP="00B63842">
      <w:pPr>
        <w:pStyle w:val="ListParagraph"/>
        <w:numPr>
          <w:ilvl w:val="0"/>
          <w:numId w:val="6"/>
        </w:numPr>
        <w:rPr>
          <w:rFonts w:ascii="Arial" w:hAnsi="Arial" w:cs="Arial"/>
        </w:rPr>
      </w:pPr>
      <w:r>
        <w:rPr>
          <w:rFonts w:ascii="Arial" w:hAnsi="Arial" w:cs="Arial"/>
        </w:rPr>
        <w:t xml:space="preserve">Purify bands using </w:t>
      </w:r>
      <w:proofErr w:type="spellStart"/>
      <w:r w:rsidRPr="008D68A8">
        <w:rPr>
          <w:rFonts w:ascii="Arial" w:hAnsi="Arial" w:cs="Arial"/>
        </w:rPr>
        <w:t>QIAquick</w:t>
      </w:r>
      <w:proofErr w:type="spellEnd"/>
      <w:r w:rsidRPr="008D68A8">
        <w:rPr>
          <w:rFonts w:ascii="Arial" w:hAnsi="Arial" w:cs="Arial"/>
        </w:rPr>
        <w:t xml:space="preserve"> gel purification column</w:t>
      </w:r>
      <w:r>
        <w:rPr>
          <w:rFonts w:ascii="Arial" w:hAnsi="Arial" w:cs="Arial"/>
        </w:rPr>
        <w:t xml:space="preserve">. </w:t>
      </w:r>
      <w:r w:rsidRPr="00835288">
        <w:rPr>
          <w:rFonts w:ascii="Arial" w:hAnsi="Arial" w:cs="Arial"/>
        </w:rPr>
        <w:t xml:space="preserve">Elute in 40 </w:t>
      </w:r>
      <w:proofErr w:type="spellStart"/>
      <w:r w:rsidRPr="00835288">
        <w:rPr>
          <w:rFonts w:ascii="Arial" w:hAnsi="Arial" w:cs="Arial"/>
        </w:rPr>
        <w:t>uL</w:t>
      </w:r>
      <w:proofErr w:type="spellEnd"/>
      <w:r w:rsidRPr="00835288">
        <w:rPr>
          <w:rFonts w:ascii="Arial" w:hAnsi="Arial" w:cs="Arial"/>
        </w:rPr>
        <w:t xml:space="preserve"> of 0.1x EB.</w:t>
      </w:r>
      <w:r>
        <w:rPr>
          <w:rFonts w:ascii="Arial" w:hAnsi="Arial" w:cs="Arial"/>
        </w:rPr>
        <w:t xml:space="preserve"> </w:t>
      </w:r>
    </w:p>
    <w:sectPr w:rsidR="00B63842" w:rsidRPr="00800A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D48B2"/>
    <w:multiLevelType w:val="hybridMultilevel"/>
    <w:tmpl w:val="B33A5788"/>
    <w:lvl w:ilvl="0" w:tplc="84FE7F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2957878"/>
    <w:multiLevelType w:val="hybridMultilevel"/>
    <w:tmpl w:val="D018A9CC"/>
    <w:lvl w:ilvl="0" w:tplc="B4DAC25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91537CD"/>
    <w:multiLevelType w:val="hybridMultilevel"/>
    <w:tmpl w:val="AFA8465E"/>
    <w:lvl w:ilvl="0" w:tplc="FFFFFFFF">
      <w:start w:val="1"/>
      <w:numFmt w:val="decimal"/>
      <w:lvlText w:val="%1."/>
      <w:lvlJc w:val="left"/>
      <w:pPr>
        <w:ind w:left="720" w:hanging="360"/>
      </w:pPr>
      <w:rPr>
        <w:rFonts w:hint="default"/>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FBA2915"/>
    <w:multiLevelType w:val="hybridMultilevel"/>
    <w:tmpl w:val="6950B3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E900A5"/>
    <w:multiLevelType w:val="hybridMultilevel"/>
    <w:tmpl w:val="B4021D2E"/>
    <w:lvl w:ilvl="0" w:tplc="FFFFFFFF">
      <w:start w:val="1"/>
      <w:numFmt w:val="decimal"/>
      <w:lvlText w:val="%1."/>
      <w:lvlJc w:val="left"/>
      <w:pPr>
        <w:ind w:left="720" w:hanging="360"/>
      </w:pPr>
      <w:rPr>
        <w:rFonts w:hint="default"/>
        <w:sz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50ED4E40"/>
    <w:multiLevelType w:val="hybridMultilevel"/>
    <w:tmpl w:val="4A782E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12D27E9"/>
    <w:multiLevelType w:val="hybridMultilevel"/>
    <w:tmpl w:val="3202009E"/>
    <w:lvl w:ilvl="0" w:tplc="C98A55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593319640">
    <w:abstractNumId w:val="3"/>
  </w:num>
  <w:num w:numId="2" w16cid:durableId="798189405">
    <w:abstractNumId w:val="5"/>
  </w:num>
  <w:num w:numId="3" w16cid:durableId="1888688126">
    <w:abstractNumId w:val="1"/>
  </w:num>
  <w:num w:numId="4" w16cid:durableId="1260598879">
    <w:abstractNumId w:val="2"/>
  </w:num>
  <w:num w:numId="5" w16cid:durableId="640498148">
    <w:abstractNumId w:val="6"/>
  </w:num>
  <w:num w:numId="6" w16cid:durableId="1566645498">
    <w:abstractNumId w:val="4"/>
  </w:num>
  <w:num w:numId="7" w16cid:durableId="12643399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842"/>
    <w:rsid w:val="002A394F"/>
    <w:rsid w:val="00386A7A"/>
    <w:rsid w:val="003D58CA"/>
    <w:rsid w:val="00527359"/>
    <w:rsid w:val="00800A1A"/>
    <w:rsid w:val="00817A89"/>
    <w:rsid w:val="00874639"/>
    <w:rsid w:val="00B63842"/>
    <w:rsid w:val="00D3035A"/>
    <w:rsid w:val="00E647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7F88EA"/>
  <w15:chartTrackingRefBased/>
  <w15:docId w15:val="{413A4B00-297F-DC42-A4FB-C788A3EBE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842"/>
    <w:rPr>
      <w:rFonts w:ascii="Times New Roman" w:eastAsia="Times New Roman" w:hAnsi="Times New Roman" w:cs="Times New Roman"/>
    </w:rPr>
  </w:style>
  <w:style w:type="paragraph" w:styleId="Heading2">
    <w:name w:val="heading 2"/>
    <w:basedOn w:val="Normal"/>
    <w:next w:val="Normal"/>
    <w:link w:val="Heading2Char"/>
    <w:autoRedefine/>
    <w:uiPriority w:val="9"/>
    <w:unhideWhenUsed/>
    <w:qFormat/>
    <w:rsid w:val="00B63842"/>
    <w:pPr>
      <w:keepNext/>
      <w:keepLines/>
      <w:spacing w:before="200" w:line="276" w:lineRule="auto"/>
      <w:jc w:val="both"/>
      <w:outlineLvl w:val="1"/>
    </w:pPr>
    <w:rPr>
      <w:rFonts w:asciiTheme="majorHAnsi" w:eastAsiaTheme="majorEastAsia" w:hAnsiTheme="majorHAnsi" w:cstheme="majorBidi"/>
      <w:b/>
      <w:bCs/>
      <w:color w:val="4472C4" w:themeColor="accen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63842"/>
    <w:rPr>
      <w:rFonts w:asciiTheme="majorHAnsi" w:eastAsiaTheme="majorEastAsia" w:hAnsiTheme="majorHAnsi" w:cstheme="majorBidi"/>
      <w:b/>
      <w:bCs/>
      <w:color w:val="4472C4" w:themeColor="accent1"/>
      <w:szCs w:val="26"/>
    </w:rPr>
  </w:style>
  <w:style w:type="paragraph" w:styleId="ListParagraph">
    <w:name w:val="List Paragraph"/>
    <w:basedOn w:val="Normal"/>
    <w:uiPriority w:val="34"/>
    <w:qFormat/>
    <w:rsid w:val="00B63842"/>
    <w:pPr>
      <w:spacing w:after="200" w:line="276" w:lineRule="auto"/>
      <w:ind w:left="720"/>
      <w:contextualSpacing/>
      <w:jc w:val="both"/>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1158</Words>
  <Characters>6606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Ramsey</dc:creator>
  <cp:keywords/>
  <dc:description/>
  <cp:lastModifiedBy>Aisling Macaraeg</cp:lastModifiedBy>
  <cp:revision>5</cp:revision>
  <dcterms:created xsi:type="dcterms:W3CDTF">2023-02-14T02:53:00Z</dcterms:created>
  <dcterms:modified xsi:type="dcterms:W3CDTF">2023-02-15T18:31:00Z</dcterms:modified>
</cp:coreProperties>
</file>