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1E4B" w14:textId="77777777" w:rsidR="00F267FF" w:rsidRDefault="00F267FF" w:rsidP="00F267FF">
      <w:r>
        <w:t>Citation (APA):</w:t>
      </w:r>
    </w:p>
    <w:p w14:paraId="22E20A33" w14:textId="57267B97" w:rsidR="00F267FF" w:rsidRPr="00F267FF" w:rsidRDefault="00F267FF" w:rsidP="00F267FF">
      <w:r>
        <w:t xml:space="preserve">Title: </w:t>
      </w:r>
      <w:r>
        <w:rPr>
          <w:i/>
          <w:iCs/>
        </w:rPr>
        <w:t xml:space="preserve">Aspergillus fumigatus </w:t>
      </w:r>
      <w:r>
        <w:t>and Aspergillosis in 2019</w:t>
      </w:r>
    </w:p>
    <w:p w14:paraId="54AE1008" w14:textId="7FA2FD1A" w:rsidR="00F267FF" w:rsidRDefault="00F267FF" w:rsidP="00F267FF">
      <w:r>
        <w:t xml:space="preserve">Authors: </w:t>
      </w:r>
      <w:r>
        <w:t xml:space="preserve">Jean-Paul </w:t>
      </w:r>
      <w:proofErr w:type="spellStart"/>
      <w:r>
        <w:t>Latge</w:t>
      </w:r>
      <w:proofErr w:type="spellEnd"/>
      <w:r>
        <w:t xml:space="preserve">, Georgios </w:t>
      </w:r>
      <w:proofErr w:type="spellStart"/>
      <w:r>
        <w:t>Chamilos</w:t>
      </w:r>
      <w:proofErr w:type="spellEnd"/>
      <w:r>
        <w:t xml:space="preserve"> </w:t>
      </w:r>
    </w:p>
    <w:p w14:paraId="34A9E404" w14:textId="0460D069" w:rsidR="00F267FF" w:rsidRDefault="00F267FF" w:rsidP="00F267FF">
      <w:r>
        <w:t xml:space="preserve">Journal: </w:t>
      </w:r>
      <w:r>
        <w:t xml:space="preserve">Clinical Microbiology Reviews </w:t>
      </w:r>
    </w:p>
    <w:p w14:paraId="749D3083" w14:textId="524CEDAB" w:rsidR="00F267FF" w:rsidRDefault="00F267FF" w:rsidP="00F267FF">
      <w:r>
        <w:t xml:space="preserve">Year: </w:t>
      </w:r>
      <w:r>
        <w:t>2019</w:t>
      </w:r>
    </w:p>
    <w:p w14:paraId="4D5B013C" w14:textId="77777777" w:rsidR="00F267FF" w:rsidRDefault="00F267FF" w:rsidP="00F267FF">
      <w:r>
        <w:rPr>
          <w:b/>
          <w:bCs/>
        </w:rPr>
        <w:t>Introduction</w:t>
      </w:r>
    </w:p>
    <w:p w14:paraId="374B2726" w14:textId="77777777" w:rsidR="00F267FF" w:rsidRDefault="00F267FF" w:rsidP="00F267FF">
      <w:r>
        <w:t xml:space="preserve">Identify and describe the relevant background information needed to understand this research paper. Where does this paper fit within the context of what is (or was) known about this topic? Identify the key observation/question that the authors are attempting to explain with their research. </w:t>
      </w:r>
    </w:p>
    <w:p w14:paraId="5929BA2A" w14:textId="570EDEFF" w:rsidR="00F267FF" w:rsidRDefault="00F267FF" w:rsidP="00F267FF">
      <w:pPr>
        <w:pStyle w:val="ListParagraph"/>
        <w:numPr>
          <w:ilvl w:val="0"/>
          <w:numId w:val="1"/>
        </w:numPr>
      </w:pPr>
      <w:r>
        <w:t xml:space="preserve">Saprotrophic fungus in the soil </w:t>
      </w:r>
    </w:p>
    <w:p w14:paraId="708DC8FB" w14:textId="603521ED" w:rsidR="00F267FF" w:rsidRDefault="005969FB" w:rsidP="00F267FF">
      <w:pPr>
        <w:pStyle w:val="ListParagraph"/>
        <w:numPr>
          <w:ilvl w:val="0"/>
          <w:numId w:val="1"/>
        </w:numPr>
      </w:pPr>
      <w:r>
        <w:t xml:space="preserve">Affects many immunocompromised patients </w:t>
      </w:r>
    </w:p>
    <w:p w14:paraId="716378D5" w14:textId="53123EAE" w:rsidR="005969FB" w:rsidRDefault="005969FB" w:rsidP="005969FB"/>
    <w:p w14:paraId="7DFB7A51" w14:textId="28C5D061" w:rsidR="005969FB" w:rsidRPr="005969FB" w:rsidRDefault="005969FB" w:rsidP="005969FB">
      <w:pPr>
        <w:rPr>
          <w:b/>
          <w:bCs/>
        </w:rPr>
      </w:pPr>
      <w:r w:rsidRPr="005969FB">
        <w:rPr>
          <w:b/>
          <w:bCs/>
        </w:rPr>
        <w:t>Fungal Virulence</w:t>
      </w:r>
    </w:p>
    <w:p w14:paraId="47D7EE5B" w14:textId="123AAA97" w:rsidR="005969FB" w:rsidRDefault="005969FB" w:rsidP="005969FB">
      <w:pPr>
        <w:pStyle w:val="ListParagraph"/>
        <w:numPr>
          <w:ilvl w:val="0"/>
          <w:numId w:val="2"/>
        </w:numPr>
      </w:pPr>
      <w:r>
        <w:t>Mechanisms of survival for stress changes in temperature, pH, water balance, oxidative damage, and antifungal host molecules</w:t>
      </w:r>
    </w:p>
    <w:p w14:paraId="6FAF2DB5" w14:textId="05B37329" w:rsidR="005969FB" w:rsidRDefault="005969FB" w:rsidP="005969FB">
      <w:pPr>
        <w:pStyle w:val="ListParagraph"/>
        <w:numPr>
          <w:ilvl w:val="0"/>
          <w:numId w:val="2"/>
        </w:numPr>
      </w:pPr>
      <w:r>
        <w:t>Acquiring Food</w:t>
      </w:r>
    </w:p>
    <w:p w14:paraId="5055AAD5" w14:textId="62D57B6C" w:rsidR="005969FB" w:rsidRDefault="005969FB" w:rsidP="005969FB">
      <w:pPr>
        <w:pStyle w:val="ListParagraph"/>
        <w:numPr>
          <w:ilvl w:val="1"/>
          <w:numId w:val="2"/>
        </w:numPr>
      </w:pPr>
      <w:r>
        <w:t>Carbon</w:t>
      </w:r>
    </w:p>
    <w:p w14:paraId="32ECBCA5" w14:textId="62DAC270" w:rsidR="005969FB" w:rsidRDefault="005969FB" w:rsidP="005969FB">
      <w:pPr>
        <w:pStyle w:val="ListParagraph"/>
        <w:numPr>
          <w:ilvl w:val="2"/>
          <w:numId w:val="2"/>
        </w:numPr>
      </w:pPr>
      <w:r>
        <w:t>Protein sponge needs to be degraded</w:t>
      </w:r>
    </w:p>
    <w:p w14:paraId="7D6238FF" w14:textId="7CCD7E87" w:rsidR="005969FB" w:rsidRDefault="005969FB" w:rsidP="005969FB">
      <w:pPr>
        <w:pStyle w:val="ListParagraph"/>
        <w:numPr>
          <w:ilvl w:val="2"/>
          <w:numId w:val="2"/>
        </w:numPr>
      </w:pPr>
      <w:r>
        <w:t xml:space="preserve">Lots of proteases to use </w:t>
      </w:r>
    </w:p>
    <w:p w14:paraId="727BFBEC" w14:textId="2E68DB0D" w:rsidR="005969FB" w:rsidRDefault="005969FB" w:rsidP="005969FB">
      <w:pPr>
        <w:pStyle w:val="ListParagraph"/>
        <w:numPr>
          <w:ilvl w:val="2"/>
          <w:numId w:val="2"/>
        </w:numPr>
      </w:pPr>
      <w:r>
        <w:t>Grows well in collagen or elastin (major proteins of lung)</w:t>
      </w:r>
    </w:p>
    <w:p w14:paraId="07A8538C" w14:textId="1002131F" w:rsidR="005969FB" w:rsidRDefault="005969FB" w:rsidP="005969FB">
      <w:pPr>
        <w:pStyle w:val="ListParagraph"/>
        <w:numPr>
          <w:ilvl w:val="1"/>
          <w:numId w:val="2"/>
        </w:numPr>
      </w:pPr>
      <w:r>
        <w:t>Nitrogen</w:t>
      </w:r>
    </w:p>
    <w:p w14:paraId="3AA4553E" w14:textId="6DD9C08A" w:rsidR="005969FB" w:rsidRDefault="005969FB" w:rsidP="005969FB">
      <w:pPr>
        <w:pStyle w:val="ListParagraph"/>
        <w:numPr>
          <w:ilvl w:val="2"/>
          <w:numId w:val="2"/>
        </w:numPr>
      </w:pPr>
      <w:r>
        <w:t xml:space="preserve">Starvation – </w:t>
      </w:r>
      <w:proofErr w:type="gramStart"/>
      <w:r>
        <w:t>host imposed</w:t>
      </w:r>
      <w:proofErr w:type="gramEnd"/>
      <w:r>
        <w:t xml:space="preserve"> stress condition</w:t>
      </w:r>
    </w:p>
    <w:p w14:paraId="55BC590E" w14:textId="2FF5628F" w:rsidR="00827175" w:rsidRDefault="00827175" w:rsidP="005969FB">
      <w:pPr>
        <w:pStyle w:val="ListParagraph"/>
        <w:numPr>
          <w:ilvl w:val="2"/>
          <w:numId w:val="2"/>
        </w:numPr>
      </w:pPr>
      <w:r>
        <w:t xml:space="preserve">Other amino acids are important for in vivo growth </w:t>
      </w:r>
    </w:p>
    <w:p w14:paraId="73D2D652" w14:textId="4E0C0291" w:rsidR="00827175" w:rsidRDefault="00827175" w:rsidP="005969FB">
      <w:pPr>
        <w:pStyle w:val="ListParagraph"/>
        <w:numPr>
          <w:ilvl w:val="2"/>
          <w:numId w:val="2"/>
        </w:numPr>
      </w:pPr>
      <w:r>
        <w:t>Nitrogen utilization is important for pathogenesis</w:t>
      </w:r>
    </w:p>
    <w:p w14:paraId="3DCB4F90" w14:textId="77777777" w:rsidR="00827175" w:rsidRDefault="00827175" w:rsidP="005969FB">
      <w:pPr>
        <w:pStyle w:val="ListParagraph"/>
        <w:numPr>
          <w:ilvl w:val="2"/>
          <w:numId w:val="2"/>
        </w:numPr>
      </w:pPr>
    </w:p>
    <w:p w14:paraId="579E22B5" w14:textId="4E2612FE" w:rsidR="005969FB" w:rsidRDefault="00827175" w:rsidP="005969FB">
      <w:pPr>
        <w:pStyle w:val="ListParagraph"/>
        <w:numPr>
          <w:ilvl w:val="1"/>
          <w:numId w:val="2"/>
        </w:numPr>
      </w:pPr>
      <w:r>
        <w:t>Water requirement</w:t>
      </w:r>
    </w:p>
    <w:p w14:paraId="25B372EA" w14:textId="068CBD69" w:rsidR="00827175" w:rsidRDefault="00827175" w:rsidP="00827175">
      <w:pPr>
        <w:pStyle w:val="ListParagraph"/>
        <w:numPr>
          <w:ilvl w:val="2"/>
          <w:numId w:val="2"/>
        </w:numPr>
      </w:pPr>
      <w:r>
        <w:t xml:space="preserve">Needed for vegetative growth </w:t>
      </w:r>
    </w:p>
    <w:p w14:paraId="604B14F2" w14:textId="22E26583" w:rsidR="00827175" w:rsidRDefault="00827175" w:rsidP="00827175">
      <w:pPr>
        <w:pStyle w:val="ListParagraph"/>
        <w:numPr>
          <w:ilvl w:val="2"/>
          <w:numId w:val="2"/>
        </w:numPr>
      </w:pPr>
      <w:r>
        <w:t>“</w:t>
      </w:r>
      <w:proofErr w:type="gramStart"/>
      <w:r>
        <w:t>influx</w:t>
      </w:r>
      <w:proofErr w:type="gramEnd"/>
      <w:r>
        <w:t xml:space="preserve"> of water and mechanisms controlling water equilibrium in the cell remain totally unknown in filamentous ascomycetes” </w:t>
      </w:r>
    </w:p>
    <w:p w14:paraId="625D2A8E" w14:textId="40F8D10E" w:rsidR="00827175" w:rsidRDefault="00996600" w:rsidP="00827175">
      <w:pPr>
        <w:pStyle w:val="ListParagraph"/>
        <w:numPr>
          <w:ilvl w:val="3"/>
          <w:numId w:val="2"/>
        </w:numPr>
      </w:pPr>
      <w:r>
        <w:t>P</w:t>
      </w:r>
      <w:r w:rsidR="00827175">
        <w:t>ass</w:t>
      </w:r>
      <w:r>
        <w:t xml:space="preserve">ive diffusion through membrane proteins or ATP-driven membrane transport activity </w:t>
      </w:r>
    </w:p>
    <w:p w14:paraId="2478EA31" w14:textId="62F34746" w:rsidR="00996600" w:rsidRDefault="00996600" w:rsidP="00996600">
      <w:pPr>
        <w:pStyle w:val="ListParagraph"/>
        <w:numPr>
          <w:ilvl w:val="1"/>
          <w:numId w:val="2"/>
        </w:numPr>
      </w:pPr>
      <w:r>
        <w:t>Divalent Cations</w:t>
      </w:r>
    </w:p>
    <w:p w14:paraId="2A024616" w14:textId="3360C289" w:rsidR="00996600" w:rsidRDefault="00996600" w:rsidP="00996600">
      <w:pPr>
        <w:pStyle w:val="ListParagraph"/>
        <w:numPr>
          <w:ilvl w:val="2"/>
          <w:numId w:val="2"/>
        </w:numPr>
      </w:pPr>
      <w:r>
        <w:t xml:space="preserve">Absence = inhibits growth </w:t>
      </w:r>
    </w:p>
    <w:p w14:paraId="2213DC96" w14:textId="76C0B4F6" w:rsidR="00996600" w:rsidRDefault="00996600" w:rsidP="00996600">
      <w:pPr>
        <w:pStyle w:val="ListParagraph"/>
        <w:numPr>
          <w:ilvl w:val="2"/>
          <w:numId w:val="2"/>
        </w:numPr>
      </w:pPr>
      <w:r>
        <w:t>Excess = death?</w:t>
      </w:r>
    </w:p>
    <w:p w14:paraId="59EB4A1C" w14:textId="095E1947" w:rsidR="00996600" w:rsidRDefault="00996600" w:rsidP="00996600">
      <w:pPr>
        <w:pStyle w:val="ListParagraph"/>
        <w:numPr>
          <w:ilvl w:val="2"/>
          <w:numId w:val="2"/>
        </w:numPr>
      </w:pPr>
      <w:r>
        <w:t>“</w:t>
      </w:r>
      <w:proofErr w:type="gramStart"/>
      <w:r>
        <w:t>copper</w:t>
      </w:r>
      <w:proofErr w:type="gramEnd"/>
      <w:r>
        <w:t xml:space="preserve"> and iron are essential redox-active transition metals for </w:t>
      </w:r>
      <w:r>
        <w:rPr>
          <w:i/>
          <w:iCs/>
        </w:rPr>
        <w:t>A. fumigatus</w:t>
      </w:r>
      <w:r>
        <w:t xml:space="preserve">; excess transition elements via highly reactive oxygen species generated in the Fenton </w:t>
      </w:r>
      <w:proofErr w:type="spellStart"/>
      <w:r>
        <w:t>rxn</w:t>
      </w:r>
      <w:proofErr w:type="spellEnd"/>
      <w:r>
        <w:t xml:space="preserve"> may damage lipids, DNA, and proteins” </w:t>
      </w:r>
    </w:p>
    <w:p w14:paraId="79FC7B40" w14:textId="1071D5CA" w:rsidR="00996600" w:rsidRDefault="00996600" w:rsidP="00996600">
      <w:pPr>
        <w:pStyle w:val="ListParagraph"/>
        <w:numPr>
          <w:ilvl w:val="3"/>
          <w:numId w:val="2"/>
        </w:numPr>
      </w:pPr>
      <w:r>
        <w:t>Iron</w:t>
      </w:r>
    </w:p>
    <w:p w14:paraId="2325D1F1" w14:textId="5D387077" w:rsidR="00996600" w:rsidRDefault="00996600" w:rsidP="00996600">
      <w:pPr>
        <w:pStyle w:val="ListParagraph"/>
        <w:numPr>
          <w:ilvl w:val="3"/>
          <w:numId w:val="2"/>
        </w:numPr>
      </w:pPr>
      <w:r>
        <w:lastRenderedPageBreak/>
        <w:t>Copper</w:t>
      </w:r>
    </w:p>
    <w:p w14:paraId="593F5BB3" w14:textId="70C83CE9" w:rsidR="00996600" w:rsidRDefault="00996600" w:rsidP="00996600">
      <w:pPr>
        <w:pStyle w:val="ListParagraph"/>
        <w:numPr>
          <w:ilvl w:val="3"/>
          <w:numId w:val="2"/>
        </w:numPr>
      </w:pPr>
      <w:r>
        <w:t>Zinc</w:t>
      </w:r>
    </w:p>
    <w:p w14:paraId="4CD59C8C" w14:textId="03CBC7F0" w:rsidR="00996600" w:rsidRDefault="00996600" w:rsidP="00996600">
      <w:pPr>
        <w:pStyle w:val="ListParagraph"/>
        <w:numPr>
          <w:ilvl w:val="3"/>
          <w:numId w:val="2"/>
        </w:numPr>
      </w:pPr>
      <w:r>
        <w:t>Calcium</w:t>
      </w:r>
    </w:p>
    <w:p w14:paraId="3BC1F9A3" w14:textId="2E8B3304" w:rsidR="00996600" w:rsidRDefault="00996600" w:rsidP="00996600">
      <w:pPr>
        <w:pStyle w:val="ListParagraph"/>
        <w:numPr>
          <w:ilvl w:val="3"/>
          <w:numId w:val="2"/>
        </w:numPr>
      </w:pPr>
      <w:r>
        <w:t xml:space="preserve">Manganese and magnesium </w:t>
      </w:r>
    </w:p>
    <w:p w14:paraId="00743A05" w14:textId="1E1A34FD" w:rsidR="00996600" w:rsidRDefault="00996600" w:rsidP="00D62FBE">
      <w:pPr>
        <w:pStyle w:val="ListParagraph"/>
        <w:numPr>
          <w:ilvl w:val="3"/>
          <w:numId w:val="2"/>
        </w:numPr>
      </w:pPr>
      <w:r>
        <w:t>Phosphate</w:t>
      </w:r>
    </w:p>
    <w:p w14:paraId="6E6F8056" w14:textId="50D259DF" w:rsidR="00D62FBE" w:rsidRDefault="00D62FBE" w:rsidP="00D62FBE">
      <w:pPr>
        <w:pStyle w:val="ListParagraph"/>
        <w:numPr>
          <w:ilvl w:val="0"/>
          <w:numId w:val="2"/>
        </w:numPr>
      </w:pPr>
      <w:r>
        <w:t>Fighting against Unfavorable Host Conditions</w:t>
      </w:r>
    </w:p>
    <w:p w14:paraId="30CEAFF5" w14:textId="3FF13D2C" w:rsidR="00D62FBE" w:rsidRDefault="00D62FBE" w:rsidP="00D62FBE">
      <w:pPr>
        <w:pStyle w:val="ListParagraph"/>
        <w:numPr>
          <w:ilvl w:val="1"/>
          <w:numId w:val="2"/>
        </w:numPr>
      </w:pPr>
      <w:r>
        <w:t>Adaptation to hypoxia in vivo</w:t>
      </w:r>
    </w:p>
    <w:p w14:paraId="5718AED8" w14:textId="25CF5226" w:rsidR="00D62FBE" w:rsidRDefault="00D62FBE" w:rsidP="00D62FBE">
      <w:pPr>
        <w:pStyle w:val="ListParagraph"/>
        <w:numPr>
          <w:ilvl w:val="1"/>
          <w:numId w:val="2"/>
        </w:numPr>
      </w:pPr>
      <w:r>
        <w:t>A. fumigatus not super sensitive to pH changes</w:t>
      </w:r>
    </w:p>
    <w:p w14:paraId="1D8F361A" w14:textId="629A88FC" w:rsidR="00D62FBE" w:rsidRDefault="00D62FBE" w:rsidP="00D62FBE">
      <w:pPr>
        <w:pStyle w:val="ListParagraph"/>
        <w:numPr>
          <w:ilvl w:val="1"/>
          <w:numId w:val="2"/>
        </w:numPr>
      </w:pPr>
      <w:r>
        <w:t xml:space="preserve">Resistance to heat </w:t>
      </w:r>
    </w:p>
    <w:p w14:paraId="5D8619D7" w14:textId="0B6946B5" w:rsidR="00D62FBE" w:rsidRDefault="00D62FBE" w:rsidP="00D62FBE">
      <w:pPr>
        <w:pStyle w:val="ListParagraph"/>
        <w:numPr>
          <w:ilvl w:val="1"/>
          <w:numId w:val="2"/>
        </w:numPr>
      </w:pPr>
      <w:r>
        <w:t>Resistance to ROS</w:t>
      </w:r>
    </w:p>
    <w:p w14:paraId="60CA31CB" w14:textId="0897C8E6" w:rsidR="00D62FBE" w:rsidRDefault="00D62FBE" w:rsidP="00D62FBE">
      <w:pPr>
        <w:pStyle w:val="ListParagraph"/>
        <w:numPr>
          <w:ilvl w:val="1"/>
          <w:numId w:val="2"/>
        </w:numPr>
      </w:pPr>
      <w:r>
        <w:t>Secondary metabolites: true virulence factor?</w:t>
      </w:r>
    </w:p>
    <w:p w14:paraId="4202CC36" w14:textId="60640386" w:rsidR="00D62FBE" w:rsidRDefault="00D62FBE" w:rsidP="00D62FBE">
      <w:pPr>
        <w:pStyle w:val="ListParagraph"/>
        <w:numPr>
          <w:ilvl w:val="2"/>
          <w:numId w:val="2"/>
        </w:numPr>
      </w:pPr>
      <w:r>
        <w:t>Not super clear</w:t>
      </w:r>
    </w:p>
    <w:p w14:paraId="77E80EBB" w14:textId="7D0022CD" w:rsidR="00D62FBE" w:rsidRDefault="00D62FBE" w:rsidP="00D62FBE">
      <w:pPr>
        <w:pStyle w:val="ListParagraph"/>
        <w:numPr>
          <w:ilvl w:val="1"/>
          <w:numId w:val="2"/>
        </w:numPr>
      </w:pPr>
      <w:r>
        <w:t>Response to light</w:t>
      </w:r>
    </w:p>
    <w:p w14:paraId="09441FDE" w14:textId="5557BA83" w:rsidR="00D62FBE" w:rsidRDefault="00F0344F" w:rsidP="00D62FBE">
      <w:pPr>
        <w:pStyle w:val="ListParagraph"/>
        <w:numPr>
          <w:ilvl w:val="2"/>
          <w:numId w:val="2"/>
        </w:numPr>
      </w:pPr>
      <w:r>
        <w:t>“</w:t>
      </w:r>
      <w:proofErr w:type="gramStart"/>
      <w:r>
        <w:t>light</w:t>
      </w:r>
      <w:proofErr w:type="gramEnd"/>
      <w:r>
        <w:t xml:space="preserve"> served as a stress signaling mechanism in </w:t>
      </w:r>
      <w:r>
        <w:rPr>
          <w:i/>
          <w:iCs/>
        </w:rPr>
        <w:t>A. fumigatus</w:t>
      </w:r>
      <w:r>
        <w:t xml:space="preserve"> rather than developmental”</w:t>
      </w:r>
    </w:p>
    <w:p w14:paraId="219B08C9" w14:textId="3340E850" w:rsidR="00F0344F" w:rsidRDefault="00F0344F" w:rsidP="00F0344F">
      <w:pPr>
        <w:pStyle w:val="ListParagraph"/>
        <w:numPr>
          <w:ilvl w:val="0"/>
          <w:numId w:val="2"/>
        </w:numPr>
      </w:pPr>
      <w:r>
        <w:t xml:space="preserve">Figure </w:t>
      </w:r>
      <w:proofErr w:type="gramStart"/>
      <w:r>
        <w:t>17 :</w:t>
      </w:r>
      <w:proofErr w:type="gramEnd"/>
      <w:r>
        <w:t xml:space="preserve"> v cool picture of </w:t>
      </w:r>
      <w:r>
        <w:rPr>
          <w:i/>
          <w:iCs/>
        </w:rPr>
        <w:t>P. aeruginosa</w:t>
      </w:r>
      <w:r>
        <w:t xml:space="preserve"> binding to </w:t>
      </w:r>
      <w:r>
        <w:rPr>
          <w:i/>
          <w:iCs/>
        </w:rPr>
        <w:t>A. fumigatus</w:t>
      </w:r>
    </w:p>
    <w:p w14:paraId="5C1D190E" w14:textId="77777777" w:rsidR="00F0344F" w:rsidRDefault="00F0344F" w:rsidP="00F0344F">
      <w:pPr>
        <w:pStyle w:val="ListParagraph"/>
        <w:numPr>
          <w:ilvl w:val="0"/>
          <w:numId w:val="2"/>
        </w:numPr>
      </w:pPr>
    </w:p>
    <w:p w14:paraId="30D7C389" w14:textId="77777777" w:rsidR="00F267FF" w:rsidRDefault="00F267FF" w:rsidP="00F267FF">
      <w:r>
        <w:rPr>
          <w:b/>
          <w:bCs/>
        </w:rPr>
        <w:t>Figure</w:t>
      </w:r>
      <w:r>
        <w:t xml:space="preserve"> </w:t>
      </w:r>
    </w:p>
    <w:p w14:paraId="60753649" w14:textId="77777777" w:rsidR="00F267FF" w:rsidRDefault="00F267FF" w:rsidP="00F267FF">
      <w:r>
        <w:t>What is the hypothesis being tested?</w:t>
      </w:r>
    </w:p>
    <w:p w14:paraId="0BB06E5B" w14:textId="77777777" w:rsidR="00F267FF" w:rsidRDefault="00F267FF" w:rsidP="00F267FF">
      <w:r>
        <w:t>How is the hypothesis being tested? (Methodology and what is being measured)</w:t>
      </w:r>
    </w:p>
    <w:p w14:paraId="0A8658C0" w14:textId="77777777" w:rsidR="00F267FF" w:rsidRDefault="00F267FF" w:rsidP="00F267FF">
      <w:r>
        <w:t>What are the results?</w:t>
      </w:r>
    </w:p>
    <w:p w14:paraId="5F07805C" w14:textId="77777777" w:rsidR="00F267FF" w:rsidRDefault="00F267FF" w:rsidP="00F267FF">
      <w:r>
        <w:t>What is the interpretation of the results?</w:t>
      </w:r>
    </w:p>
    <w:p w14:paraId="3DD4359E" w14:textId="77777777" w:rsidR="00F267FF" w:rsidRDefault="00F267FF" w:rsidP="00F267FF"/>
    <w:p w14:paraId="1119D354" w14:textId="77777777" w:rsidR="00F267FF" w:rsidRDefault="00F267FF" w:rsidP="00F267FF">
      <w:r>
        <w:rPr>
          <w:b/>
          <w:bCs/>
        </w:rPr>
        <w:t>Conclusion/Discussion</w:t>
      </w:r>
    </w:p>
    <w:p w14:paraId="26CD0AB2" w14:textId="77777777" w:rsidR="00F267FF" w:rsidRDefault="00F267FF" w:rsidP="00F267FF">
      <w:r>
        <w:t xml:space="preserve">What are the major conclusions from this study? </w:t>
      </w:r>
    </w:p>
    <w:p w14:paraId="23200597" w14:textId="77777777" w:rsidR="00F267FF" w:rsidRDefault="00F267FF" w:rsidP="00F267FF"/>
    <w:p w14:paraId="1E832ACE" w14:textId="77777777" w:rsidR="00F267FF" w:rsidRDefault="00F267FF" w:rsidP="00F267FF">
      <w:pPr>
        <w:rPr>
          <w:b/>
          <w:bCs/>
        </w:rPr>
      </w:pPr>
      <w:r>
        <w:rPr>
          <w:b/>
          <w:bCs/>
        </w:rPr>
        <w:t>Additional Notes</w:t>
      </w:r>
    </w:p>
    <w:p w14:paraId="290DD61D" w14:textId="77777777" w:rsidR="00F267FF" w:rsidRDefault="00F267FF" w:rsidP="00F267FF"/>
    <w:p w14:paraId="12DBCFA2" w14:textId="77777777" w:rsidR="00F267FF" w:rsidRDefault="00F267FF" w:rsidP="00F267FF"/>
    <w:p w14:paraId="15B93D11" w14:textId="77777777" w:rsidR="00F267FF" w:rsidRPr="009130E8" w:rsidRDefault="00F267FF" w:rsidP="00F267FF">
      <w:r>
        <w:rPr>
          <w:b/>
          <w:bCs/>
        </w:rPr>
        <w:t>Questions?</w:t>
      </w:r>
    </w:p>
    <w:p w14:paraId="7E686607" w14:textId="77777777" w:rsidR="00F267FF" w:rsidRPr="00C67DBB" w:rsidRDefault="00F267FF" w:rsidP="00F267FF"/>
    <w:p w14:paraId="2D99132E" w14:textId="77777777" w:rsidR="008825E5" w:rsidRDefault="00000000"/>
    <w:sectPr w:rsidR="0088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F2D39"/>
    <w:multiLevelType w:val="hybridMultilevel"/>
    <w:tmpl w:val="45B2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3714B2"/>
    <w:multiLevelType w:val="hybridMultilevel"/>
    <w:tmpl w:val="4F9C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488894">
    <w:abstractNumId w:val="0"/>
  </w:num>
  <w:num w:numId="2" w16cid:durableId="182873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FF"/>
    <w:rsid w:val="000A7E93"/>
    <w:rsid w:val="004049FF"/>
    <w:rsid w:val="005969FB"/>
    <w:rsid w:val="00827175"/>
    <w:rsid w:val="00996600"/>
    <w:rsid w:val="009C073C"/>
    <w:rsid w:val="00D62FBE"/>
    <w:rsid w:val="00F0344F"/>
    <w:rsid w:val="00F2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76FA"/>
  <w15:chartTrackingRefBased/>
  <w15:docId w15:val="{67A788EF-DCE5-4E5E-84B3-20BA3E9E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1</cp:revision>
  <dcterms:created xsi:type="dcterms:W3CDTF">2022-09-19T14:35:00Z</dcterms:created>
  <dcterms:modified xsi:type="dcterms:W3CDTF">2022-09-19T15:19:00Z</dcterms:modified>
</cp:coreProperties>
</file>