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sz w:val="22"/>
          <w:szCs w:val="22"/>
        </w:rPr>
      </w:pPr>
      <w:r w:rsidDel="00000000" w:rsidR="00000000" w:rsidRPr="00000000">
        <w:rPr>
          <w:rtl w:val="0"/>
        </w:rPr>
      </w:r>
    </w:p>
    <w:p w:rsidR="00000000" w:rsidDel="00000000" w:rsidP="00000000" w:rsidRDefault="00000000" w:rsidRPr="00000000" w14:paraId="00000002">
      <w:pPr>
        <w:spacing w:line="240" w:lineRule="auto"/>
        <w:rPr>
          <w:sz w:val="22"/>
          <w:szCs w:val="22"/>
        </w:rPr>
      </w:pPr>
      <w:r w:rsidDel="00000000" w:rsidR="00000000" w:rsidRPr="00000000">
        <w:rPr>
          <w:sz w:val="22"/>
          <w:szCs w:val="22"/>
          <w:rtl w:val="0"/>
        </w:rPr>
        <w:t xml:space="preserve">Cover Letter: </w:t>
      </w:r>
    </w:p>
    <w:p w:rsidR="00000000" w:rsidDel="00000000" w:rsidP="00000000" w:rsidRDefault="00000000" w:rsidRPr="00000000" w14:paraId="00000003">
      <w:pPr>
        <w:spacing w:line="240" w:lineRule="auto"/>
        <w:rPr>
          <w:color w:val="ffffff"/>
          <w:sz w:val="22"/>
          <w:szCs w:val="22"/>
          <w:shd w:fill="2c787a" w:val="clear"/>
        </w:rPr>
      </w:pPr>
      <w:r w:rsidDel="00000000" w:rsidR="00000000" w:rsidRPr="00000000">
        <w:rPr>
          <w:color w:val="ffffff"/>
          <w:sz w:val="22"/>
          <w:szCs w:val="22"/>
          <w:shd w:fill="2c787a" w:val="clear"/>
          <w:rtl w:val="0"/>
        </w:rPr>
        <w:t xml:space="preserve">Describe your research interests, career goals, and reasons for applying for training at the NIH; be certain that your cover letter is specific for this particular program.</w:t>
      </w:r>
    </w:p>
    <w:p w:rsidR="00000000" w:rsidDel="00000000" w:rsidP="00000000" w:rsidRDefault="00000000" w:rsidRPr="00000000" w14:paraId="00000004">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05">
      <w:pPr>
        <w:spacing w:line="240" w:lineRule="auto"/>
        <w:rPr>
          <w:sz w:val="22"/>
          <w:szCs w:val="22"/>
        </w:rPr>
      </w:pPr>
      <w:r w:rsidDel="00000000" w:rsidR="00000000" w:rsidRPr="00000000">
        <w:rPr>
          <w:sz w:val="22"/>
          <w:szCs w:val="22"/>
          <w:rtl w:val="0"/>
        </w:rPr>
        <w:t xml:space="preserve">I am excited to apply for the Postbaccalaureate IRTA program as a graduating senior at the Univeristy of Rhode Island majoring in Cell and Molecular Biology. As I plan on applying to graduate school to pursue a Ph.D. I would like to spend a year or two pursuing my research interests at the NIH. Many professors and advisors have mentioned that I would a strong candidate for the program, and one even said that this program is the “Gold Standard” of postbaccalureate programs. Additionally, I have talked with a few alumni and current students of NIH-IRTA program, and all have spoke highly of what the program has to offer. With my two years of intense research in Dr. Kathryn Ramsey’s laboratory at URI, I am enthusiastic to continue in growing as a research scientist. Given the opportunity to join the NIH community, I know I would thrive and make strong contributions towards the innovative field of micriobial molecular research. </w:t>
      </w:r>
    </w:p>
    <w:p w:rsidR="00000000" w:rsidDel="00000000" w:rsidP="00000000" w:rsidRDefault="00000000" w:rsidRPr="00000000" w14:paraId="00000006">
      <w:pPr>
        <w:spacing w:line="240" w:lineRule="auto"/>
        <w:rPr>
          <w:sz w:val="22"/>
          <w:szCs w:val="22"/>
        </w:rPr>
      </w:pPr>
      <w:r w:rsidDel="00000000" w:rsidR="00000000" w:rsidRPr="00000000">
        <w:rPr>
          <w:rtl w:val="0"/>
        </w:rPr>
      </w:r>
    </w:p>
    <w:p w:rsidR="00000000" w:rsidDel="00000000" w:rsidP="00000000" w:rsidRDefault="00000000" w:rsidRPr="00000000" w14:paraId="00000007">
      <w:pPr>
        <w:spacing w:line="240" w:lineRule="auto"/>
        <w:rPr>
          <w:sz w:val="22"/>
          <w:szCs w:val="22"/>
          <w:highlight w:val="white"/>
        </w:rPr>
      </w:pPr>
      <w:r w:rsidDel="00000000" w:rsidR="00000000" w:rsidRPr="00000000">
        <w:rPr>
          <w:sz w:val="22"/>
          <w:szCs w:val="22"/>
          <w:rtl w:val="0"/>
        </w:rPr>
        <w:t xml:space="preserve">My prior research and undergraduate coursework have thoroughly prepared me to be a successful Postbaccalaureate IRTA trainee. For the past three semesters and one summer, I have conducted research in Dr. Kathryn Ramsey’s lab. The focus in her laboratory is mechanisms of gene regulation at the transcriptional and translational levels within the model organism, </w:t>
      </w:r>
      <w:r w:rsidDel="00000000" w:rsidR="00000000" w:rsidRPr="00000000">
        <w:rPr>
          <w:i w:val="1"/>
          <w:sz w:val="22"/>
          <w:szCs w:val="22"/>
          <w:rtl w:val="0"/>
        </w:rPr>
        <w:t xml:space="preserve">Francisella tularensis</w:t>
      </w:r>
      <w:r w:rsidDel="00000000" w:rsidR="00000000" w:rsidRPr="00000000">
        <w:rPr>
          <w:sz w:val="22"/>
          <w:szCs w:val="22"/>
          <w:rtl w:val="0"/>
        </w:rPr>
        <w:t xml:space="preserve">. During my time in her lab, I completed two projects, one titled, “</w:t>
      </w:r>
      <w:r w:rsidDel="00000000" w:rsidR="00000000" w:rsidRPr="00000000">
        <w:rPr>
          <w:i w:val="1"/>
          <w:sz w:val="22"/>
          <w:szCs w:val="22"/>
          <w:highlight w:val="white"/>
          <w:rtl w:val="0"/>
        </w:rPr>
        <w:t xml:space="preserve">Investigating ribosomal protein (bS21-2) in a pathogenic bacterium” </w:t>
      </w:r>
      <w:r w:rsidDel="00000000" w:rsidR="00000000" w:rsidRPr="00000000">
        <w:rPr>
          <w:sz w:val="22"/>
          <w:szCs w:val="22"/>
          <w:highlight w:val="white"/>
          <w:rtl w:val="0"/>
        </w:rPr>
        <w:t xml:space="preserve">and another, “</w:t>
      </w:r>
      <w:r w:rsidDel="00000000" w:rsidR="00000000" w:rsidRPr="00000000">
        <w:rPr>
          <w:i w:val="1"/>
          <w:sz w:val="22"/>
          <w:szCs w:val="22"/>
          <w:highlight w:val="white"/>
          <w:rtl w:val="0"/>
        </w:rPr>
        <w:t xml:space="preserve">Discovery of Genes Invovlved in F. tularensis Survival in Freshwater”. </w:t>
      </w:r>
      <w:r w:rsidDel="00000000" w:rsidR="00000000" w:rsidRPr="00000000">
        <w:rPr>
          <w:sz w:val="22"/>
          <w:szCs w:val="22"/>
          <w:highlight w:val="white"/>
          <w:rtl w:val="0"/>
        </w:rPr>
        <w:t xml:space="preserve">Currently, I am continue to working on the latter project, and writing a manuscript to be published in the future. </w:t>
      </w:r>
    </w:p>
    <w:p w:rsidR="00000000" w:rsidDel="00000000" w:rsidP="00000000" w:rsidRDefault="00000000" w:rsidRPr="00000000" w14:paraId="00000008">
      <w:pPr>
        <w:spacing w:line="240" w:lineRule="auto"/>
        <w:rPr>
          <w:sz w:val="22"/>
          <w:szCs w:val="22"/>
        </w:rPr>
      </w:pPr>
      <w:r w:rsidDel="00000000" w:rsidR="00000000" w:rsidRPr="00000000">
        <w:rPr>
          <w:rtl w:val="0"/>
        </w:rPr>
      </w:r>
    </w:p>
    <w:p w:rsidR="00000000" w:rsidDel="00000000" w:rsidP="00000000" w:rsidRDefault="00000000" w:rsidRPr="00000000" w14:paraId="00000009">
      <w:pPr>
        <w:spacing w:line="240" w:lineRule="auto"/>
        <w:rPr>
          <w:sz w:val="22"/>
          <w:szCs w:val="22"/>
        </w:rPr>
      </w:pPr>
      <w:r w:rsidDel="00000000" w:rsidR="00000000" w:rsidRPr="00000000">
        <w:rPr>
          <w:sz w:val="22"/>
          <w:szCs w:val="22"/>
          <w:rtl w:val="0"/>
        </w:rPr>
        <w:t xml:space="preserve">Two major takeaways outside of the science that these projects taught me were how crucial project and time management are as well as how failure plays a role in the scientific process. For one semester, I had to split my time between two different projects. This required that I plan my week ahead of time and ensure that all the materials needed for each experiment be ready in advance. As a hardworking student, I was not fully prepared for the ups and downs that are a part of a scientific project. I learned that each failure would open up a learning opportunity or pointing us in a different direction on the next steps of a project. I would work through some problems by myself and asked my graduate student and professor for help troubleshooting numerous times. These two skills are transferable to this course and program, so I will be successful trainee. </w:t>
      </w:r>
    </w:p>
    <w:p w:rsidR="00000000" w:rsidDel="00000000" w:rsidP="00000000" w:rsidRDefault="00000000" w:rsidRPr="00000000" w14:paraId="0000000A">
      <w:pPr>
        <w:spacing w:line="240" w:lineRule="auto"/>
        <w:rPr>
          <w:sz w:val="22"/>
          <w:szCs w:val="22"/>
        </w:rPr>
      </w:pPr>
      <w:r w:rsidDel="00000000" w:rsidR="00000000" w:rsidRPr="00000000">
        <w:rPr>
          <w:rtl w:val="0"/>
        </w:rPr>
      </w:r>
    </w:p>
    <w:p w:rsidR="00000000" w:rsidDel="00000000" w:rsidP="00000000" w:rsidRDefault="00000000" w:rsidRPr="00000000" w14:paraId="0000000B">
      <w:pPr>
        <w:spacing w:line="240" w:lineRule="auto"/>
        <w:rPr>
          <w:sz w:val="22"/>
          <w:szCs w:val="22"/>
        </w:rPr>
      </w:pPr>
      <w:r w:rsidDel="00000000" w:rsidR="00000000" w:rsidRPr="00000000">
        <w:rPr>
          <w:sz w:val="22"/>
          <w:szCs w:val="22"/>
          <w:rtl w:val="0"/>
        </w:rPr>
        <w:t xml:space="preserve">With a strong foundation in molecular biology, I would like to continue learning more techniques and knowledge surrounding this topic. I am particularly interested in mechanisms of pathogenesis in all microbes, and learning techniques such as flow cytometry, immunoblotting, CRISPR, and other fundamental techniques of the field that will strengthen my skillset as an early stage scientist. I would also enjoy learning more about bacteriophage interactions with bacteria as that has been of great interest to me since my high school senior project. Additionally, I would enjoy working in a laboratory that focuses on fungi, sRNAs, secretion systems, and metal sequestration systems. This program would allow me to pursue skillsets, knowledge, and assist me become a better scientist as I enter graduate school to pursue a Ph.D. I would be happy to talk about the possibility of joining your lab and can be reached by phone or email. </w:t>
      </w:r>
    </w:p>
    <w:p w:rsidR="00000000" w:rsidDel="00000000" w:rsidP="00000000" w:rsidRDefault="00000000" w:rsidRPr="00000000" w14:paraId="0000000C">
      <w:pPr>
        <w:spacing w:line="240" w:lineRule="auto"/>
        <w:rPr>
          <w:sz w:val="22"/>
          <w:szCs w:val="22"/>
        </w:rPr>
      </w:pPr>
      <w:r w:rsidDel="00000000" w:rsidR="00000000" w:rsidRPr="00000000">
        <w:rPr>
          <w:rtl w:val="0"/>
        </w:rPr>
      </w:r>
    </w:p>
    <w:p w:rsidR="00000000" w:rsidDel="00000000" w:rsidP="00000000" w:rsidRDefault="00000000" w:rsidRPr="00000000" w14:paraId="0000000D">
      <w:pPr>
        <w:spacing w:line="240" w:lineRule="auto"/>
        <w:rPr>
          <w:sz w:val="22"/>
          <w:szCs w:val="22"/>
        </w:rPr>
      </w:pPr>
      <w:r w:rsidDel="00000000" w:rsidR="00000000" w:rsidRPr="00000000">
        <w:rPr>
          <w:rtl w:val="0"/>
        </w:rPr>
      </w:r>
    </w:p>
    <w:p w:rsidR="00000000" w:rsidDel="00000000" w:rsidP="00000000" w:rsidRDefault="00000000" w:rsidRPr="00000000" w14:paraId="0000000E">
      <w:pPr>
        <w:spacing w:line="240" w:lineRule="auto"/>
        <w:rPr>
          <w:sz w:val="22"/>
          <w:szCs w:val="22"/>
        </w:rPr>
      </w:pPr>
      <w:r w:rsidDel="00000000" w:rsidR="00000000" w:rsidRPr="00000000">
        <w:rPr>
          <w:rtl w:val="0"/>
        </w:rPr>
      </w:r>
    </w:p>
    <w:p w:rsidR="00000000" w:rsidDel="00000000" w:rsidP="00000000" w:rsidRDefault="00000000" w:rsidRPr="00000000" w14:paraId="0000000F">
      <w:pPr>
        <w:spacing w:line="240" w:lineRule="auto"/>
        <w:rPr>
          <w:sz w:val="22"/>
          <w:szCs w:val="22"/>
        </w:rPr>
      </w:pPr>
      <w:r w:rsidDel="00000000" w:rsidR="00000000" w:rsidRPr="00000000">
        <w:rPr>
          <w:rtl w:val="0"/>
        </w:rPr>
      </w:r>
    </w:p>
    <w:p w:rsidR="00000000" w:rsidDel="00000000" w:rsidP="00000000" w:rsidRDefault="00000000" w:rsidRPr="00000000" w14:paraId="00000010">
      <w:pPr>
        <w:spacing w:line="240" w:lineRule="auto"/>
        <w:rPr>
          <w:sz w:val="22"/>
          <w:szCs w:val="22"/>
        </w:rPr>
      </w:pPr>
      <w:r w:rsidDel="00000000" w:rsidR="00000000" w:rsidRPr="00000000">
        <w:rPr>
          <w:rtl w:val="0"/>
        </w:rPr>
      </w:r>
    </w:p>
    <w:p w:rsidR="00000000" w:rsidDel="00000000" w:rsidP="00000000" w:rsidRDefault="00000000" w:rsidRPr="00000000" w14:paraId="00000011">
      <w:pPr>
        <w:spacing w:line="240" w:lineRule="auto"/>
        <w:rPr>
          <w:sz w:val="22"/>
          <w:szCs w:val="22"/>
        </w:rPr>
      </w:pPr>
      <w:r w:rsidDel="00000000" w:rsidR="00000000" w:rsidRPr="00000000">
        <w:rPr>
          <w:rtl w:val="0"/>
        </w:rPr>
      </w:r>
    </w:p>
    <w:p w:rsidR="00000000" w:rsidDel="00000000" w:rsidP="00000000" w:rsidRDefault="00000000" w:rsidRPr="00000000" w14:paraId="00000012">
      <w:pPr>
        <w:spacing w:line="240" w:lineRule="auto"/>
        <w:rPr>
          <w:sz w:val="22"/>
          <w:szCs w:val="22"/>
        </w:rPr>
      </w:pPr>
      <w:r w:rsidDel="00000000" w:rsidR="00000000" w:rsidRPr="00000000">
        <w:rPr>
          <w:rtl w:val="0"/>
        </w:rPr>
      </w:r>
    </w:p>
    <w:p w:rsidR="00000000" w:rsidDel="00000000" w:rsidP="00000000" w:rsidRDefault="00000000" w:rsidRPr="00000000" w14:paraId="00000013">
      <w:pPr>
        <w:spacing w:line="240" w:lineRule="auto"/>
        <w:rPr>
          <w:sz w:val="22"/>
          <w:szCs w:val="22"/>
        </w:rPr>
      </w:pPr>
      <w:r w:rsidDel="00000000" w:rsidR="00000000" w:rsidRPr="00000000">
        <w:rPr>
          <w:sz w:val="22"/>
          <w:szCs w:val="22"/>
          <w:rtl w:val="0"/>
        </w:rPr>
        <w:t xml:space="preserve">Research Interest Keywords</w:t>
      </w:r>
    </w:p>
    <w:p w:rsidR="00000000" w:rsidDel="00000000" w:rsidP="00000000" w:rsidRDefault="00000000" w:rsidRPr="00000000" w14:paraId="00000014">
      <w:pPr>
        <w:spacing w:line="240" w:lineRule="auto"/>
        <w:rPr>
          <w:color w:val="ffffff"/>
          <w:sz w:val="22"/>
          <w:szCs w:val="22"/>
          <w:shd w:fill="2c787a" w:val="clear"/>
        </w:rPr>
      </w:pPr>
      <w:r w:rsidDel="00000000" w:rsidR="00000000" w:rsidRPr="00000000">
        <w:rPr>
          <w:color w:val="ffffff"/>
          <w:sz w:val="22"/>
          <w:szCs w:val="22"/>
          <w:shd w:fill="2c787a" w:val="clear"/>
          <w:rtl w:val="0"/>
        </w:rPr>
        <w:t xml:space="preserve">Please provide a brief list of your research interests (limit 150 characters, including spaces). NIH investigators may search on this field to find applicants whose research interests match their own. You may wish to enter terms that describe particular diseases or conditions (e.g., Alzheimer's disease, macular degeneration, obesity); the techniques you are interested in applying (e.g., two-photon microscopy, patch clamping, rapid sequencing, bioinformatics); or general subject areas (such as epidemiology, public health, molecular neuroscience).</w:t>
      </w:r>
    </w:p>
    <w:p w:rsidR="00000000" w:rsidDel="00000000" w:rsidP="00000000" w:rsidRDefault="00000000" w:rsidRPr="00000000" w14:paraId="00000015">
      <w:pPr>
        <w:spacing w:line="240" w:lineRule="auto"/>
        <w:rPr>
          <w:sz w:val="22"/>
          <w:szCs w:val="22"/>
        </w:rPr>
      </w:pPr>
      <w:r w:rsidDel="00000000" w:rsidR="00000000" w:rsidRPr="00000000">
        <w:rPr>
          <w:sz w:val="22"/>
          <w:szCs w:val="22"/>
          <w:rtl w:val="0"/>
        </w:rPr>
        <w:t xml:space="preserve">Molecular Biology, Microbiology, Genetics, Pathogenic Microbes, Bacteria, Bacteriophages, Fungi, sRNA, secretion systems, Tn-Seq</w:t>
      </w:r>
      <w:r w:rsidDel="00000000" w:rsidR="00000000" w:rsidRPr="00000000">
        <w:rPr>
          <w:rtl w:val="0"/>
        </w:rPr>
      </w:r>
    </w:p>
    <w:p w:rsidR="00000000" w:rsidDel="00000000" w:rsidP="00000000" w:rsidRDefault="00000000" w:rsidRPr="00000000" w14:paraId="00000016">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17">
      <w:pPr>
        <w:spacing w:line="240" w:lineRule="auto"/>
        <w:rPr>
          <w:sz w:val="22"/>
          <w:szCs w:val="22"/>
        </w:rPr>
      </w:pPr>
      <w:r w:rsidDel="00000000" w:rsidR="00000000" w:rsidRPr="00000000">
        <w:rPr>
          <w:sz w:val="22"/>
          <w:szCs w:val="22"/>
          <w:rtl w:val="0"/>
        </w:rPr>
        <w:t xml:space="preserve">Courseworks and Grades</w:t>
      </w:r>
    </w:p>
    <w:p w:rsidR="00000000" w:rsidDel="00000000" w:rsidP="00000000" w:rsidRDefault="00000000" w:rsidRPr="00000000" w14:paraId="00000018">
      <w:pPr>
        <w:spacing w:line="240" w:lineRule="auto"/>
        <w:rPr>
          <w:sz w:val="22"/>
          <w:szCs w:val="22"/>
        </w:rPr>
      </w:pPr>
      <w:r w:rsidDel="00000000" w:rsidR="00000000" w:rsidRPr="00000000">
        <w:rPr>
          <w:rtl w:val="0"/>
        </w:rPr>
      </w:r>
    </w:p>
    <w:p w:rsidR="00000000" w:rsidDel="00000000" w:rsidP="00000000" w:rsidRDefault="00000000" w:rsidRPr="00000000" w14:paraId="00000019">
      <w:pPr>
        <w:spacing w:line="240" w:lineRule="auto"/>
        <w:rPr>
          <w:sz w:val="22"/>
          <w:szCs w:val="22"/>
        </w:rPr>
      </w:pPr>
      <w:r w:rsidDel="00000000" w:rsidR="00000000" w:rsidRPr="00000000">
        <w:rPr>
          <w:sz w:val="22"/>
          <w:szCs w:val="22"/>
          <w:rtl w:val="0"/>
        </w:rPr>
        <w:t xml:space="preserve">CHM 101 - General Chemsitry Lecture I: A</w:t>
      </w:r>
    </w:p>
    <w:p w:rsidR="00000000" w:rsidDel="00000000" w:rsidP="00000000" w:rsidRDefault="00000000" w:rsidRPr="00000000" w14:paraId="0000001A">
      <w:pPr>
        <w:spacing w:line="240" w:lineRule="auto"/>
        <w:rPr>
          <w:sz w:val="22"/>
          <w:szCs w:val="22"/>
        </w:rPr>
      </w:pPr>
      <w:r w:rsidDel="00000000" w:rsidR="00000000" w:rsidRPr="00000000">
        <w:rPr>
          <w:sz w:val="22"/>
          <w:szCs w:val="22"/>
          <w:rtl w:val="0"/>
        </w:rPr>
        <w:t xml:space="preserve">CHM 102 - Laboratory for Chemistry 101:  A-</w:t>
      </w:r>
    </w:p>
    <w:p w:rsidR="00000000" w:rsidDel="00000000" w:rsidP="00000000" w:rsidRDefault="00000000" w:rsidRPr="00000000" w14:paraId="0000001B">
      <w:pPr>
        <w:spacing w:line="240" w:lineRule="auto"/>
        <w:rPr>
          <w:sz w:val="22"/>
          <w:szCs w:val="22"/>
        </w:rPr>
      </w:pPr>
      <w:r w:rsidDel="00000000" w:rsidR="00000000" w:rsidRPr="00000000">
        <w:rPr>
          <w:sz w:val="22"/>
          <w:szCs w:val="22"/>
          <w:rtl w:val="0"/>
        </w:rPr>
        <w:t xml:space="preserve">COM 100H - Honors Section-Comm. Fund.: A</w:t>
      </w:r>
    </w:p>
    <w:p w:rsidR="00000000" w:rsidDel="00000000" w:rsidP="00000000" w:rsidRDefault="00000000" w:rsidRPr="00000000" w14:paraId="0000001C">
      <w:pPr>
        <w:spacing w:line="240" w:lineRule="auto"/>
        <w:rPr>
          <w:sz w:val="22"/>
          <w:szCs w:val="22"/>
        </w:rPr>
      </w:pPr>
      <w:r w:rsidDel="00000000" w:rsidR="00000000" w:rsidRPr="00000000">
        <w:rPr>
          <w:sz w:val="22"/>
          <w:szCs w:val="22"/>
          <w:rtl w:val="0"/>
        </w:rPr>
        <w:t xml:space="preserve">MTH 142H - Honors Sec: Int Cal w/AnalyGeo: A</w:t>
      </w:r>
    </w:p>
    <w:p w:rsidR="00000000" w:rsidDel="00000000" w:rsidP="00000000" w:rsidRDefault="00000000" w:rsidRPr="00000000" w14:paraId="0000001D">
      <w:pPr>
        <w:spacing w:line="240" w:lineRule="auto"/>
        <w:rPr>
          <w:sz w:val="22"/>
          <w:szCs w:val="22"/>
        </w:rPr>
      </w:pPr>
      <w:r w:rsidDel="00000000" w:rsidR="00000000" w:rsidRPr="00000000">
        <w:rPr>
          <w:sz w:val="22"/>
          <w:szCs w:val="22"/>
          <w:rtl w:val="0"/>
        </w:rPr>
        <w:t xml:space="preserve">PSY 113 - General Pyschology: A</w:t>
      </w:r>
    </w:p>
    <w:p w:rsidR="00000000" w:rsidDel="00000000" w:rsidP="00000000" w:rsidRDefault="00000000" w:rsidRPr="00000000" w14:paraId="0000001E">
      <w:pPr>
        <w:spacing w:line="240" w:lineRule="auto"/>
        <w:rPr>
          <w:sz w:val="22"/>
          <w:szCs w:val="22"/>
        </w:rPr>
      </w:pPr>
      <w:r w:rsidDel="00000000" w:rsidR="00000000" w:rsidRPr="00000000">
        <w:rPr>
          <w:sz w:val="22"/>
          <w:szCs w:val="22"/>
          <w:rtl w:val="0"/>
        </w:rPr>
        <w:t xml:space="preserve">URI 101 - Planning for Academic Success: A</w:t>
      </w:r>
    </w:p>
    <w:p w:rsidR="00000000" w:rsidDel="00000000" w:rsidP="00000000" w:rsidRDefault="00000000" w:rsidRPr="00000000" w14:paraId="0000001F">
      <w:pPr>
        <w:spacing w:line="240" w:lineRule="auto"/>
        <w:rPr>
          <w:sz w:val="22"/>
          <w:szCs w:val="22"/>
        </w:rPr>
      </w:pPr>
      <w:r w:rsidDel="00000000" w:rsidR="00000000" w:rsidRPr="00000000">
        <w:rPr>
          <w:sz w:val="22"/>
          <w:szCs w:val="22"/>
          <w:rtl w:val="0"/>
        </w:rPr>
        <w:t xml:space="preserve">MTH 141 - Calculus I: T</w:t>
      </w:r>
    </w:p>
    <w:p w:rsidR="00000000" w:rsidDel="00000000" w:rsidP="00000000" w:rsidRDefault="00000000" w:rsidRPr="00000000" w14:paraId="00000020">
      <w:pPr>
        <w:spacing w:line="240" w:lineRule="auto"/>
        <w:rPr>
          <w:sz w:val="22"/>
          <w:szCs w:val="22"/>
        </w:rPr>
      </w:pPr>
      <w:r w:rsidDel="00000000" w:rsidR="00000000" w:rsidRPr="00000000">
        <w:rPr>
          <w:sz w:val="22"/>
          <w:szCs w:val="22"/>
          <w:rtl w:val="0"/>
        </w:rPr>
        <w:t xml:space="preserve">MTH 142 - Calculus II: T</w:t>
      </w:r>
    </w:p>
    <w:p w:rsidR="00000000" w:rsidDel="00000000" w:rsidP="00000000" w:rsidRDefault="00000000" w:rsidRPr="00000000" w14:paraId="00000021">
      <w:pPr>
        <w:spacing w:line="240" w:lineRule="auto"/>
        <w:rPr>
          <w:sz w:val="22"/>
          <w:szCs w:val="22"/>
        </w:rPr>
      </w:pPr>
      <w:r w:rsidDel="00000000" w:rsidR="00000000" w:rsidRPr="00000000">
        <w:rPr>
          <w:sz w:val="22"/>
          <w:szCs w:val="22"/>
          <w:rtl w:val="0"/>
        </w:rPr>
        <w:t xml:space="preserve">PHY 111 - General Physics I: T</w:t>
      </w:r>
    </w:p>
    <w:p w:rsidR="00000000" w:rsidDel="00000000" w:rsidP="00000000" w:rsidRDefault="00000000" w:rsidRPr="00000000" w14:paraId="00000022">
      <w:pPr>
        <w:spacing w:line="240" w:lineRule="auto"/>
        <w:rPr>
          <w:sz w:val="22"/>
          <w:szCs w:val="22"/>
        </w:rPr>
      </w:pPr>
      <w:r w:rsidDel="00000000" w:rsidR="00000000" w:rsidRPr="00000000">
        <w:rPr>
          <w:sz w:val="22"/>
          <w:szCs w:val="22"/>
          <w:rtl w:val="0"/>
        </w:rPr>
        <w:t xml:space="preserve">PHY 1XX - Elective: T</w:t>
      </w:r>
    </w:p>
    <w:p w:rsidR="00000000" w:rsidDel="00000000" w:rsidP="00000000" w:rsidRDefault="00000000" w:rsidRPr="00000000" w14:paraId="00000023">
      <w:pPr>
        <w:spacing w:line="240" w:lineRule="auto"/>
        <w:rPr>
          <w:sz w:val="22"/>
          <w:szCs w:val="22"/>
        </w:rPr>
      </w:pPr>
      <w:r w:rsidDel="00000000" w:rsidR="00000000" w:rsidRPr="00000000">
        <w:rPr>
          <w:sz w:val="22"/>
          <w:szCs w:val="22"/>
          <w:rtl w:val="0"/>
        </w:rPr>
        <w:t xml:space="preserve">STA 1XX - Elective: T</w:t>
      </w:r>
    </w:p>
    <w:p w:rsidR="00000000" w:rsidDel="00000000" w:rsidP="00000000" w:rsidRDefault="00000000" w:rsidRPr="00000000" w14:paraId="00000024">
      <w:pPr>
        <w:spacing w:line="240" w:lineRule="auto"/>
        <w:rPr>
          <w:sz w:val="22"/>
          <w:szCs w:val="22"/>
        </w:rPr>
      </w:pPr>
      <w:r w:rsidDel="00000000" w:rsidR="00000000" w:rsidRPr="00000000">
        <w:rPr>
          <w:sz w:val="22"/>
          <w:szCs w:val="22"/>
          <w:rtl w:val="0"/>
        </w:rPr>
        <w:t xml:space="preserve">BIO 101 - Principles of Biology I: T</w:t>
      </w:r>
    </w:p>
    <w:p w:rsidR="00000000" w:rsidDel="00000000" w:rsidP="00000000" w:rsidRDefault="00000000" w:rsidRPr="00000000" w14:paraId="00000025">
      <w:pPr>
        <w:spacing w:line="240" w:lineRule="auto"/>
        <w:rPr>
          <w:sz w:val="22"/>
          <w:szCs w:val="22"/>
        </w:rPr>
      </w:pPr>
      <w:r w:rsidDel="00000000" w:rsidR="00000000" w:rsidRPr="00000000">
        <w:rPr>
          <w:sz w:val="22"/>
          <w:szCs w:val="22"/>
          <w:rtl w:val="0"/>
        </w:rPr>
        <w:t xml:space="preserve">BIO 102 - Principles of Biology II: T</w:t>
      </w:r>
    </w:p>
    <w:p w:rsidR="00000000" w:rsidDel="00000000" w:rsidP="00000000" w:rsidRDefault="00000000" w:rsidRPr="00000000" w14:paraId="00000026">
      <w:pPr>
        <w:spacing w:line="240" w:lineRule="auto"/>
        <w:rPr>
          <w:sz w:val="22"/>
          <w:szCs w:val="22"/>
        </w:rPr>
      </w:pPr>
      <w:r w:rsidDel="00000000" w:rsidR="00000000" w:rsidRPr="00000000">
        <w:rPr>
          <w:sz w:val="22"/>
          <w:szCs w:val="22"/>
          <w:rtl w:val="0"/>
        </w:rPr>
        <w:t xml:space="preserve">BIO 103 - Principles of Biology Lab I: T</w:t>
      </w:r>
    </w:p>
    <w:p w:rsidR="00000000" w:rsidDel="00000000" w:rsidP="00000000" w:rsidRDefault="00000000" w:rsidRPr="00000000" w14:paraId="00000027">
      <w:pPr>
        <w:spacing w:line="240" w:lineRule="auto"/>
        <w:rPr>
          <w:sz w:val="22"/>
          <w:szCs w:val="22"/>
        </w:rPr>
      </w:pPr>
      <w:r w:rsidDel="00000000" w:rsidR="00000000" w:rsidRPr="00000000">
        <w:rPr>
          <w:sz w:val="22"/>
          <w:szCs w:val="22"/>
          <w:rtl w:val="0"/>
        </w:rPr>
        <w:t xml:space="preserve">BIO 104 - Principles of Biology Lab II: T</w:t>
      </w:r>
    </w:p>
    <w:p w:rsidR="00000000" w:rsidDel="00000000" w:rsidP="00000000" w:rsidRDefault="00000000" w:rsidRPr="00000000" w14:paraId="00000028">
      <w:pPr>
        <w:spacing w:line="240" w:lineRule="auto"/>
        <w:rPr>
          <w:sz w:val="22"/>
          <w:szCs w:val="22"/>
        </w:rPr>
      </w:pPr>
      <w:r w:rsidDel="00000000" w:rsidR="00000000" w:rsidRPr="00000000">
        <w:rPr>
          <w:sz w:val="22"/>
          <w:szCs w:val="22"/>
          <w:rtl w:val="0"/>
        </w:rPr>
        <w:t xml:space="preserve">CHM 112 - General Chemistry Lecture II: A</w:t>
      </w:r>
    </w:p>
    <w:p w:rsidR="00000000" w:rsidDel="00000000" w:rsidP="00000000" w:rsidRDefault="00000000" w:rsidRPr="00000000" w14:paraId="00000029">
      <w:pPr>
        <w:spacing w:line="240" w:lineRule="auto"/>
        <w:rPr>
          <w:sz w:val="22"/>
          <w:szCs w:val="22"/>
        </w:rPr>
      </w:pPr>
      <w:r w:rsidDel="00000000" w:rsidR="00000000" w:rsidRPr="00000000">
        <w:rPr>
          <w:sz w:val="22"/>
          <w:szCs w:val="22"/>
          <w:rtl w:val="0"/>
        </w:rPr>
        <w:t xml:space="preserve">CHM 114 - Laboratory for Chemistry 112: A</w:t>
      </w:r>
    </w:p>
    <w:p w:rsidR="00000000" w:rsidDel="00000000" w:rsidP="00000000" w:rsidRDefault="00000000" w:rsidRPr="00000000" w14:paraId="0000002A">
      <w:pPr>
        <w:spacing w:line="240" w:lineRule="auto"/>
        <w:rPr>
          <w:sz w:val="22"/>
          <w:szCs w:val="22"/>
        </w:rPr>
      </w:pPr>
      <w:r w:rsidDel="00000000" w:rsidR="00000000" w:rsidRPr="00000000">
        <w:rPr>
          <w:sz w:val="22"/>
          <w:szCs w:val="22"/>
          <w:rtl w:val="0"/>
        </w:rPr>
        <w:t xml:space="preserve">HIS 117 - History of Medicine: A</w:t>
      </w:r>
    </w:p>
    <w:p w:rsidR="00000000" w:rsidDel="00000000" w:rsidP="00000000" w:rsidRDefault="00000000" w:rsidRPr="00000000" w14:paraId="0000002B">
      <w:pPr>
        <w:spacing w:line="240" w:lineRule="auto"/>
        <w:rPr>
          <w:sz w:val="22"/>
          <w:szCs w:val="22"/>
        </w:rPr>
      </w:pPr>
      <w:r w:rsidDel="00000000" w:rsidR="00000000" w:rsidRPr="00000000">
        <w:rPr>
          <w:sz w:val="22"/>
          <w:szCs w:val="22"/>
          <w:rtl w:val="0"/>
        </w:rPr>
        <w:t xml:space="preserve">HPR 375 - Emerging Infectious Disease: A</w:t>
      </w:r>
    </w:p>
    <w:p w:rsidR="00000000" w:rsidDel="00000000" w:rsidP="00000000" w:rsidRDefault="00000000" w:rsidRPr="00000000" w14:paraId="0000002C">
      <w:pPr>
        <w:spacing w:line="240" w:lineRule="auto"/>
        <w:rPr>
          <w:sz w:val="22"/>
          <w:szCs w:val="22"/>
        </w:rPr>
      </w:pPr>
      <w:r w:rsidDel="00000000" w:rsidR="00000000" w:rsidRPr="00000000">
        <w:rPr>
          <w:sz w:val="22"/>
          <w:szCs w:val="22"/>
          <w:rtl w:val="0"/>
        </w:rPr>
        <w:t xml:space="preserve">PHL 212H - Honors Section-Ethics:A</w:t>
      </w:r>
    </w:p>
    <w:p w:rsidR="00000000" w:rsidDel="00000000" w:rsidP="00000000" w:rsidRDefault="00000000" w:rsidRPr="00000000" w14:paraId="0000002D">
      <w:pPr>
        <w:spacing w:line="240" w:lineRule="auto"/>
        <w:rPr>
          <w:sz w:val="22"/>
          <w:szCs w:val="22"/>
        </w:rPr>
      </w:pPr>
      <w:r w:rsidDel="00000000" w:rsidR="00000000" w:rsidRPr="00000000">
        <w:rPr>
          <w:sz w:val="22"/>
          <w:szCs w:val="22"/>
          <w:rtl w:val="0"/>
        </w:rPr>
        <w:t xml:space="preserve">PHY 185 - Lab for General Physics I: A</w:t>
      </w:r>
    </w:p>
    <w:p w:rsidR="00000000" w:rsidDel="00000000" w:rsidP="00000000" w:rsidRDefault="00000000" w:rsidRPr="00000000" w14:paraId="0000002E">
      <w:pPr>
        <w:spacing w:line="240" w:lineRule="auto"/>
        <w:rPr>
          <w:sz w:val="22"/>
          <w:szCs w:val="22"/>
        </w:rPr>
      </w:pPr>
      <w:r w:rsidDel="00000000" w:rsidR="00000000" w:rsidRPr="00000000">
        <w:rPr>
          <w:sz w:val="22"/>
          <w:szCs w:val="22"/>
          <w:rtl w:val="0"/>
        </w:rPr>
        <w:t xml:space="preserve">WRT 106 - Intro. to Research Writing: A</w:t>
      </w:r>
    </w:p>
    <w:p w:rsidR="00000000" w:rsidDel="00000000" w:rsidP="00000000" w:rsidRDefault="00000000" w:rsidRPr="00000000" w14:paraId="0000002F">
      <w:pPr>
        <w:spacing w:line="240" w:lineRule="auto"/>
        <w:rPr>
          <w:sz w:val="22"/>
          <w:szCs w:val="22"/>
        </w:rPr>
      </w:pPr>
      <w:r w:rsidDel="00000000" w:rsidR="00000000" w:rsidRPr="00000000">
        <w:rPr>
          <w:sz w:val="22"/>
          <w:szCs w:val="22"/>
          <w:rtl w:val="0"/>
        </w:rPr>
        <w:t xml:space="preserve">CHM 227 - Organic Chemistry Lecture I: B+</w:t>
      </w:r>
    </w:p>
    <w:p w:rsidR="00000000" w:rsidDel="00000000" w:rsidP="00000000" w:rsidRDefault="00000000" w:rsidRPr="00000000" w14:paraId="00000030">
      <w:pPr>
        <w:spacing w:line="240" w:lineRule="auto"/>
        <w:rPr>
          <w:sz w:val="22"/>
          <w:szCs w:val="22"/>
        </w:rPr>
      </w:pPr>
      <w:r w:rsidDel="00000000" w:rsidR="00000000" w:rsidRPr="00000000">
        <w:rPr>
          <w:sz w:val="22"/>
          <w:szCs w:val="22"/>
          <w:rtl w:val="0"/>
        </w:rPr>
        <w:t xml:space="preserve">CMB 211 - Integrative Microbiology: A</w:t>
      </w:r>
    </w:p>
    <w:p w:rsidR="00000000" w:rsidDel="00000000" w:rsidP="00000000" w:rsidRDefault="00000000" w:rsidRPr="00000000" w14:paraId="00000031">
      <w:pPr>
        <w:spacing w:line="240" w:lineRule="auto"/>
        <w:rPr>
          <w:sz w:val="22"/>
          <w:szCs w:val="22"/>
        </w:rPr>
      </w:pPr>
      <w:r w:rsidDel="00000000" w:rsidR="00000000" w:rsidRPr="00000000">
        <w:rPr>
          <w:sz w:val="22"/>
          <w:szCs w:val="22"/>
          <w:rtl w:val="0"/>
        </w:rPr>
        <w:t xml:space="preserve">HPR 226G - Hon. Colloq-Div. &amp; SocBehavSci: A</w:t>
      </w:r>
    </w:p>
    <w:p w:rsidR="00000000" w:rsidDel="00000000" w:rsidP="00000000" w:rsidRDefault="00000000" w:rsidRPr="00000000" w14:paraId="00000032">
      <w:pPr>
        <w:spacing w:line="240" w:lineRule="auto"/>
        <w:rPr>
          <w:sz w:val="22"/>
          <w:szCs w:val="22"/>
        </w:rPr>
      </w:pPr>
      <w:r w:rsidDel="00000000" w:rsidR="00000000" w:rsidRPr="00000000">
        <w:rPr>
          <w:sz w:val="22"/>
          <w:szCs w:val="22"/>
          <w:rtl w:val="0"/>
        </w:rPr>
        <w:t xml:space="preserve">MUS 105 - History of Rock and Roll: A</w:t>
      </w:r>
    </w:p>
    <w:p w:rsidR="00000000" w:rsidDel="00000000" w:rsidP="00000000" w:rsidRDefault="00000000" w:rsidRPr="00000000" w14:paraId="00000033">
      <w:pPr>
        <w:spacing w:line="240" w:lineRule="auto"/>
        <w:rPr>
          <w:sz w:val="22"/>
          <w:szCs w:val="22"/>
        </w:rPr>
      </w:pPr>
      <w:r w:rsidDel="00000000" w:rsidR="00000000" w:rsidRPr="00000000">
        <w:rPr>
          <w:sz w:val="22"/>
          <w:szCs w:val="22"/>
          <w:rtl w:val="0"/>
        </w:rPr>
        <w:t xml:space="preserve">PHY 112 - General Physics II: A</w:t>
      </w:r>
    </w:p>
    <w:p w:rsidR="00000000" w:rsidDel="00000000" w:rsidP="00000000" w:rsidRDefault="00000000" w:rsidRPr="00000000" w14:paraId="00000034">
      <w:pPr>
        <w:spacing w:line="240" w:lineRule="auto"/>
        <w:rPr>
          <w:sz w:val="22"/>
          <w:szCs w:val="22"/>
        </w:rPr>
      </w:pPr>
      <w:r w:rsidDel="00000000" w:rsidR="00000000" w:rsidRPr="00000000">
        <w:rPr>
          <w:sz w:val="22"/>
          <w:szCs w:val="22"/>
          <w:rtl w:val="0"/>
        </w:rPr>
        <w:t xml:space="preserve">PHY 186 - Lab for General Physics II: A</w:t>
      </w:r>
    </w:p>
    <w:p w:rsidR="00000000" w:rsidDel="00000000" w:rsidP="00000000" w:rsidRDefault="00000000" w:rsidRPr="00000000" w14:paraId="00000035">
      <w:pPr>
        <w:spacing w:line="240" w:lineRule="auto"/>
        <w:rPr>
          <w:sz w:val="22"/>
          <w:szCs w:val="22"/>
        </w:rPr>
      </w:pPr>
      <w:r w:rsidDel="00000000" w:rsidR="00000000" w:rsidRPr="00000000">
        <w:rPr>
          <w:sz w:val="22"/>
          <w:szCs w:val="22"/>
          <w:rtl w:val="0"/>
        </w:rPr>
        <w:t xml:space="preserve">CHM 228 - Organic Chemsitry Lecture II: B</w:t>
      </w:r>
    </w:p>
    <w:p w:rsidR="00000000" w:rsidDel="00000000" w:rsidP="00000000" w:rsidRDefault="00000000" w:rsidRPr="00000000" w14:paraId="00000036">
      <w:pPr>
        <w:spacing w:line="240" w:lineRule="auto"/>
        <w:rPr>
          <w:sz w:val="22"/>
          <w:szCs w:val="22"/>
        </w:rPr>
      </w:pPr>
      <w:r w:rsidDel="00000000" w:rsidR="00000000" w:rsidRPr="00000000">
        <w:rPr>
          <w:sz w:val="22"/>
          <w:szCs w:val="22"/>
          <w:rtl w:val="0"/>
        </w:rPr>
        <w:t xml:space="preserve">CMB 311H - Honors Section-Intro. Biochem.: A</w:t>
      </w:r>
    </w:p>
    <w:p w:rsidR="00000000" w:rsidDel="00000000" w:rsidP="00000000" w:rsidRDefault="00000000" w:rsidRPr="00000000" w14:paraId="00000037">
      <w:pPr>
        <w:spacing w:line="240" w:lineRule="auto"/>
        <w:rPr>
          <w:sz w:val="22"/>
          <w:szCs w:val="22"/>
        </w:rPr>
      </w:pPr>
      <w:r w:rsidDel="00000000" w:rsidR="00000000" w:rsidRPr="00000000">
        <w:rPr>
          <w:sz w:val="22"/>
          <w:szCs w:val="22"/>
          <w:rtl w:val="0"/>
        </w:rPr>
        <w:t xml:space="preserve">CMB 432 - Pathogenic Bacteriology: B+</w:t>
      </w:r>
    </w:p>
    <w:p w:rsidR="00000000" w:rsidDel="00000000" w:rsidP="00000000" w:rsidRDefault="00000000" w:rsidRPr="00000000" w14:paraId="00000038">
      <w:pPr>
        <w:spacing w:line="240" w:lineRule="auto"/>
        <w:rPr>
          <w:sz w:val="22"/>
          <w:szCs w:val="22"/>
        </w:rPr>
      </w:pPr>
      <w:r w:rsidDel="00000000" w:rsidR="00000000" w:rsidRPr="00000000">
        <w:rPr>
          <w:sz w:val="22"/>
          <w:szCs w:val="22"/>
          <w:rtl w:val="0"/>
        </w:rPr>
        <w:t xml:space="preserve">CMB 499 - Biotechnology Internship: A</w:t>
      </w:r>
    </w:p>
    <w:p w:rsidR="00000000" w:rsidDel="00000000" w:rsidP="00000000" w:rsidRDefault="00000000" w:rsidRPr="00000000" w14:paraId="00000039">
      <w:pPr>
        <w:spacing w:line="240" w:lineRule="auto"/>
        <w:rPr>
          <w:sz w:val="22"/>
          <w:szCs w:val="22"/>
        </w:rPr>
      </w:pPr>
      <w:r w:rsidDel="00000000" w:rsidR="00000000" w:rsidRPr="00000000">
        <w:rPr>
          <w:sz w:val="22"/>
          <w:szCs w:val="22"/>
          <w:rtl w:val="0"/>
        </w:rPr>
        <w:t xml:space="preserve">STA 307 - Intro Biostatistics: A</w:t>
      </w:r>
    </w:p>
    <w:p w:rsidR="00000000" w:rsidDel="00000000" w:rsidP="00000000" w:rsidRDefault="00000000" w:rsidRPr="00000000" w14:paraId="0000003A">
      <w:pPr>
        <w:spacing w:line="240" w:lineRule="auto"/>
        <w:rPr>
          <w:sz w:val="22"/>
          <w:szCs w:val="22"/>
        </w:rPr>
      </w:pPr>
      <w:r w:rsidDel="00000000" w:rsidR="00000000" w:rsidRPr="00000000">
        <w:rPr>
          <w:sz w:val="22"/>
          <w:szCs w:val="22"/>
          <w:rtl w:val="0"/>
        </w:rPr>
        <w:t xml:space="preserve">BIO 341 - Principles of Cell Biology: A</w:t>
      </w:r>
    </w:p>
    <w:p w:rsidR="00000000" w:rsidDel="00000000" w:rsidP="00000000" w:rsidRDefault="00000000" w:rsidRPr="00000000" w14:paraId="0000003B">
      <w:pPr>
        <w:spacing w:line="240" w:lineRule="auto"/>
        <w:rPr>
          <w:sz w:val="22"/>
          <w:szCs w:val="22"/>
        </w:rPr>
      </w:pPr>
      <w:r w:rsidDel="00000000" w:rsidR="00000000" w:rsidRPr="00000000">
        <w:rPr>
          <w:sz w:val="22"/>
          <w:szCs w:val="22"/>
          <w:rtl w:val="0"/>
        </w:rPr>
        <w:t xml:space="preserve">CHM 226 - Organic Chemistry Lab: A-</w:t>
      </w:r>
    </w:p>
    <w:p w:rsidR="00000000" w:rsidDel="00000000" w:rsidP="00000000" w:rsidRDefault="00000000" w:rsidRPr="00000000" w14:paraId="0000003C">
      <w:pPr>
        <w:spacing w:line="240" w:lineRule="auto"/>
        <w:rPr>
          <w:sz w:val="22"/>
          <w:szCs w:val="22"/>
        </w:rPr>
      </w:pPr>
      <w:r w:rsidDel="00000000" w:rsidR="00000000" w:rsidRPr="00000000">
        <w:rPr>
          <w:sz w:val="22"/>
          <w:szCs w:val="22"/>
          <w:rtl w:val="0"/>
        </w:rPr>
        <w:t xml:space="preserve">CMB 333 - Immunology and Serology: A</w:t>
      </w:r>
    </w:p>
    <w:p w:rsidR="00000000" w:rsidDel="00000000" w:rsidP="00000000" w:rsidRDefault="00000000" w:rsidRPr="00000000" w14:paraId="0000003D">
      <w:pPr>
        <w:spacing w:line="240" w:lineRule="auto"/>
        <w:rPr>
          <w:sz w:val="22"/>
          <w:szCs w:val="22"/>
        </w:rPr>
      </w:pPr>
      <w:r w:rsidDel="00000000" w:rsidR="00000000" w:rsidRPr="00000000">
        <w:rPr>
          <w:sz w:val="22"/>
          <w:szCs w:val="22"/>
          <w:rtl w:val="0"/>
        </w:rPr>
        <w:t xml:space="preserve">CMB 483 - Intro Diagnostic Microbiology: A</w:t>
      </w:r>
    </w:p>
    <w:p w:rsidR="00000000" w:rsidDel="00000000" w:rsidP="00000000" w:rsidRDefault="00000000" w:rsidRPr="00000000" w14:paraId="0000003E">
      <w:pPr>
        <w:spacing w:line="240" w:lineRule="auto"/>
        <w:rPr>
          <w:sz w:val="22"/>
          <w:szCs w:val="22"/>
        </w:rPr>
      </w:pPr>
      <w:r w:rsidDel="00000000" w:rsidR="00000000" w:rsidRPr="00000000">
        <w:rPr>
          <w:sz w:val="22"/>
          <w:szCs w:val="22"/>
          <w:rtl w:val="0"/>
        </w:rPr>
        <w:t xml:space="preserve">CMB 491 - Res. in Cell &amp; Molecular Bio.: A</w:t>
      </w:r>
    </w:p>
    <w:p w:rsidR="00000000" w:rsidDel="00000000" w:rsidP="00000000" w:rsidRDefault="00000000" w:rsidRPr="00000000" w14:paraId="0000003F">
      <w:pPr>
        <w:spacing w:line="240" w:lineRule="auto"/>
        <w:rPr>
          <w:sz w:val="22"/>
          <w:szCs w:val="22"/>
        </w:rPr>
      </w:pPr>
      <w:r w:rsidDel="00000000" w:rsidR="00000000" w:rsidRPr="00000000">
        <w:rPr>
          <w:sz w:val="22"/>
          <w:szCs w:val="22"/>
          <w:rtl w:val="0"/>
        </w:rPr>
        <w:t xml:space="preserve">CMB 352 - General Genetics: A</w:t>
      </w:r>
    </w:p>
    <w:p w:rsidR="00000000" w:rsidDel="00000000" w:rsidP="00000000" w:rsidRDefault="00000000" w:rsidRPr="00000000" w14:paraId="00000040">
      <w:pPr>
        <w:spacing w:line="240" w:lineRule="auto"/>
        <w:rPr>
          <w:sz w:val="22"/>
          <w:szCs w:val="22"/>
        </w:rPr>
      </w:pPr>
      <w:r w:rsidDel="00000000" w:rsidR="00000000" w:rsidRPr="00000000">
        <w:rPr>
          <w:sz w:val="22"/>
          <w:szCs w:val="22"/>
          <w:rtl w:val="0"/>
        </w:rPr>
        <w:t xml:space="preserve">CMB 437 - Fundamentals of Molecular Bio.: A</w:t>
      </w:r>
    </w:p>
    <w:p w:rsidR="00000000" w:rsidDel="00000000" w:rsidP="00000000" w:rsidRDefault="00000000" w:rsidRPr="00000000" w14:paraId="00000041">
      <w:pPr>
        <w:spacing w:line="240" w:lineRule="auto"/>
        <w:rPr>
          <w:sz w:val="22"/>
          <w:szCs w:val="22"/>
        </w:rPr>
      </w:pPr>
      <w:r w:rsidDel="00000000" w:rsidR="00000000" w:rsidRPr="00000000">
        <w:rPr>
          <w:sz w:val="22"/>
          <w:szCs w:val="22"/>
          <w:rtl w:val="0"/>
        </w:rPr>
        <w:t xml:space="preserve">CMB 491 - Res. in Cell &amp; Molecular Bio.: A</w:t>
      </w:r>
    </w:p>
    <w:p w:rsidR="00000000" w:rsidDel="00000000" w:rsidP="00000000" w:rsidRDefault="00000000" w:rsidRPr="00000000" w14:paraId="00000042">
      <w:pPr>
        <w:spacing w:line="240" w:lineRule="auto"/>
        <w:rPr>
          <w:sz w:val="22"/>
          <w:szCs w:val="22"/>
        </w:rPr>
      </w:pPr>
      <w:r w:rsidDel="00000000" w:rsidR="00000000" w:rsidRPr="00000000">
        <w:rPr>
          <w:sz w:val="22"/>
          <w:szCs w:val="22"/>
          <w:rtl w:val="0"/>
        </w:rPr>
        <w:t xml:space="preserve">HPR 401 - Honors Project: A</w:t>
      </w:r>
    </w:p>
    <w:p w:rsidR="00000000" w:rsidDel="00000000" w:rsidP="00000000" w:rsidRDefault="00000000" w:rsidRPr="00000000" w14:paraId="00000043">
      <w:pPr>
        <w:spacing w:line="240" w:lineRule="auto"/>
        <w:rPr>
          <w:sz w:val="22"/>
          <w:szCs w:val="22"/>
        </w:rPr>
      </w:pPr>
      <w:r w:rsidDel="00000000" w:rsidR="00000000" w:rsidRPr="00000000">
        <w:rPr>
          <w:sz w:val="22"/>
          <w:szCs w:val="22"/>
          <w:rtl w:val="0"/>
        </w:rPr>
        <w:t xml:space="preserve">CMB 413 - Advance Microbiology Lecture I: Fall 2022</w:t>
      </w:r>
    </w:p>
    <w:p w:rsidR="00000000" w:rsidDel="00000000" w:rsidP="00000000" w:rsidRDefault="00000000" w:rsidRPr="00000000" w14:paraId="00000044">
      <w:pPr>
        <w:spacing w:line="240" w:lineRule="auto"/>
        <w:rPr>
          <w:sz w:val="22"/>
          <w:szCs w:val="22"/>
        </w:rPr>
      </w:pPr>
      <w:r w:rsidDel="00000000" w:rsidR="00000000" w:rsidRPr="00000000">
        <w:rPr>
          <w:sz w:val="22"/>
          <w:szCs w:val="22"/>
          <w:rtl w:val="0"/>
        </w:rPr>
        <w:t xml:space="preserve">CMB 415 - Adv Microbiology Laboratory I: Fall 2022</w:t>
      </w:r>
    </w:p>
    <w:p w:rsidR="00000000" w:rsidDel="00000000" w:rsidP="00000000" w:rsidRDefault="00000000" w:rsidRPr="00000000" w14:paraId="00000045">
      <w:pPr>
        <w:spacing w:line="240" w:lineRule="auto"/>
        <w:rPr>
          <w:sz w:val="22"/>
          <w:szCs w:val="22"/>
        </w:rPr>
      </w:pPr>
      <w:r w:rsidDel="00000000" w:rsidR="00000000" w:rsidRPr="00000000">
        <w:rPr>
          <w:sz w:val="22"/>
          <w:szCs w:val="22"/>
          <w:rtl w:val="0"/>
        </w:rPr>
        <w:t xml:space="preserve">CMB 420 - Microbiomes and Biofilms: Fall 2022</w:t>
      </w:r>
    </w:p>
    <w:p w:rsidR="00000000" w:rsidDel="00000000" w:rsidP="00000000" w:rsidRDefault="00000000" w:rsidRPr="00000000" w14:paraId="00000046">
      <w:pPr>
        <w:spacing w:line="240" w:lineRule="auto"/>
        <w:rPr>
          <w:sz w:val="22"/>
          <w:szCs w:val="22"/>
        </w:rPr>
      </w:pPr>
      <w:r w:rsidDel="00000000" w:rsidR="00000000" w:rsidRPr="00000000">
        <w:rPr>
          <w:sz w:val="22"/>
          <w:szCs w:val="22"/>
          <w:rtl w:val="0"/>
        </w:rPr>
        <w:t xml:space="preserve">CMB 491 - Res. in Cell &amp; Molecular Bio.: Fall 2022</w:t>
      </w:r>
    </w:p>
    <w:p w:rsidR="00000000" w:rsidDel="00000000" w:rsidP="00000000" w:rsidRDefault="00000000" w:rsidRPr="00000000" w14:paraId="00000047">
      <w:pPr>
        <w:spacing w:line="240" w:lineRule="auto"/>
        <w:rPr>
          <w:sz w:val="22"/>
          <w:szCs w:val="22"/>
        </w:rPr>
      </w:pPr>
      <w:r w:rsidDel="00000000" w:rsidR="00000000" w:rsidRPr="00000000">
        <w:rPr>
          <w:sz w:val="22"/>
          <w:szCs w:val="22"/>
          <w:rtl w:val="0"/>
        </w:rPr>
        <w:t xml:space="preserve">CMB 495 - Sem in Cell &amp; Molecular Bio.: Fall 2022</w:t>
      </w:r>
    </w:p>
    <w:p w:rsidR="00000000" w:rsidDel="00000000" w:rsidP="00000000" w:rsidRDefault="00000000" w:rsidRPr="00000000" w14:paraId="00000048">
      <w:pPr>
        <w:spacing w:line="240" w:lineRule="auto"/>
        <w:rPr>
          <w:sz w:val="22"/>
          <w:szCs w:val="22"/>
        </w:rPr>
      </w:pPr>
      <w:r w:rsidDel="00000000" w:rsidR="00000000" w:rsidRPr="00000000">
        <w:rPr>
          <w:sz w:val="22"/>
          <w:szCs w:val="22"/>
          <w:rtl w:val="0"/>
        </w:rPr>
        <w:t xml:space="preserve">PHP 405 - Fundamentals of Epidemiology: Fall 2022</w:t>
      </w:r>
    </w:p>
    <w:p w:rsidR="00000000" w:rsidDel="00000000" w:rsidP="00000000" w:rsidRDefault="00000000" w:rsidRPr="00000000" w14:paraId="00000049">
      <w:pPr>
        <w:spacing w:line="240" w:lineRule="auto"/>
        <w:rPr>
          <w:sz w:val="22"/>
          <w:szCs w:val="22"/>
        </w:rPr>
      </w:pPr>
      <w:r w:rsidDel="00000000" w:rsidR="00000000" w:rsidRPr="00000000">
        <w:rPr>
          <w:sz w:val="22"/>
          <w:szCs w:val="22"/>
          <w:rtl w:val="0"/>
        </w:rPr>
        <w:t xml:space="preserve">CMB 414 - Adv Microbiology Lecture II: Spring 2022</w:t>
      </w:r>
    </w:p>
    <w:p w:rsidR="00000000" w:rsidDel="00000000" w:rsidP="00000000" w:rsidRDefault="00000000" w:rsidRPr="00000000" w14:paraId="0000004A">
      <w:pPr>
        <w:spacing w:line="240" w:lineRule="auto"/>
        <w:rPr>
          <w:sz w:val="22"/>
          <w:szCs w:val="22"/>
        </w:rPr>
      </w:pPr>
      <w:r w:rsidDel="00000000" w:rsidR="00000000" w:rsidRPr="00000000">
        <w:rPr>
          <w:sz w:val="22"/>
          <w:szCs w:val="22"/>
          <w:rtl w:val="0"/>
        </w:rPr>
        <w:t xml:space="preserve">CMB 416 - Adv Microbiology Laboraotry II: Spring 2022</w:t>
      </w:r>
    </w:p>
    <w:p w:rsidR="00000000" w:rsidDel="00000000" w:rsidP="00000000" w:rsidRDefault="00000000" w:rsidRPr="00000000" w14:paraId="0000004B">
      <w:pPr>
        <w:spacing w:line="240" w:lineRule="auto"/>
        <w:rPr>
          <w:sz w:val="22"/>
          <w:szCs w:val="22"/>
        </w:rPr>
      </w:pPr>
      <w:r w:rsidDel="00000000" w:rsidR="00000000" w:rsidRPr="00000000">
        <w:rPr>
          <w:sz w:val="22"/>
          <w:szCs w:val="22"/>
          <w:rtl w:val="0"/>
        </w:rPr>
        <w:t xml:space="preserve">CMB 552 - Microbial Genetics: Spring 2022</w:t>
      </w:r>
    </w:p>
    <w:p w:rsidR="00000000" w:rsidDel="00000000" w:rsidP="00000000" w:rsidRDefault="00000000" w:rsidRPr="00000000" w14:paraId="0000004C">
      <w:pPr>
        <w:spacing w:line="240" w:lineRule="auto"/>
        <w:rPr>
          <w:sz w:val="22"/>
          <w:szCs w:val="22"/>
        </w:rPr>
      </w:pPr>
      <w:r w:rsidDel="00000000" w:rsidR="00000000" w:rsidRPr="00000000">
        <w:rPr>
          <w:sz w:val="22"/>
          <w:szCs w:val="22"/>
          <w:rtl w:val="0"/>
        </w:rPr>
        <w:t xml:space="preserve">HPR 402 - Honors Project</w:t>
      </w:r>
    </w:p>
    <w:p w:rsidR="00000000" w:rsidDel="00000000" w:rsidP="00000000" w:rsidRDefault="00000000" w:rsidRPr="00000000" w14:paraId="0000004D">
      <w:pPr>
        <w:spacing w:line="240" w:lineRule="auto"/>
        <w:rPr>
          <w:sz w:val="22"/>
          <w:szCs w:val="22"/>
        </w:rPr>
      </w:pPr>
      <w:r w:rsidDel="00000000" w:rsidR="00000000" w:rsidRPr="00000000">
        <w:rPr>
          <w:rtl w:val="0"/>
        </w:rPr>
      </w:r>
    </w:p>
    <w:p w:rsidR="00000000" w:rsidDel="00000000" w:rsidP="00000000" w:rsidRDefault="00000000" w:rsidRPr="00000000" w14:paraId="0000004E">
      <w:pPr>
        <w:spacing w:line="240" w:lineRule="auto"/>
        <w:rPr>
          <w:sz w:val="22"/>
          <w:szCs w:val="22"/>
        </w:rPr>
      </w:pPr>
      <w:r w:rsidDel="00000000" w:rsidR="00000000" w:rsidRPr="00000000">
        <w:rPr>
          <w:rtl w:val="0"/>
        </w:rPr>
      </w:r>
    </w:p>
    <w:p w:rsidR="00000000" w:rsidDel="00000000" w:rsidP="00000000" w:rsidRDefault="00000000" w:rsidRPr="00000000" w14:paraId="0000004F">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50">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51">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52">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53">
      <w:pPr>
        <w:spacing w:line="240" w:lineRule="auto"/>
        <w:rPr>
          <w:color w:val="ffffff"/>
          <w:sz w:val="22"/>
          <w:szCs w:val="22"/>
          <w:shd w:fill="2c787a" w:val="clear"/>
        </w:rPr>
      </w:pPr>
      <w:r w:rsidDel="00000000" w:rsidR="00000000" w:rsidRPr="00000000">
        <w:rPr>
          <w:rtl w:val="0"/>
        </w:rPr>
      </w:r>
    </w:p>
    <w:p w:rsidR="00000000" w:rsidDel="00000000" w:rsidP="00000000" w:rsidRDefault="00000000" w:rsidRPr="00000000" w14:paraId="00000054">
      <w:pPr>
        <w:spacing w:line="240" w:lineRule="auto"/>
        <w:rPr>
          <w:color w:val="ffffff"/>
          <w:sz w:val="22"/>
          <w:szCs w:val="22"/>
          <w:shd w:fill="2c787a"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