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88AE3" w14:textId="019B4D51" w:rsidR="00B472A9" w:rsidRDefault="00B472A9" w:rsidP="00B472A9">
      <w:pPr>
        <w:pStyle w:val="Heading1"/>
      </w:pPr>
      <w:r>
        <w:t>Info on Nano Luciferase</w:t>
      </w:r>
    </w:p>
    <w:p w14:paraId="02F7E91E" w14:textId="77777777" w:rsidR="00B472A9" w:rsidRDefault="00B472A9" w:rsidP="00B472A9"/>
    <w:p w14:paraId="7149AB61" w14:textId="2ECA2DD8" w:rsidR="00B472A9" w:rsidRPr="00B472A9" w:rsidRDefault="00B472A9" w:rsidP="00B472A9">
      <w:proofErr w:type="spellStart"/>
      <w:r w:rsidRPr="00B472A9">
        <w:t>NanoLuc</w:t>
      </w:r>
      <w:proofErr w:type="spellEnd"/>
      <w:r w:rsidRPr="00B472A9">
        <w:t>® (</w:t>
      </w:r>
      <w:proofErr w:type="spellStart"/>
      <w:r w:rsidRPr="00B472A9">
        <w:t>Nluc</w:t>
      </w:r>
      <w:proofErr w:type="spellEnd"/>
      <w:r w:rsidRPr="00B472A9">
        <w:t>) luciferase is a small enzyme (19.1kDa) engineered for optimal performance as a luminescent</w:t>
      </w:r>
      <w:r>
        <w:t xml:space="preserve"> </w:t>
      </w:r>
      <w:r w:rsidRPr="00B472A9">
        <w:t xml:space="preserve">reporter. The enzyme is about 150-fold brighter than either firefly (Photinus </w:t>
      </w:r>
      <w:proofErr w:type="spellStart"/>
      <w:r w:rsidRPr="00B472A9">
        <w:t>pyralis</w:t>
      </w:r>
      <w:proofErr w:type="spellEnd"/>
      <w:r w:rsidRPr="00B472A9">
        <w:t xml:space="preserve">) or </w:t>
      </w:r>
      <w:proofErr w:type="spellStart"/>
      <w:r w:rsidRPr="00B472A9">
        <w:t>Renilla</w:t>
      </w:r>
      <w:proofErr w:type="spellEnd"/>
      <w:r w:rsidRPr="00B472A9">
        <w:t xml:space="preserve"> </w:t>
      </w:r>
      <w:proofErr w:type="spellStart"/>
      <w:r w:rsidRPr="00B472A9">
        <w:t>reniformis</w:t>
      </w:r>
      <w:proofErr w:type="spellEnd"/>
      <w:r w:rsidRPr="00B472A9">
        <w:t xml:space="preserve"> luciferase</w:t>
      </w:r>
      <w:r>
        <w:t xml:space="preserve"> </w:t>
      </w:r>
      <w:r w:rsidRPr="00B472A9">
        <w:t>(Figure 1), using a novel coelenterazine analog (</w:t>
      </w:r>
      <w:proofErr w:type="spellStart"/>
      <w:r w:rsidRPr="00B472A9">
        <w:t>furimazine</w:t>
      </w:r>
      <w:proofErr w:type="spellEnd"/>
      <w:r w:rsidRPr="00B472A9">
        <w:t>; Figure 2) to produce high intensity, glow-type</w:t>
      </w:r>
    </w:p>
    <w:p w14:paraId="31294746" w14:textId="40769BC8" w:rsidR="00B472A9" w:rsidRDefault="00B472A9" w:rsidP="00B472A9">
      <w:r w:rsidRPr="00B472A9">
        <w:t>luminescence. The luminescent reaction is ATP-independent and designed to suppress background luminescence for</w:t>
      </w:r>
      <w:r>
        <w:t xml:space="preserve"> </w:t>
      </w:r>
      <w:r w:rsidRPr="00B472A9">
        <w:t>maximal assay sensitivity.</w:t>
      </w:r>
    </w:p>
    <w:p w14:paraId="26CABDEC" w14:textId="77777777" w:rsidR="00B472A9" w:rsidRDefault="00B472A9" w:rsidP="00B472A9"/>
    <w:p w14:paraId="4F8F4E23" w14:textId="77777777" w:rsidR="00B472A9" w:rsidRPr="00B472A9" w:rsidRDefault="00B472A9" w:rsidP="00B472A9">
      <w:r w:rsidRPr="00B472A9">
        <w:t xml:space="preserve">Unfused </w:t>
      </w:r>
      <w:proofErr w:type="spellStart"/>
      <w:r w:rsidRPr="00B472A9">
        <w:t>Nluc</w:t>
      </w:r>
      <w:proofErr w:type="spellEnd"/>
      <w:r w:rsidRPr="00B472A9">
        <w:t xml:space="preserve"> offers maximal light output and sensitivity</w:t>
      </w:r>
      <w:r>
        <w:t xml:space="preserve">. </w:t>
      </w:r>
      <w:r w:rsidRPr="00B472A9">
        <w:t xml:space="preserve">Luminescence is linearly proportional to the amount of </w:t>
      </w:r>
      <w:proofErr w:type="spellStart"/>
      <w:r w:rsidRPr="00B472A9">
        <w:t>NanoLuc</w:t>
      </w:r>
      <w:proofErr w:type="spellEnd"/>
      <w:r w:rsidRPr="00B472A9">
        <w:t>® protein over a 1,000,000-fold concentration range</w:t>
      </w:r>
    </w:p>
    <w:p w14:paraId="48EFDFEE" w14:textId="47B568EF" w:rsidR="00B472A9" w:rsidRDefault="00B472A9" w:rsidP="00B472A9">
      <w:r w:rsidRPr="00B472A9">
        <w:t>(Figure 1), with a signal half-life of ~120 minutes.</w:t>
      </w:r>
    </w:p>
    <w:p w14:paraId="228F99F4" w14:textId="77777777" w:rsidR="00B472A9" w:rsidRPr="00B472A9" w:rsidRDefault="00B472A9" w:rsidP="00B472A9"/>
    <w:p w14:paraId="46D03F3C" w14:textId="600A1FA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proofErr w:type="spellStart"/>
      <w:r w:rsidRPr="00B472A9">
        <w:rPr>
          <w:rFonts w:cs="Helvetica"/>
          <w:color w:val="141413"/>
          <w:kern w:val="0"/>
        </w:rPr>
        <w:t>NanoLuc</w:t>
      </w:r>
      <w:proofErr w:type="spellEnd"/>
      <w:r w:rsidRPr="00B472A9">
        <w:rPr>
          <w:rFonts w:cs="Helvetica"/>
          <w:color w:val="141413"/>
          <w:kern w:val="0"/>
        </w:rPr>
        <w:t xml:space="preserve">® luciferase possesses </w:t>
      </w:r>
      <w:proofErr w:type="gramStart"/>
      <w:r w:rsidRPr="00B472A9">
        <w:rPr>
          <w:rFonts w:cs="Helvetica"/>
          <w:color w:val="141413"/>
          <w:kern w:val="0"/>
        </w:rPr>
        <w:t>a number of</w:t>
      </w:r>
      <w:proofErr w:type="gramEnd"/>
      <w:r w:rsidRPr="00B472A9">
        <w:rPr>
          <w:rFonts w:cs="Helvetica"/>
          <w:color w:val="141413"/>
          <w:kern w:val="0"/>
        </w:rPr>
        <w:t xml:space="preserve"> physical properties that make it an excellent reporter protein: small,</w:t>
      </w:r>
      <w:r>
        <w:rPr>
          <w:rFonts w:cs="Helvetica"/>
          <w:color w:val="141413"/>
          <w:kern w:val="0"/>
        </w:rPr>
        <w:t xml:space="preserve"> </w:t>
      </w:r>
      <w:r w:rsidRPr="00B472A9">
        <w:rPr>
          <w:rFonts w:cs="Helvetica"/>
          <w:color w:val="141413"/>
          <w:kern w:val="0"/>
        </w:rPr>
        <w:t>monomeric enzyme (171 amino acids; 513bp); high thermal stability (Tm = 60°C); active over a broad pH range</w:t>
      </w:r>
    </w:p>
    <w:p w14:paraId="3E16B58B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>(pH 6–8); no post-translational modifications or disulfide bonds; uniform distribution in cells and an emission</w:t>
      </w:r>
    </w:p>
    <w:p w14:paraId="083F59AF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 xml:space="preserve">spectrum well suited for bioluminescence resonance energy transfer (BRET; </w:t>
      </w:r>
      <w:proofErr w:type="spellStart"/>
      <w:r w:rsidRPr="00B472A9">
        <w:rPr>
          <w:rFonts w:cs="Helvetica"/>
          <w:color w:val="141413"/>
          <w:kern w:val="0"/>
        </w:rPr>
        <w:t>λmax</w:t>
      </w:r>
      <w:proofErr w:type="spellEnd"/>
      <w:r w:rsidRPr="00B472A9">
        <w:rPr>
          <w:rFonts w:cs="Helvetica"/>
          <w:color w:val="141413"/>
          <w:kern w:val="0"/>
        </w:rPr>
        <w:t xml:space="preserve"> = 460nm). The enhanced thermal</w:t>
      </w:r>
    </w:p>
    <w:p w14:paraId="01604D4B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 xml:space="preserve">stability of </w:t>
      </w:r>
      <w:proofErr w:type="spellStart"/>
      <w:r w:rsidRPr="00B472A9">
        <w:rPr>
          <w:rFonts w:cs="Helvetica"/>
          <w:color w:val="141413"/>
          <w:kern w:val="0"/>
        </w:rPr>
        <w:t>NanoLuc</w:t>
      </w:r>
      <w:proofErr w:type="spellEnd"/>
      <w:r w:rsidRPr="00B472A9">
        <w:rPr>
          <w:rFonts w:cs="Helvetica"/>
          <w:color w:val="141413"/>
          <w:kern w:val="0"/>
        </w:rPr>
        <w:t>® luciferase makes the enzyme less susceptible to small molecule inhibitors that can emerge from</w:t>
      </w:r>
    </w:p>
    <w:p w14:paraId="6681EAFE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>diverse compound libraries.</w:t>
      </w:r>
    </w:p>
    <w:p w14:paraId="6C746D40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</w:p>
    <w:p w14:paraId="1F0FE888" w14:textId="5799CA9E" w:rsid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>Nano-Glo® Luciferase Assay System(a–c) provides a simple, single-addition reagent that generates a glow-type signal in</w:t>
      </w:r>
      <w:r w:rsidRPr="00B472A9">
        <w:rPr>
          <w:rFonts w:cs="Helvetica"/>
          <w:color w:val="141413"/>
          <w:kern w:val="0"/>
        </w:rPr>
        <w:t xml:space="preserve"> </w:t>
      </w:r>
      <w:r w:rsidRPr="00B472A9">
        <w:rPr>
          <w:rFonts w:cs="Helvetica"/>
          <w:color w:val="141413"/>
          <w:kern w:val="0"/>
        </w:rPr>
        <w:t xml:space="preserve">the presence of </w:t>
      </w:r>
      <w:proofErr w:type="spellStart"/>
      <w:r w:rsidRPr="00B472A9">
        <w:rPr>
          <w:rFonts w:cs="Helvetica"/>
          <w:color w:val="141413"/>
          <w:kern w:val="0"/>
        </w:rPr>
        <w:t>NanoLuc</w:t>
      </w:r>
      <w:proofErr w:type="spellEnd"/>
      <w:r w:rsidRPr="00B472A9">
        <w:rPr>
          <w:rFonts w:cs="Helvetica"/>
          <w:color w:val="141413"/>
          <w:kern w:val="0"/>
        </w:rPr>
        <w:t>® luciferase. The reagent is prepared by mixing Nano-Glo® Luciferase Assay Substrate and</w:t>
      </w:r>
      <w:r w:rsidRPr="00B472A9">
        <w:rPr>
          <w:rFonts w:cs="Helvetica"/>
          <w:color w:val="141413"/>
          <w:kern w:val="0"/>
        </w:rPr>
        <w:t xml:space="preserve"> </w:t>
      </w:r>
      <w:r w:rsidRPr="00B472A9">
        <w:rPr>
          <w:rFonts w:cs="Helvetica"/>
          <w:color w:val="141413"/>
          <w:kern w:val="0"/>
        </w:rPr>
        <w:t xml:space="preserve">Nano-Glo® Luciferase Assay Buffer and contains an integral lysis buffer to use directly on cells expressing </w:t>
      </w:r>
      <w:proofErr w:type="spellStart"/>
      <w:r w:rsidRPr="00B472A9">
        <w:rPr>
          <w:rFonts w:cs="Helvetica"/>
          <w:color w:val="141413"/>
          <w:kern w:val="0"/>
        </w:rPr>
        <w:t>NanoLuc</w:t>
      </w:r>
      <w:proofErr w:type="spellEnd"/>
      <w:r w:rsidRPr="00B472A9">
        <w:rPr>
          <w:rFonts w:cs="Helvetica"/>
          <w:color w:val="141413"/>
          <w:kern w:val="0"/>
        </w:rPr>
        <w:t>®</w:t>
      </w:r>
      <w:r w:rsidRPr="00B472A9">
        <w:rPr>
          <w:rFonts w:cs="Helvetica"/>
          <w:color w:val="141413"/>
          <w:kern w:val="0"/>
        </w:rPr>
        <w:t xml:space="preserve"> </w:t>
      </w:r>
      <w:r w:rsidRPr="00B472A9">
        <w:rPr>
          <w:rFonts w:cs="Helvetica"/>
          <w:color w:val="141413"/>
          <w:kern w:val="0"/>
        </w:rPr>
        <w:t>luciferase or culture medium when the luciferase is secreted.</w:t>
      </w:r>
    </w:p>
    <w:p w14:paraId="1AC10F57" w14:textId="77777777" w:rsid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</w:p>
    <w:p w14:paraId="7F9B2D3F" w14:textId="0AAC7926" w:rsid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lastRenderedPageBreak/>
        <w:drawing>
          <wp:inline distT="0" distB="0" distL="0" distR="0" wp14:anchorId="15B04AA0" wp14:editId="5EDD78FE">
            <wp:extent cx="5943600" cy="2250440"/>
            <wp:effectExtent l="0" t="0" r="0" b="0"/>
            <wp:docPr id="1440348520" name="Picture 1" descr="A diagram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48520" name="Picture 1" descr="A diagram of a molecu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0AFF6" w14:textId="77777777" w:rsid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</w:p>
    <w:p w14:paraId="36BA8A91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 xml:space="preserve">When sensitivity is needed, maximal brightness will be provided by unfused </w:t>
      </w:r>
      <w:proofErr w:type="spellStart"/>
      <w:r w:rsidRPr="00B472A9">
        <w:rPr>
          <w:rFonts w:cs="Helvetica"/>
          <w:color w:val="141413"/>
          <w:kern w:val="0"/>
        </w:rPr>
        <w:t>NanoLuc</w:t>
      </w:r>
      <w:proofErr w:type="spellEnd"/>
      <w:r w:rsidRPr="00B472A9">
        <w:rPr>
          <w:rFonts w:cs="Helvetica"/>
          <w:color w:val="141413"/>
          <w:kern w:val="0"/>
        </w:rPr>
        <w:t>® (</w:t>
      </w:r>
      <w:proofErr w:type="spellStart"/>
      <w:r w:rsidRPr="00B472A9">
        <w:rPr>
          <w:rFonts w:cs="Helvetica"/>
          <w:color w:val="141413"/>
          <w:kern w:val="0"/>
        </w:rPr>
        <w:t>Nluc</w:t>
      </w:r>
      <w:proofErr w:type="spellEnd"/>
      <w:r w:rsidRPr="00B472A9">
        <w:rPr>
          <w:rFonts w:cs="Helvetica"/>
          <w:color w:val="141413"/>
          <w:kern w:val="0"/>
        </w:rPr>
        <w:t>) luciferase, which can</w:t>
      </w:r>
    </w:p>
    <w:p w14:paraId="2D62BE9C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 xml:space="preserve">accumulate in cells due to the long intracellular half-life of the protein (&gt;6 hours). The bright signal from </w:t>
      </w:r>
      <w:proofErr w:type="spellStart"/>
      <w:r w:rsidRPr="00B472A9">
        <w:rPr>
          <w:rFonts w:cs="Helvetica"/>
          <w:color w:val="141413"/>
          <w:kern w:val="0"/>
        </w:rPr>
        <w:t>Nluc</w:t>
      </w:r>
      <w:proofErr w:type="spellEnd"/>
      <w:r w:rsidRPr="00B472A9">
        <w:rPr>
          <w:rFonts w:cs="Helvetica"/>
          <w:color w:val="141413"/>
          <w:kern w:val="0"/>
        </w:rPr>
        <w:t xml:space="preserve"> and the</w:t>
      </w:r>
    </w:p>
    <w:p w14:paraId="403729A8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 xml:space="preserve">low </w:t>
      </w:r>
      <w:proofErr w:type="spellStart"/>
      <w:r w:rsidRPr="00B472A9">
        <w:rPr>
          <w:rFonts w:cs="Helvetica"/>
          <w:color w:val="141413"/>
          <w:kern w:val="0"/>
        </w:rPr>
        <w:t>autoluminescence</w:t>
      </w:r>
      <w:proofErr w:type="spellEnd"/>
      <w:r w:rsidRPr="00B472A9">
        <w:rPr>
          <w:rFonts w:cs="Helvetica"/>
          <w:color w:val="141413"/>
          <w:kern w:val="0"/>
        </w:rPr>
        <w:t xml:space="preserve"> of the Nano-Glo® Luciferase Assay Reagent provide maximum sensitivity where expression</w:t>
      </w:r>
    </w:p>
    <w:p w14:paraId="397F0016" w14:textId="1F45FAB5" w:rsid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>levels are low, such as in cell lines that are difficult to transfect.</w:t>
      </w:r>
    </w:p>
    <w:p w14:paraId="7A36BF79" w14:textId="77777777" w:rsid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</w:p>
    <w:p w14:paraId="32E1355E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proofErr w:type="spellStart"/>
      <w:r w:rsidRPr="00B472A9">
        <w:rPr>
          <w:rFonts w:cs="Helvetica"/>
          <w:color w:val="141413"/>
          <w:kern w:val="0"/>
        </w:rPr>
        <w:t>NanoLuc</w:t>
      </w:r>
      <w:proofErr w:type="spellEnd"/>
      <w:r w:rsidRPr="00B472A9">
        <w:rPr>
          <w:rFonts w:cs="Helvetica"/>
          <w:color w:val="141413"/>
          <w:kern w:val="0"/>
        </w:rPr>
        <w:t xml:space="preserve">® luciferase </w:t>
      </w:r>
      <w:proofErr w:type="gramStart"/>
      <w:r w:rsidRPr="00B472A9">
        <w:rPr>
          <w:rFonts w:cs="Helvetica"/>
          <w:color w:val="141413"/>
          <w:kern w:val="0"/>
        </w:rPr>
        <w:t>is able to</w:t>
      </w:r>
      <w:proofErr w:type="gramEnd"/>
      <w:r w:rsidRPr="00B472A9">
        <w:rPr>
          <w:rFonts w:cs="Helvetica"/>
          <w:color w:val="141413"/>
          <w:kern w:val="0"/>
        </w:rPr>
        <w:t xml:space="preserve"> maintain a glow-type luminescent signal over a broad concentration range, providing a</w:t>
      </w:r>
    </w:p>
    <w:p w14:paraId="04C92F1E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>signal half-life of approximately 120 minutes. However, the signal half-life can decrease significantly at extremely high</w:t>
      </w:r>
    </w:p>
    <w:p w14:paraId="35214ED1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>concentrations of enzyme, likely due to rapid depletion of substrate (Figure 6). Samples in this range will not maintain</w:t>
      </w:r>
    </w:p>
    <w:p w14:paraId="59D97540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 xml:space="preserve">the same relative levels of light output compared to samples at lower </w:t>
      </w:r>
      <w:proofErr w:type="spellStart"/>
      <w:r w:rsidRPr="00B472A9">
        <w:rPr>
          <w:rFonts w:cs="Helvetica"/>
          <w:color w:val="141413"/>
          <w:kern w:val="0"/>
        </w:rPr>
        <w:t>NanoLuc</w:t>
      </w:r>
      <w:proofErr w:type="spellEnd"/>
      <w:r w:rsidRPr="00B472A9">
        <w:rPr>
          <w:rFonts w:cs="Helvetica"/>
          <w:color w:val="141413"/>
          <w:kern w:val="0"/>
        </w:rPr>
        <w:t>® concentrations in the minutes to hours</w:t>
      </w:r>
    </w:p>
    <w:p w14:paraId="0674037A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>after adding the Nano-Glo® Luciferase Assay Reagent. If you suspect that you may have an extremely high</w:t>
      </w:r>
    </w:p>
    <w:p w14:paraId="2BB61006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 xml:space="preserve">concentration of </w:t>
      </w:r>
      <w:proofErr w:type="spellStart"/>
      <w:r w:rsidRPr="00B472A9">
        <w:rPr>
          <w:rFonts w:cs="Helvetica"/>
          <w:color w:val="141413"/>
          <w:kern w:val="0"/>
        </w:rPr>
        <w:t>NanoLuc</w:t>
      </w:r>
      <w:proofErr w:type="spellEnd"/>
      <w:r w:rsidRPr="00B472A9">
        <w:rPr>
          <w:rFonts w:cs="Helvetica"/>
          <w:color w:val="141413"/>
          <w:kern w:val="0"/>
        </w:rPr>
        <w:t>® luciferase in your samples, monitor the rate of signal decay starting 3–10 minutes after</w:t>
      </w:r>
    </w:p>
    <w:p w14:paraId="02919292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>adding the Nano-Glo® Luciferase Assay Reagent. If the signal half-life is reduced, the initial RLU value at</w:t>
      </w:r>
    </w:p>
    <w:p w14:paraId="25B09D18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>3–10 minutes can be used in future work to approximate an upper limit of luminescence that will decay with a half-life</w:t>
      </w:r>
    </w:p>
    <w:p w14:paraId="03876217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>of approximately 120 minutes under your experimental conditions (luminometer, plate type, etc.). This value is</w:t>
      </w:r>
    </w:p>
    <w:p w14:paraId="7BCAB197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proofErr w:type="gramStart"/>
      <w:r w:rsidRPr="00B472A9">
        <w:rPr>
          <w:rFonts w:cs="Helvetica"/>
          <w:color w:val="141413"/>
          <w:kern w:val="0"/>
        </w:rPr>
        <w:t>typically</w:t>
      </w:r>
      <w:proofErr w:type="gramEnd"/>
      <w:r w:rsidRPr="00B472A9">
        <w:rPr>
          <w:rFonts w:cs="Helvetica"/>
          <w:color w:val="141413"/>
          <w:kern w:val="0"/>
        </w:rPr>
        <w:t xml:space="preserve"> near or can often exceed the linear dynamic range of the luminometer used for detection (Section 5.C). If you</w:t>
      </w:r>
    </w:p>
    <w:p w14:paraId="2A0BF8A0" w14:textId="77777777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>have samples that exceed the linear dynamic range of the instrument, modify the experimental conditions to lower the</w:t>
      </w:r>
    </w:p>
    <w:p w14:paraId="74B54FEA" w14:textId="284DD4E3" w:rsidR="00B472A9" w:rsidRPr="00B472A9" w:rsidRDefault="00B472A9" w:rsidP="00B47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kern w:val="0"/>
        </w:rPr>
      </w:pPr>
      <w:r w:rsidRPr="00B472A9">
        <w:rPr>
          <w:rFonts w:cs="Helvetica"/>
          <w:color w:val="141413"/>
          <w:kern w:val="0"/>
        </w:rPr>
        <w:t xml:space="preserve">final concentration of </w:t>
      </w:r>
      <w:proofErr w:type="spellStart"/>
      <w:r w:rsidRPr="00B472A9">
        <w:rPr>
          <w:rFonts w:cs="Helvetica"/>
          <w:color w:val="141413"/>
          <w:kern w:val="0"/>
        </w:rPr>
        <w:t>NanoLuc</w:t>
      </w:r>
      <w:proofErr w:type="spellEnd"/>
      <w:r w:rsidRPr="00B472A9">
        <w:rPr>
          <w:rFonts w:cs="Helvetica"/>
          <w:color w:val="141413"/>
          <w:kern w:val="0"/>
        </w:rPr>
        <w:t>® protein in the cell lysate (Section 5.B).</w:t>
      </w:r>
    </w:p>
    <w:sectPr w:rsidR="00B472A9" w:rsidRPr="00B47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A9"/>
    <w:rsid w:val="003B209C"/>
    <w:rsid w:val="005F28BA"/>
    <w:rsid w:val="007002CC"/>
    <w:rsid w:val="00805121"/>
    <w:rsid w:val="009C0FBD"/>
    <w:rsid w:val="00B472A9"/>
    <w:rsid w:val="00EE6F10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F39A6"/>
  <w15:chartTrackingRefBased/>
  <w15:docId w15:val="{661A6753-D4BD-EF4F-92EF-C24DCC14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2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2024-09-18T20:32:00Z</dcterms:created>
  <dcterms:modified xsi:type="dcterms:W3CDTF">2024-09-18T21:18:00Z</dcterms:modified>
</cp:coreProperties>
</file>