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54359" w14:textId="4E1D58B1" w:rsidR="005A5602" w:rsidRDefault="00AA6A5D" w:rsidP="00AA6A5D">
      <w:pPr>
        <w:pStyle w:val="Heading1"/>
      </w:pPr>
      <w:r>
        <w:t>Protocol for Growing pKR147 in Minimal Media</w:t>
      </w:r>
    </w:p>
    <w:p w14:paraId="3A587E89" w14:textId="5916EFA4" w:rsidR="00AA6A5D" w:rsidRDefault="00AA6A5D" w:rsidP="00AA6A5D">
      <w:r>
        <w:t>Benjamin Moore</w:t>
      </w:r>
    </w:p>
    <w:p w14:paraId="38F3538F" w14:textId="0C2CDA48" w:rsidR="00AA6A5D" w:rsidRDefault="00AA6A5D" w:rsidP="00AA6A5D">
      <w:r>
        <w:t>July 25, 2023</w:t>
      </w:r>
    </w:p>
    <w:p w14:paraId="411EAF5D" w14:textId="631B6529" w:rsidR="00FA2E20" w:rsidRDefault="00FA2E20" w:rsidP="00FA2E20">
      <w:pPr>
        <w:pStyle w:val="Heading2"/>
        <w:spacing w:before="200"/>
        <w:jc w:val="both"/>
        <w:rPr>
          <w:rFonts w:ascii="Arial" w:hAnsi="Arial" w:cs="Arial"/>
          <w:color w:val="4F81BD"/>
          <w:sz w:val="24"/>
          <w:szCs w:val="24"/>
        </w:rPr>
      </w:pPr>
      <w:r>
        <w:rPr>
          <w:rFonts w:ascii="Arial" w:hAnsi="Arial" w:cs="Arial"/>
          <w:color w:val="4F81BD"/>
          <w:sz w:val="24"/>
          <w:szCs w:val="24"/>
        </w:rPr>
        <w:t>Recipe for Minimal Media</w:t>
      </w:r>
    </w:p>
    <w:p w14:paraId="2C20263E" w14:textId="737B1B7C" w:rsidR="009B2B18" w:rsidRPr="009B2B18" w:rsidRDefault="009B2B18" w:rsidP="009B2B18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t xml:space="preserve">Combine </w:t>
      </w:r>
      <w:r w:rsidRPr="009B2B1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M9 salts and water as indicated below and autoclave (liquid cycle, 30 minutes). When cool, aseptically add glucose, MgSO</w:t>
      </w:r>
      <w:r w:rsidRPr="009B2B18">
        <w:rPr>
          <w:rFonts w:ascii="Arial" w:eastAsia="Times New Roman" w:hAnsi="Arial" w:cs="Arial"/>
          <w:color w:val="000000"/>
          <w:kern w:val="0"/>
          <w:sz w:val="14"/>
          <w:szCs w:val="14"/>
          <w:vertAlign w:val="subscript"/>
          <w14:ligatures w14:val="none"/>
        </w:rPr>
        <w:t>4</w:t>
      </w:r>
      <w:r w:rsidRPr="009B2B1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and CaCl</w:t>
      </w:r>
      <w:r w:rsidRPr="009B2B18">
        <w:rPr>
          <w:rFonts w:ascii="Arial" w:eastAsia="Times New Roman" w:hAnsi="Arial" w:cs="Arial"/>
          <w:color w:val="000000"/>
          <w:kern w:val="0"/>
          <w:sz w:val="14"/>
          <w:szCs w:val="14"/>
          <w:vertAlign w:val="subscript"/>
          <w14:ligatures w14:val="none"/>
        </w:rPr>
        <w:t>2</w:t>
      </w:r>
      <w:r w:rsidRPr="009B2B1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2"/>
        <w:gridCol w:w="3171"/>
      </w:tblGrid>
      <w:tr w:rsidR="009B2B18" w:rsidRPr="009B2B18" w14:paraId="7CD4F8C7" w14:textId="77777777" w:rsidTr="009B2B1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7E8D8" w14:textId="77777777" w:rsidR="009B2B18" w:rsidRPr="009B2B18" w:rsidRDefault="009B2B18" w:rsidP="009B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Reagent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C9BE1" w14:textId="77777777" w:rsidR="009B2B18" w:rsidRPr="009B2B18" w:rsidRDefault="009B2B18" w:rsidP="009B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Amount to add (for 100 mL)</w:t>
            </w:r>
          </w:p>
        </w:tc>
      </w:tr>
      <w:tr w:rsidR="009B2B18" w:rsidRPr="009B2B18" w14:paraId="259E23A3" w14:textId="77777777" w:rsidTr="009B2B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8D5D1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M9 salts (5X)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F7F95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 mL</w:t>
            </w:r>
          </w:p>
        </w:tc>
      </w:tr>
      <w:tr w:rsidR="009B2B18" w:rsidRPr="009B2B18" w14:paraId="529505C5" w14:textId="77777777" w:rsidTr="009B2B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9FA02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Glucose (20</w:t>
            </w:r>
            <w:proofErr w:type="gramStart"/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%)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a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8F7BD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 mL</w:t>
            </w:r>
          </w:p>
        </w:tc>
      </w:tr>
      <w:tr w:rsidR="009B2B18" w:rsidRPr="009B2B18" w14:paraId="4AE05304" w14:textId="77777777" w:rsidTr="009B2B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B36ED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MgSO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bscript"/>
                <w14:ligatures w14:val="none"/>
              </w:rPr>
              <w:t>4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(1 </w:t>
            </w:r>
            <w:proofErr w:type="gramStart"/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M)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b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6EC33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200 </w:t>
            </w:r>
            <w:proofErr w:type="spellStart"/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μL</w:t>
            </w:r>
            <w:proofErr w:type="spellEnd"/>
          </w:p>
        </w:tc>
      </w:tr>
      <w:tr w:rsidR="009B2B18" w:rsidRPr="009B2B18" w14:paraId="3AB4E226" w14:textId="77777777" w:rsidTr="009B2B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DAF46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CaCl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bscript"/>
                <w14:ligatures w14:val="none"/>
              </w:rPr>
              <w:t>2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(1 </w:t>
            </w:r>
            <w:proofErr w:type="gramStart"/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M)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b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9DCB5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10 </w:t>
            </w:r>
            <w:proofErr w:type="spellStart"/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μL</w:t>
            </w:r>
            <w:proofErr w:type="spellEnd"/>
          </w:p>
        </w:tc>
      </w:tr>
      <w:tr w:rsidR="009B2B18" w:rsidRPr="009B2B18" w14:paraId="13A60E3F" w14:textId="77777777" w:rsidTr="009B2B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48FD7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ddiH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bscript"/>
                <w14:ligatures w14:val="none"/>
              </w:rPr>
              <w:t>2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F023F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78 mL</w:t>
            </w:r>
          </w:p>
        </w:tc>
      </w:tr>
      <w:tr w:rsidR="009B2B18" w:rsidRPr="009B2B18" w14:paraId="3265DCC5" w14:textId="77777777" w:rsidTr="009B2B18">
        <w:tc>
          <w:tcPr>
            <w:tcW w:w="0" w:type="auto"/>
            <w:gridSpan w:val="2"/>
            <w:tcBorders>
              <w:top w:val="single" w:sz="4" w:space="0" w:color="000000"/>
            </w:tcBorders>
            <w:vAlign w:val="center"/>
            <w:hideMark/>
          </w:tcPr>
          <w:p w14:paraId="647D34F7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2B1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a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Filter</w:t>
            </w:r>
            <w:proofErr w:type="spellEnd"/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-sterilized and stored at 4°C. </w:t>
            </w:r>
          </w:p>
        </w:tc>
      </w:tr>
      <w:tr w:rsidR="009B2B18" w:rsidRPr="009B2B18" w14:paraId="2B6878D2" w14:textId="77777777" w:rsidTr="009B2B18">
        <w:tc>
          <w:tcPr>
            <w:tcW w:w="0" w:type="auto"/>
            <w:gridSpan w:val="2"/>
            <w:vAlign w:val="center"/>
            <w:hideMark/>
          </w:tcPr>
          <w:p w14:paraId="08D340C5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2B1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b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Autoclaved</w:t>
            </w:r>
            <w:proofErr w:type="spellEnd"/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and stored at room temperature. </w:t>
            </w:r>
          </w:p>
        </w:tc>
      </w:tr>
    </w:tbl>
    <w:p w14:paraId="61EFCD0E" w14:textId="77777777" w:rsidR="009B2B18" w:rsidRPr="009B2B18" w:rsidRDefault="009B2B18" w:rsidP="009B2B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79A77D7" w14:textId="77777777" w:rsidR="009B2B18" w:rsidRPr="009B2B18" w:rsidRDefault="009B2B18" w:rsidP="009B2B18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2B1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5X M9 Salts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1505"/>
      </w:tblGrid>
      <w:tr w:rsidR="009B2B18" w:rsidRPr="009B2B18" w14:paraId="7D3F4F77" w14:textId="77777777" w:rsidTr="009B2B1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44036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Chemical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00793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Mass</w:t>
            </w:r>
          </w:p>
        </w:tc>
      </w:tr>
      <w:tr w:rsidR="009B2B18" w:rsidRPr="009B2B18" w14:paraId="01A23AB2" w14:textId="77777777" w:rsidTr="009B2B1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889DC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Na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bscript"/>
                <w14:ligatures w14:val="none"/>
              </w:rPr>
              <w:t>2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HPO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bscript"/>
                <w14:ligatures w14:val="none"/>
              </w:rPr>
              <w:t>4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•7H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bscript"/>
                <w14:ligatures w14:val="none"/>
              </w:rPr>
              <w:t>2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D79B1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64 g</w:t>
            </w:r>
          </w:p>
        </w:tc>
      </w:tr>
      <w:tr w:rsidR="009B2B18" w:rsidRPr="009B2B18" w14:paraId="2086F772" w14:textId="77777777" w:rsidTr="009B2B1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270E7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KH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bscript"/>
                <w14:ligatures w14:val="none"/>
              </w:rPr>
              <w:t>2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PO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bscript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232E3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15 g </w:t>
            </w:r>
          </w:p>
        </w:tc>
      </w:tr>
      <w:tr w:rsidR="009B2B18" w:rsidRPr="009B2B18" w14:paraId="1184D781" w14:textId="77777777" w:rsidTr="009B2B1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FA71A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NaCl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A96B7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2.5 g</w:t>
            </w:r>
          </w:p>
        </w:tc>
      </w:tr>
      <w:tr w:rsidR="009B2B18" w:rsidRPr="009B2B18" w14:paraId="5B0B551C" w14:textId="77777777" w:rsidTr="009B2B1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C2E5B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NH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bscript"/>
                <w14:ligatures w14:val="none"/>
              </w:rPr>
              <w:t>4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B1F43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5.0 g </w:t>
            </w:r>
          </w:p>
        </w:tc>
      </w:tr>
      <w:tr w:rsidR="009B2B18" w:rsidRPr="009B2B18" w14:paraId="2CA6FBCC" w14:textId="77777777" w:rsidTr="009B2B1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CF21B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ddiH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bscript"/>
                <w14:ligatures w14:val="none"/>
              </w:rPr>
              <w:t>2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0D4F8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to 1 L</w:t>
            </w:r>
          </w:p>
        </w:tc>
      </w:tr>
      <w:tr w:rsidR="009B2B18" w:rsidRPr="009B2B18" w14:paraId="0397383E" w14:textId="77777777" w:rsidTr="009B2B18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68273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Divide the salt solution into 200-ml aliquots</w:t>
            </w:r>
          </w:p>
        </w:tc>
      </w:tr>
      <w:tr w:rsidR="009B2B18" w:rsidRPr="009B2B18" w14:paraId="747AA80A" w14:textId="77777777" w:rsidTr="009B2B18">
        <w:trPr>
          <w:trHeight w:val="20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55A6B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Sterilize by autoclaving for 15-20 minutes</w:t>
            </w:r>
          </w:p>
        </w:tc>
      </w:tr>
    </w:tbl>
    <w:p w14:paraId="1BC6C053" w14:textId="208D7A6D" w:rsidR="009B2B18" w:rsidRPr="009B2B18" w:rsidRDefault="009B2B18" w:rsidP="009B2B18">
      <w:r w:rsidRPr="009B2B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3CD51421" w14:textId="0E75327D" w:rsidR="00FA2E20" w:rsidRDefault="00FA2E20" w:rsidP="00FA2E20">
      <w:pPr>
        <w:pStyle w:val="Heading2"/>
        <w:spacing w:before="200"/>
        <w:jc w:val="both"/>
      </w:pPr>
      <w:r>
        <w:rPr>
          <w:rFonts w:ascii="Arial" w:hAnsi="Arial" w:cs="Arial"/>
          <w:color w:val="4F81BD"/>
          <w:sz w:val="24"/>
          <w:szCs w:val="24"/>
        </w:rPr>
        <w:t>Adjusting pH of Minimal Media</w:t>
      </w:r>
    </w:p>
    <w:p w14:paraId="55721572" w14:textId="77777777" w:rsidR="00FA2E20" w:rsidRDefault="00FA2E20" w:rsidP="00FA2E2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Added a stir bar to the minimal media and brought the minimal media to INBRE in a plastic bin along with 5N NaOH, 5N HCl, and 1000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and 200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pipettes and pipette tip boxes.</w:t>
      </w:r>
    </w:p>
    <w:p w14:paraId="14AD9FFE" w14:textId="77777777" w:rsidR="00FA2E20" w:rsidRDefault="00FA2E20" w:rsidP="00FA2E2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Found a glass waste beaker.</w:t>
      </w:r>
    </w:p>
    <w:p w14:paraId="63DF8420" w14:textId="77777777" w:rsidR="00FA2E20" w:rsidRDefault="00FA2E20" w:rsidP="00FA2E2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Calibrated the pH meter following the printed directions using the calibration solutions for pH 7, 4, and 10. More calibration solutions are located on the side to refill if necessary.</w:t>
      </w:r>
    </w:p>
    <w:p w14:paraId="10DCA9F4" w14:textId="77777777" w:rsidR="00FA2E20" w:rsidRDefault="00FA2E20" w:rsidP="00FA2E20">
      <w:pPr>
        <w:pStyle w:val="NormalWeb"/>
        <w:numPr>
          <w:ilvl w:val="1"/>
          <w:numId w:val="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Pressed “Set Up” then set to “Cal1”, rinsed the probe with water, and placed in the pH 7 solution. When the display stopped blinking, pressed “Calibrate.” These steps were repeated for the second and third calibration solutions, and finally “Measure” was pressed instead of “Calibrate.”</w:t>
      </w:r>
    </w:p>
    <w:p w14:paraId="7C709F72" w14:textId="77777777" w:rsidR="00FA2E20" w:rsidRDefault="00FA2E20" w:rsidP="00FA2E2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Placed the minimal media on the stir plate and began stirring.</w:t>
      </w:r>
    </w:p>
    <w:p w14:paraId="07A1E642" w14:textId="77777777" w:rsidR="00FA2E20" w:rsidRDefault="00FA2E20" w:rsidP="00FA2E2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Checked the pH of the minimal media using the pH probe and found it to be 8.10.</w:t>
      </w:r>
    </w:p>
    <w:p w14:paraId="690B1F9B" w14:textId="77777777" w:rsidR="00FA2E20" w:rsidRDefault="00FA2E20" w:rsidP="00FA2E2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Added 5N HCl, dropwise, to the minimal media until the pH registered 7.06 (about 54 drops or 600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).</w:t>
      </w:r>
    </w:p>
    <w:p w14:paraId="6AC86EE6" w14:textId="77777777" w:rsidR="00FA2E20" w:rsidRDefault="00FA2E20" w:rsidP="00FA2E2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Rinsed the probe with water and put back into the reference electrode filling solution.</w:t>
      </w:r>
    </w:p>
    <w:p w14:paraId="2653557B" w14:textId="77777777" w:rsidR="00FA2E20" w:rsidRDefault="00FA2E20" w:rsidP="00FA2E20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Rinsed waste beaker.</w:t>
      </w:r>
    </w:p>
    <w:p w14:paraId="41E605B4" w14:textId="1D6A34B8" w:rsidR="00AA6A5D" w:rsidRDefault="00FA2E20" w:rsidP="00AA6A5D">
      <w:r>
        <w:t xml:space="preserve">Transformed pKR147 into XL1-Blue cells and left on benchtop from 5/8/23 to </w:t>
      </w:r>
    </w:p>
    <w:p w14:paraId="24FD853A" w14:textId="232C69E2" w:rsidR="00A41CC8" w:rsidRDefault="00A41CC8" w:rsidP="00AA6A5D">
      <w:r>
        <w:t>On 5/18/23:</w:t>
      </w:r>
    </w:p>
    <w:tbl>
      <w:tblPr>
        <w:tblW w:w="7200" w:type="dxa"/>
        <w:tblLook w:val="04A0" w:firstRow="1" w:lastRow="0" w:firstColumn="1" w:lastColumn="0" w:noHBand="0" w:noVBand="1"/>
      </w:tblPr>
      <w:tblGrid>
        <w:gridCol w:w="2400"/>
        <w:gridCol w:w="2400"/>
        <w:gridCol w:w="2400"/>
      </w:tblGrid>
      <w:tr w:rsidR="00A41CC8" w:rsidRPr="00A41CC8" w14:paraId="3464DF08" w14:textId="77777777" w:rsidTr="00A41CC8">
        <w:trPr>
          <w:trHeight w:val="25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FF"/>
            <w:noWrap/>
            <w:vAlign w:val="bottom"/>
            <w:hideMark/>
          </w:tcPr>
          <w:p w14:paraId="3FB11453" w14:textId="77777777" w:rsidR="00A41CC8" w:rsidRPr="00A41CC8" w:rsidRDefault="00A41CC8" w:rsidP="00A41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41C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Sample ID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FF"/>
            <w:noWrap/>
            <w:vAlign w:val="bottom"/>
            <w:hideMark/>
          </w:tcPr>
          <w:p w14:paraId="76BD871B" w14:textId="38451533" w:rsidR="00A41CC8" w:rsidRPr="00A41CC8" w:rsidRDefault="00A41CC8" w:rsidP="00A41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41CC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ng/µl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FF"/>
            <w:noWrap/>
            <w:vAlign w:val="bottom"/>
            <w:hideMark/>
          </w:tcPr>
          <w:p w14:paraId="56A9350C" w14:textId="77777777" w:rsidR="00A41CC8" w:rsidRPr="00A41CC8" w:rsidRDefault="00A41CC8" w:rsidP="00A41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41C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A260 (Abs)</w:t>
            </w:r>
          </w:p>
        </w:tc>
      </w:tr>
      <w:tr w:rsidR="00A41CC8" w:rsidRPr="00A41CC8" w14:paraId="56D43D67" w14:textId="77777777" w:rsidTr="00A41CC8">
        <w:trPr>
          <w:trHeight w:val="25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0F4C" w14:textId="77777777" w:rsidR="00A41CC8" w:rsidRPr="00A41CC8" w:rsidRDefault="00A41CC8" w:rsidP="00A41CC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41CC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pKR147_1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E11D" w14:textId="77777777" w:rsidR="00A41CC8" w:rsidRPr="00A41CC8" w:rsidRDefault="00A41CC8" w:rsidP="00A41CC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41CC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8.2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B3B0" w14:textId="77777777" w:rsidR="00A41CC8" w:rsidRPr="00A41CC8" w:rsidRDefault="00A41CC8" w:rsidP="00A41CC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41CC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0.164</w:t>
            </w:r>
          </w:p>
        </w:tc>
      </w:tr>
      <w:tr w:rsidR="00A41CC8" w:rsidRPr="00A41CC8" w14:paraId="66A2551F" w14:textId="77777777" w:rsidTr="00A41CC8">
        <w:trPr>
          <w:trHeight w:val="25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89C9" w14:textId="77777777" w:rsidR="00A41CC8" w:rsidRPr="00A41CC8" w:rsidRDefault="00A41CC8" w:rsidP="00A41CC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41CC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pKR147_2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668E" w14:textId="77777777" w:rsidR="00A41CC8" w:rsidRPr="00A41CC8" w:rsidRDefault="00A41CC8" w:rsidP="00A41CC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41CC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9.2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0479" w14:textId="77777777" w:rsidR="00A41CC8" w:rsidRPr="00A41CC8" w:rsidRDefault="00A41CC8" w:rsidP="00A41CC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41CC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0.184</w:t>
            </w:r>
          </w:p>
        </w:tc>
      </w:tr>
      <w:tr w:rsidR="00A41CC8" w:rsidRPr="00A41CC8" w14:paraId="1C97ABE3" w14:textId="77777777" w:rsidTr="00A41CC8">
        <w:trPr>
          <w:trHeight w:val="25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64D1" w14:textId="77777777" w:rsidR="00A41CC8" w:rsidRPr="00A41CC8" w:rsidRDefault="00A41CC8" w:rsidP="00A41CC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41CC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pKR147_3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08C2" w14:textId="77777777" w:rsidR="00A41CC8" w:rsidRPr="00A41CC8" w:rsidRDefault="00A41CC8" w:rsidP="00A41CC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41CC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2.2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CC63" w14:textId="77777777" w:rsidR="00A41CC8" w:rsidRPr="00A41CC8" w:rsidRDefault="00A41CC8" w:rsidP="00A41CC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41CC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0.043</w:t>
            </w:r>
          </w:p>
        </w:tc>
      </w:tr>
    </w:tbl>
    <w:p w14:paraId="242D8F79" w14:textId="77777777" w:rsidR="00A41CC8" w:rsidRDefault="00A41CC8" w:rsidP="00AA6A5D"/>
    <w:p w14:paraId="1937B046" w14:textId="4964646D" w:rsidR="00FA2E20" w:rsidRDefault="00FA2E20" w:rsidP="00AA6A5D">
      <w:r>
        <w:t>Started cultures in minimal media on 5/20/23 (what temperature?).</w:t>
      </w:r>
    </w:p>
    <w:p w14:paraId="63D0957D" w14:textId="48ECAF45" w:rsidR="00FA2E20" w:rsidRDefault="00FA2E20" w:rsidP="00AA6A5D">
      <w:r>
        <w:rPr>
          <w:rFonts w:ascii="Calibri" w:hAnsi="Calibri" w:cs="Calibri"/>
          <w:color w:val="000000"/>
        </w:rPr>
        <w:t>Pelleted cells from two culture tubes</w:t>
      </w:r>
      <w:r>
        <w:rPr>
          <w:rFonts w:ascii="Calibri" w:hAnsi="Calibri" w:cs="Calibri"/>
          <w:color w:val="000000"/>
        </w:rPr>
        <w:t xml:space="preserve"> of minimal media on 5/22/23.</w:t>
      </w:r>
    </w:p>
    <w:p w14:paraId="2C5FDCB9" w14:textId="3033B95C" w:rsidR="00FA2E20" w:rsidRDefault="00FA2E20" w:rsidP="00AA6A5D">
      <w:r>
        <w:t>Miniprepped pellets on 5/24/23 and got the following concentrations: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2"/>
        <w:gridCol w:w="792"/>
      </w:tblGrid>
      <w:tr w:rsidR="00FA2E20" w:rsidRPr="00FA2E20" w14:paraId="5FB2903B" w14:textId="77777777" w:rsidTr="00FA2E20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696CB" w14:textId="77777777" w:rsidR="00FA2E20" w:rsidRPr="00FA2E20" w:rsidRDefault="00FA2E20" w:rsidP="00FA2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A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Sample ID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3E12E" w14:textId="77777777" w:rsidR="00FA2E20" w:rsidRPr="00FA2E20" w:rsidRDefault="00FA2E20" w:rsidP="00FA2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A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ng/</w:t>
            </w:r>
            <w:proofErr w:type="spellStart"/>
            <w:r w:rsidRPr="00FA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uL</w:t>
            </w:r>
            <w:proofErr w:type="spellEnd"/>
          </w:p>
        </w:tc>
      </w:tr>
      <w:tr w:rsidR="00FA2E20" w:rsidRPr="00FA2E20" w14:paraId="24AD4552" w14:textId="77777777" w:rsidTr="00FA2E20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3FE33" w14:textId="77777777" w:rsidR="00FA2E20" w:rsidRPr="00FA2E20" w:rsidRDefault="00FA2E20" w:rsidP="00FA2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FA2E2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  <w:t>MM1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4BD168" w14:textId="77777777" w:rsidR="00FA2E20" w:rsidRPr="00FA2E20" w:rsidRDefault="00FA2E20" w:rsidP="00FA2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FA2E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33</w:t>
            </w:r>
          </w:p>
        </w:tc>
      </w:tr>
      <w:tr w:rsidR="00FA2E20" w:rsidRPr="00FA2E20" w14:paraId="4743D3A5" w14:textId="77777777" w:rsidTr="00FA2E20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919A8" w14:textId="77777777" w:rsidR="00FA2E20" w:rsidRPr="00FA2E20" w:rsidRDefault="00FA2E20" w:rsidP="00FA2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A2E2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MM2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6A04B7" w14:textId="77777777" w:rsidR="00FA2E20" w:rsidRPr="00FA2E20" w:rsidRDefault="00FA2E20" w:rsidP="00FA2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A2E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26.9</w:t>
            </w:r>
          </w:p>
        </w:tc>
      </w:tr>
    </w:tbl>
    <w:p w14:paraId="7328020D" w14:textId="77777777" w:rsidR="00FA2E20" w:rsidRDefault="00FA2E20" w:rsidP="00AA6A5D"/>
    <w:p w14:paraId="158BAF06" w14:textId="774C2191" w:rsidR="00FA2E20" w:rsidRDefault="00FA2E20" w:rsidP="00AA6A5D">
      <w:proofErr w:type="gramStart"/>
      <w:r>
        <w:t>Also</w:t>
      </w:r>
      <w:proofErr w:type="gramEnd"/>
      <w:r>
        <w:t xml:space="preserve"> from 5/24/23:</w:t>
      </w:r>
    </w:p>
    <w:p w14:paraId="39C03AC1" w14:textId="77777777" w:rsidR="00FA2E20" w:rsidRPr="00FA2E20" w:rsidRDefault="00FA2E20" w:rsidP="00FA2E20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A2E20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Removed culture tube with minimal media from shaking incubator in 27C room at 2:15 PM and noticed that the temperature was 29 degrees C. Split the culture in half (about 2.3 mL each). Added 250 </w:t>
      </w:r>
      <w:proofErr w:type="spellStart"/>
      <w:r w:rsidRPr="00FA2E20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uL</w:t>
      </w:r>
      <w:proofErr w:type="spellEnd"/>
      <w:r w:rsidRPr="00FA2E20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Chloramphenicol to 7.7 mL of minimal media, then added this mixture to one of the tubes from the previous step to make a 10 mL culture. This 10 mL culture was split into two 5 mL cultures, and these were incubated at 29 degrees C for two hours (2:35 PM – 4:35 PM). The 2.3 mL culture that did not have Chloramphenicol added, and the two 5 mL cultures that contained Chloramphenicol were both Miniprepped to compare concentrations. The culture without Chloramphenicol had the higher concentration.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3"/>
        <w:gridCol w:w="775"/>
      </w:tblGrid>
      <w:tr w:rsidR="00FA2E20" w:rsidRPr="00FA2E20" w14:paraId="6D05A398" w14:textId="77777777" w:rsidTr="00FA2E20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AC1ED" w14:textId="77777777" w:rsidR="00FA2E20" w:rsidRPr="00FA2E20" w:rsidRDefault="00FA2E20" w:rsidP="00FA2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A2E2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Sample ID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E6356" w14:textId="77777777" w:rsidR="00FA2E20" w:rsidRPr="00FA2E20" w:rsidRDefault="00FA2E20" w:rsidP="00FA2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A2E2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ng/</w:t>
            </w:r>
            <w:proofErr w:type="spellStart"/>
            <w:r w:rsidRPr="00FA2E2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uL</w:t>
            </w:r>
            <w:proofErr w:type="spellEnd"/>
          </w:p>
        </w:tc>
      </w:tr>
      <w:tr w:rsidR="00FA2E20" w:rsidRPr="00FA2E20" w14:paraId="7FB9FB24" w14:textId="77777777" w:rsidTr="00FA2E20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61F7C2" w14:textId="77777777" w:rsidR="00FA2E20" w:rsidRPr="00FA2E20" w:rsidRDefault="00FA2E20" w:rsidP="00FA2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A2E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MM3 (-chloramphenicol)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6A7291" w14:textId="77777777" w:rsidR="00FA2E20" w:rsidRPr="00FA2E20" w:rsidRDefault="00FA2E20" w:rsidP="00FA2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A2E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7.7</w:t>
            </w:r>
          </w:p>
        </w:tc>
      </w:tr>
      <w:tr w:rsidR="00FA2E20" w:rsidRPr="00FA2E20" w14:paraId="060B1AEE" w14:textId="77777777" w:rsidTr="00FA2E20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E48572" w14:textId="77777777" w:rsidR="00FA2E20" w:rsidRPr="00FA2E20" w:rsidRDefault="00FA2E20" w:rsidP="00FA2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A2E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MM4 (+chloramphenicol)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E03983" w14:textId="77777777" w:rsidR="00FA2E20" w:rsidRPr="00FA2E20" w:rsidRDefault="00FA2E20" w:rsidP="00FA2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A2E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3.3</w:t>
            </w:r>
          </w:p>
        </w:tc>
      </w:tr>
    </w:tbl>
    <w:p w14:paraId="19E4A302" w14:textId="77777777" w:rsidR="00FA2E20" w:rsidRDefault="00FA2E20" w:rsidP="00AA6A5D"/>
    <w:p w14:paraId="4D2C2B00" w14:textId="6BBAAAA5" w:rsidR="00FA2E20" w:rsidRDefault="00FA2E20" w:rsidP="00AA6A5D">
      <w:r>
        <w:t>So, don’t use chloramphenicol.</w:t>
      </w:r>
    </w:p>
    <w:p w14:paraId="4CC4E591" w14:textId="71994282" w:rsidR="00FA2E20" w:rsidRDefault="00FA2E20" w:rsidP="00AA6A5D">
      <w:pPr>
        <w:rPr>
          <w:color w:val="000000"/>
        </w:rPr>
      </w:pPr>
      <w:r>
        <w:t xml:space="preserve">On 5/26/23, </w:t>
      </w:r>
      <w:r>
        <w:rPr>
          <w:color w:val="000000"/>
        </w:rPr>
        <w:t>Inoculated six minimal media overnights for pKR147 with antibiotics and placed them in the 27C room shaking incubator.</w:t>
      </w:r>
    </w:p>
    <w:p w14:paraId="28910114" w14:textId="35DB432F" w:rsidR="00FA2E20" w:rsidRDefault="00FA2E20" w:rsidP="00AA6A5D">
      <w:pPr>
        <w:rPr>
          <w:color w:val="000000"/>
        </w:rPr>
      </w:pPr>
      <w:r>
        <w:rPr>
          <w:color w:val="000000"/>
        </w:rPr>
        <w:t>On 5/30/23</w:t>
      </w:r>
      <w:r w:rsidR="00A41CC8">
        <w:rPr>
          <w:color w:val="000000"/>
        </w:rPr>
        <w:t>:</w:t>
      </w:r>
    </w:p>
    <w:p w14:paraId="5548F004" w14:textId="77777777" w:rsidR="00A41CC8" w:rsidRDefault="00A41CC8" w:rsidP="00A41CC8">
      <w:pPr>
        <w:pStyle w:val="Heading2"/>
        <w:spacing w:before="200"/>
        <w:jc w:val="both"/>
      </w:pPr>
      <w:r>
        <w:rPr>
          <w:rFonts w:ascii="Arial" w:hAnsi="Arial" w:cs="Arial"/>
          <w:color w:val="4F81BD"/>
          <w:sz w:val="24"/>
          <w:szCs w:val="24"/>
        </w:rPr>
        <w:lastRenderedPageBreak/>
        <w:t>Miniprep of pKR147 from Minimal Media</w:t>
      </w:r>
    </w:p>
    <w:p w14:paraId="6A2CB725" w14:textId="77777777" w:rsidR="00A41CC8" w:rsidRDefault="00A41CC8" w:rsidP="00A41CC8">
      <w:pPr>
        <w:pStyle w:val="NormalWeb"/>
        <w:numPr>
          <w:ilvl w:val="0"/>
          <w:numId w:val="3"/>
        </w:numPr>
        <w:spacing w:before="28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Removed tubes from shaking incubator in 27C environmental room at 9:30 AM.</w:t>
      </w:r>
    </w:p>
    <w:p w14:paraId="507B03A5" w14:textId="77777777" w:rsidR="00A41CC8" w:rsidRDefault="00A41CC8" w:rsidP="00A41CC8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There was growth in all six tubes for pKR147, but some (3, 5) were more turbid than others.</w:t>
      </w:r>
    </w:p>
    <w:p w14:paraId="1A47BECA" w14:textId="77777777" w:rsidR="00A41CC8" w:rsidRDefault="00A41CC8" w:rsidP="00A41CC8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Added 2 mL culture from each glass tube to microcentrifuge tubes and spun at 13,000 rpm for 3 min.</w:t>
      </w:r>
    </w:p>
    <w:p w14:paraId="4D6F09CC" w14:textId="77777777" w:rsidR="00A41CC8" w:rsidRDefault="00A41CC8" w:rsidP="00A41CC8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Discarded supernatant, added an additional 2 mL of overnight culture, and spun again at 13,000 rpm for 3 min.</w:t>
      </w:r>
    </w:p>
    <w:p w14:paraId="37D7BCB7" w14:textId="77777777" w:rsidR="00A41CC8" w:rsidRDefault="00A41CC8" w:rsidP="00A41CC8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Discarded supernatant, added the remaining 1 mL of overnight culture, and spun again at 13,000 rpm for 3 min.</w:t>
      </w:r>
    </w:p>
    <w:p w14:paraId="6A6F77A5" w14:textId="77777777" w:rsidR="00A41CC8" w:rsidRDefault="00A41CC8" w:rsidP="00A41CC8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Discarded supernatant and resuspended pellets with 250 mL Buffer P1.</w:t>
      </w:r>
    </w:p>
    <w:p w14:paraId="514DD380" w14:textId="77777777" w:rsidR="00A41CC8" w:rsidRDefault="00A41CC8" w:rsidP="00A41CC8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Added 250 </w:t>
      </w:r>
      <w:proofErr w:type="spellStart"/>
      <w:r>
        <w:rPr>
          <w:color w:val="000000"/>
        </w:rPr>
        <w:t>uL</w:t>
      </w:r>
      <w:proofErr w:type="spellEnd"/>
      <w:r>
        <w:rPr>
          <w:color w:val="000000"/>
        </w:rPr>
        <w:t xml:space="preserve"> Buffer P2 and mixed thoroughly by inverting the tube 4-6 times until the solution was more translucent.</w:t>
      </w:r>
    </w:p>
    <w:p w14:paraId="31B7B82F" w14:textId="77777777" w:rsidR="00A41CC8" w:rsidRDefault="00A41CC8" w:rsidP="00A41CC8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Added 350 </w:t>
      </w:r>
      <w:proofErr w:type="spellStart"/>
      <w:r>
        <w:rPr>
          <w:color w:val="000000"/>
        </w:rPr>
        <w:t>uL</w:t>
      </w:r>
      <w:proofErr w:type="spellEnd"/>
      <w:r>
        <w:rPr>
          <w:color w:val="000000"/>
        </w:rPr>
        <w:t xml:space="preserve"> Buffer N3 and mixed immediately and thoroughly by inverting tube 4-6 times.</w:t>
      </w:r>
    </w:p>
    <w:p w14:paraId="70219F04" w14:textId="77777777" w:rsidR="00A41CC8" w:rsidRDefault="00A41CC8" w:rsidP="00A41CC8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Centrifuged for 10 min at 13,000 rpm.</w:t>
      </w:r>
    </w:p>
    <w:p w14:paraId="54DE4248" w14:textId="77777777" w:rsidR="00A41CC8" w:rsidRDefault="00A41CC8" w:rsidP="00A41CC8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Applied 800 </w:t>
      </w:r>
      <w:proofErr w:type="spellStart"/>
      <w:r>
        <w:rPr>
          <w:color w:val="000000"/>
        </w:rPr>
        <w:t>uL</w:t>
      </w:r>
      <w:proofErr w:type="spellEnd"/>
      <w:r>
        <w:rPr>
          <w:color w:val="000000"/>
        </w:rPr>
        <w:t xml:space="preserve"> of supernatant from previous step to </w:t>
      </w:r>
      <w:proofErr w:type="spellStart"/>
      <w:r>
        <w:rPr>
          <w:color w:val="000000"/>
        </w:rPr>
        <w:t>QIAprep</w:t>
      </w:r>
      <w:proofErr w:type="spellEnd"/>
      <w:r>
        <w:rPr>
          <w:color w:val="000000"/>
        </w:rPr>
        <w:t xml:space="preserve"> 2.0 spin column by pipetting and centrifuged for 1 min at 13,000 rpm. Discarded the flow-through.</w:t>
      </w:r>
    </w:p>
    <w:p w14:paraId="6DA1984C" w14:textId="77777777" w:rsidR="00A41CC8" w:rsidRDefault="00A41CC8" w:rsidP="00A41CC8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Washed the </w:t>
      </w:r>
      <w:proofErr w:type="spellStart"/>
      <w:r>
        <w:rPr>
          <w:color w:val="000000"/>
        </w:rPr>
        <w:t>QIAprep</w:t>
      </w:r>
      <w:proofErr w:type="spellEnd"/>
      <w:r>
        <w:rPr>
          <w:color w:val="000000"/>
        </w:rPr>
        <w:t xml:space="preserve"> 2.0 spin column by adding 0.5 mL Buffer PB. Centrifuged for 1 minute at 13,000 rpm. Discarded flow-through.</w:t>
      </w:r>
    </w:p>
    <w:p w14:paraId="6B5C9B23" w14:textId="77777777" w:rsidR="00A41CC8" w:rsidRDefault="00A41CC8" w:rsidP="00A41CC8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Washed the </w:t>
      </w:r>
      <w:proofErr w:type="spellStart"/>
      <w:r>
        <w:rPr>
          <w:color w:val="000000"/>
        </w:rPr>
        <w:t>QIAprep</w:t>
      </w:r>
      <w:proofErr w:type="spellEnd"/>
      <w:r>
        <w:rPr>
          <w:color w:val="000000"/>
        </w:rPr>
        <w:t xml:space="preserve"> 2.0 spin column by adding 0.75 mL Buffer PE. Centrifuged for 1 minute at 13,000 rpm and discarded flow-through 3 times (added 750ul of PE three times).</w:t>
      </w:r>
    </w:p>
    <w:p w14:paraId="5AB86D8C" w14:textId="77777777" w:rsidR="00A41CC8" w:rsidRDefault="00A41CC8" w:rsidP="00A41CC8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Centrifuged for 3 minutes at 13,000 rpm to remove residual wash buffer.</w:t>
      </w:r>
    </w:p>
    <w:p w14:paraId="704F79FC" w14:textId="77777777" w:rsidR="00A41CC8" w:rsidRDefault="00A41CC8" w:rsidP="00A41CC8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Placed the </w:t>
      </w:r>
      <w:proofErr w:type="spellStart"/>
      <w:r>
        <w:rPr>
          <w:color w:val="000000"/>
        </w:rPr>
        <w:t>QIAprep</w:t>
      </w:r>
      <w:proofErr w:type="spellEnd"/>
      <w:r>
        <w:rPr>
          <w:color w:val="000000"/>
        </w:rPr>
        <w:t xml:space="preserve"> 2.0 columns into clean 1.5 ml microcentrifuge tubes. To elute DNA, added 50 </w:t>
      </w:r>
      <w:proofErr w:type="spellStart"/>
      <w:r>
        <w:rPr>
          <w:color w:val="000000"/>
        </w:rPr>
        <w:t>uL</w:t>
      </w:r>
      <w:proofErr w:type="spellEnd"/>
      <w:r>
        <w:rPr>
          <w:color w:val="000000"/>
        </w:rPr>
        <w:t xml:space="preserve"> buffer 0.1xEB from a conical on the benchtop. Let them stand for 1 minute. Centrifuged for 1 minute at 13,000 rpm.</w:t>
      </w:r>
    </w:p>
    <w:p w14:paraId="3407A87E" w14:textId="77777777" w:rsidR="00A41CC8" w:rsidRDefault="00A41CC8" w:rsidP="00A41CC8">
      <w:pPr>
        <w:pStyle w:val="NormalWeb"/>
        <w:numPr>
          <w:ilvl w:val="0"/>
          <w:numId w:val="3"/>
        </w:numPr>
        <w:spacing w:before="0" w:beforeAutospacing="0" w:after="280" w:afterAutospacing="0"/>
        <w:textAlignment w:val="baseline"/>
        <w:rPr>
          <w:color w:val="000000"/>
        </w:rPr>
      </w:pPr>
      <w:r>
        <w:rPr>
          <w:color w:val="000000"/>
        </w:rPr>
        <w:t>Concentrations were obtained via Nanodrop (table below). The concentration for sample 5 was taken in triplicate. Only sample 3 was above the desired threshold of 30 ng/</w:t>
      </w:r>
      <w:proofErr w:type="spellStart"/>
      <w:r>
        <w:rPr>
          <w:color w:val="000000"/>
        </w:rPr>
        <w:t>uL</w:t>
      </w:r>
      <w:proofErr w:type="spellEnd"/>
      <w:r>
        <w:rPr>
          <w:color w:val="000000"/>
        </w:rPr>
        <w:t>, so this sample was stored at -20C and the other samples were discarded.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"/>
        <w:gridCol w:w="830"/>
        <w:gridCol w:w="750"/>
      </w:tblGrid>
      <w:tr w:rsidR="00A41CC8" w14:paraId="163974C9" w14:textId="77777777" w:rsidTr="00A41CC8">
        <w:trPr>
          <w:trHeight w:val="264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7ABA3" w14:textId="77777777" w:rsidR="00A41CC8" w:rsidRDefault="00A41CC8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Sample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05918" w14:textId="77777777" w:rsidR="00A41CC8" w:rsidRDefault="00A41CC8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ng/</w:t>
            </w:r>
            <w:proofErr w:type="spellStart"/>
            <w:r>
              <w:rPr>
                <w:b/>
                <w:bCs/>
                <w:color w:val="000000"/>
              </w:rPr>
              <w:t>uL</w:t>
            </w:r>
            <w:proofErr w:type="spellEnd"/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6AF22" w14:textId="77777777" w:rsidR="00A41CC8" w:rsidRDefault="00A41CC8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A260</w:t>
            </w:r>
          </w:p>
        </w:tc>
      </w:tr>
      <w:tr w:rsidR="00A41CC8" w14:paraId="0D8473EB" w14:textId="77777777" w:rsidTr="00A41CC8">
        <w:trPr>
          <w:trHeight w:val="264"/>
        </w:trPr>
        <w:tc>
          <w:tcPr>
            <w:tcW w:w="0" w:type="auto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20243" w14:textId="77777777" w:rsidR="00A41CC8" w:rsidRDefault="00A41CC8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pKR147_1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D8381" w14:textId="77777777" w:rsidR="00A41CC8" w:rsidRDefault="00A41C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ACA6C" w14:textId="77777777" w:rsidR="00A41CC8" w:rsidRDefault="00A41C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0.181</w:t>
            </w:r>
          </w:p>
        </w:tc>
      </w:tr>
      <w:tr w:rsidR="00A41CC8" w14:paraId="3287A3C1" w14:textId="77777777" w:rsidTr="00A41CC8">
        <w:trPr>
          <w:trHeight w:val="264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FBA51" w14:textId="77777777" w:rsidR="00A41CC8" w:rsidRDefault="00A41CC8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pKR147_2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B74E4" w14:textId="77777777" w:rsidR="00A41CC8" w:rsidRDefault="00A41C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022E6" w14:textId="77777777" w:rsidR="00A41CC8" w:rsidRDefault="00A41C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0.241</w:t>
            </w:r>
          </w:p>
        </w:tc>
      </w:tr>
      <w:tr w:rsidR="00A41CC8" w14:paraId="6A170F84" w14:textId="77777777" w:rsidTr="00A41CC8">
        <w:trPr>
          <w:trHeight w:val="264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1E08F" w14:textId="77777777" w:rsidR="00A41CC8" w:rsidRPr="00A41CC8" w:rsidRDefault="00A41CC8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  <w:r w:rsidRPr="00A41CC8">
              <w:rPr>
                <w:b/>
                <w:bCs/>
                <w:color w:val="000000"/>
                <w:highlight w:val="yellow"/>
              </w:rPr>
              <w:t>pKR147_3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07F54" w14:textId="77777777" w:rsidR="00A41CC8" w:rsidRPr="00A41CC8" w:rsidRDefault="00A41CC8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  <w:r w:rsidRPr="00A41CC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41.5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187E5" w14:textId="77777777" w:rsidR="00A41CC8" w:rsidRPr="00A41CC8" w:rsidRDefault="00A41CC8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  <w:r w:rsidRPr="00A41CC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0.83</w:t>
            </w:r>
          </w:p>
        </w:tc>
      </w:tr>
      <w:tr w:rsidR="00A41CC8" w14:paraId="322980D7" w14:textId="77777777" w:rsidTr="00A41CC8">
        <w:trPr>
          <w:trHeight w:val="264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B250E" w14:textId="77777777" w:rsidR="00A41CC8" w:rsidRDefault="00A41CC8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pKR147_4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950D1" w14:textId="77777777" w:rsidR="00A41CC8" w:rsidRDefault="00A41C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E4DBF" w14:textId="77777777" w:rsidR="00A41CC8" w:rsidRDefault="00A41C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0.126</w:t>
            </w:r>
          </w:p>
        </w:tc>
      </w:tr>
      <w:tr w:rsidR="00A41CC8" w14:paraId="21E3F301" w14:textId="77777777" w:rsidTr="00A41CC8">
        <w:trPr>
          <w:trHeight w:val="264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07385" w14:textId="77777777" w:rsidR="00A41CC8" w:rsidRDefault="00A41CC8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pKR147_5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CB718" w14:textId="77777777" w:rsidR="00A41CC8" w:rsidRDefault="00A41C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8DE47" w14:textId="77777777" w:rsidR="00A41CC8" w:rsidRDefault="00A41C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0.546</w:t>
            </w:r>
          </w:p>
        </w:tc>
      </w:tr>
      <w:tr w:rsidR="00A41CC8" w14:paraId="3D69957A" w14:textId="77777777" w:rsidTr="00A41CC8">
        <w:trPr>
          <w:trHeight w:val="264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E4375" w14:textId="77777777" w:rsidR="00A41CC8" w:rsidRDefault="00A41CC8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pKR147_5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EAE08" w14:textId="77777777" w:rsidR="00A41CC8" w:rsidRDefault="00A41C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72A2B" w14:textId="77777777" w:rsidR="00A41CC8" w:rsidRDefault="00A41C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0.363</w:t>
            </w:r>
          </w:p>
        </w:tc>
      </w:tr>
      <w:tr w:rsidR="00A41CC8" w14:paraId="7A654A97" w14:textId="77777777" w:rsidTr="00A41CC8">
        <w:trPr>
          <w:trHeight w:val="264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84BB4" w14:textId="77777777" w:rsidR="00A41CC8" w:rsidRDefault="00A41CC8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pKR147_5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CFED2" w14:textId="77777777" w:rsidR="00A41CC8" w:rsidRDefault="00A41C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8B49B" w14:textId="77777777" w:rsidR="00A41CC8" w:rsidRDefault="00A41C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0.362</w:t>
            </w:r>
          </w:p>
        </w:tc>
      </w:tr>
      <w:tr w:rsidR="00A41CC8" w14:paraId="209EE289" w14:textId="77777777" w:rsidTr="00A41CC8">
        <w:trPr>
          <w:trHeight w:val="264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B6A1C" w14:textId="77777777" w:rsidR="00A41CC8" w:rsidRDefault="00A41CC8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pKR147_6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27EBA" w14:textId="77777777" w:rsidR="00A41CC8" w:rsidRDefault="00A41C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47524" w14:textId="77777777" w:rsidR="00A41CC8" w:rsidRDefault="00A41C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0.272</w:t>
            </w:r>
          </w:p>
        </w:tc>
      </w:tr>
    </w:tbl>
    <w:p w14:paraId="0AC3BE7D" w14:textId="77777777" w:rsidR="00A41CC8" w:rsidRDefault="00A41CC8" w:rsidP="00AA6A5D"/>
    <w:p w14:paraId="0FCBE1F8" w14:textId="0771B331" w:rsidR="00A41CC8" w:rsidRDefault="00A41CC8" w:rsidP="00AA6A5D">
      <w:r>
        <w:t>On 5/31/23:</w:t>
      </w:r>
    </w:p>
    <w:p w14:paraId="798BB50F" w14:textId="502E0611" w:rsidR="00A41CC8" w:rsidRDefault="00A41CC8" w:rsidP="00A41CC8">
      <w:pPr>
        <w:pStyle w:val="NormalWeb"/>
        <w:spacing w:before="0" w:beforeAutospacing="0" w:after="20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Relabeled sample MM1 from 5/24/23 as pKR147_MM2 and sample 3 from 5/30/23 as pKR147_MM3. Discarded samples MM2, MM3, and MM4 from 5/24/23.</w:t>
      </w:r>
    </w:p>
    <w:p w14:paraId="2E533E58" w14:textId="77777777" w:rsidR="00A41CC8" w:rsidRDefault="00A41CC8" w:rsidP="00A41CC8">
      <w:pPr>
        <w:pStyle w:val="Heading2"/>
        <w:spacing w:before="200"/>
        <w:jc w:val="both"/>
      </w:pPr>
      <w:proofErr w:type="spellStart"/>
      <w:r>
        <w:rPr>
          <w:rFonts w:ascii="Arial" w:hAnsi="Arial" w:cs="Arial"/>
          <w:color w:val="4F81BD"/>
          <w:sz w:val="24"/>
          <w:szCs w:val="24"/>
        </w:rPr>
        <w:lastRenderedPageBreak/>
        <w:t>Plasmidsaurus</w:t>
      </w:r>
      <w:proofErr w:type="spellEnd"/>
      <w:r>
        <w:rPr>
          <w:rFonts w:ascii="Arial" w:hAnsi="Arial" w:cs="Arial"/>
          <w:color w:val="4F81BD"/>
          <w:sz w:val="24"/>
          <w:szCs w:val="24"/>
        </w:rPr>
        <w:t xml:space="preserve"> Order</w:t>
      </w:r>
    </w:p>
    <w:p w14:paraId="3F5FF722" w14:textId="4E959459" w:rsidR="00A41CC8" w:rsidRPr="00AA6A5D" w:rsidRDefault="00A41CC8" w:rsidP="00A41CC8">
      <w:pPr>
        <w:pStyle w:val="NormalWeb"/>
        <w:spacing w:before="0" w:beforeAutospacing="0" w:after="20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Obtained shipping envelope from BPS office. Added order confirmation page to envelope. Thawed plasmids (pKR147_MM2 from 5/24/23, pKR147_MM3 from 5/30/23) on ice. Created shipping label on Fedex.com. Printed label and attached to envelope. Obtained a strip of 2 PCR tubes. Labeled the first tube with the order code (T2L) and the second tube with the number 1. Added 12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of each plasmid to respective PCR tubes (1: pKR147_MM2, 2: pKR147_MM3). Wrapped the lids of the tubes in Parafilm and placed them in a 50 mL conical. Placed the 50 mL conical in the shipping envelope. Dropped the shipping envelope in the FedEx box in the basement of the Memorial Union around 4 PM.</w:t>
      </w:r>
    </w:p>
    <w:sectPr w:rsidR="00A41CC8" w:rsidRPr="00AA6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A4DEB"/>
    <w:multiLevelType w:val="multilevel"/>
    <w:tmpl w:val="C9D4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9443B"/>
    <w:multiLevelType w:val="multilevel"/>
    <w:tmpl w:val="B7EC9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1415808">
    <w:abstractNumId w:val="0"/>
  </w:num>
  <w:num w:numId="2" w16cid:durableId="187788843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588610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A5D"/>
    <w:rsid w:val="005A5602"/>
    <w:rsid w:val="00943BBA"/>
    <w:rsid w:val="009B2B18"/>
    <w:rsid w:val="00A41CC8"/>
    <w:rsid w:val="00AA6A5D"/>
    <w:rsid w:val="00E87F77"/>
    <w:rsid w:val="00FA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F4926"/>
  <w15:chartTrackingRefBased/>
  <w15:docId w15:val="{79ED893F-25C1-4366-A32A-F68528E1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6A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E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E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A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10664</TotalTime>
  <Pages>4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benjamin.e.moore@me.com</dc:creator>
  <cp:keywords/>
  <dc:description/>
  <cp:lastModifiedBy>benjamin.e.moore@me.com</cp:lastModifiedBy>
  <cp:revision>2</cp:revision>
  <dcterms:created xsi:type="dcterms:W3CDTF">2023-07-25T16:01:00Z</dcterms:created>
  <dcterms:modified xsi:type="dcterms:W3CDTF">2023-08-02T17:18:00Z</dcterms:modified>
</cp:coreProperties>
</file>