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0903" w14:textId="1FB31345" w:rsidR="00D823E4" w:rsidRPr="0072793F" w:rsidRDefault="00D823E4" w:rsidP="00D823E4">
      <w:pPr>
        <w:rPr>
          <w:szCs w:val="18"/>
        </w:rPr>
      </w:pPr>
      <w:r w:rsidRPr="00DF49D9">
        <w:t>Date</w:t>
      </w:r>
      <w:r w:rsidRPr="00DF49D9">
        <w:tab/>
      </w:r>
      <w:r w:rsidR="009A1F95">
        <w:t>03/11/2025</w:t>
      </w:r>
    </w:p>
    <w:p w14:paraId="0F6BA8DC" w14:textId="77777777" w:rsidR="00D823E4" w:rsidRPr="00DF49D9" w:rsidRDefault="00D823E4" w:rsidP="00D823E4"/>
    <w:p w14:paraId="3039C18F" w14:textId="77777777" w:rsidR="00D823E4" w:rsidRPr="00DF49D9" w:rsidRDefault="00D823E4" w:rsidP="00D823E4">
      <w:pPr>
        <w:pStyle w:val="NoSpacing"/>
      </w:pPr>
      <w:r w:rsidRPr="00DF49D9">
        <w:t>To:</w:t>
      </w:r>
      <w:r w:rsidRPr="00DF49D9">
        <w:tab/>
        <w:t>Margaret Hill, DMD</w:t>
      </w:r>
    </w:p>
    <w:p w14:paraId="32C36949" w14:textId="77777777" w:rsidR="00D823E4" w:rsidRPr="00DF49D9" w:rsidRDefault="00D823E4" w:rsidP="00D823E4">
      <w:pPr>
        <w:pStyle w:val="NoSpacing"/>
        <w:ind w:firstLine="720"/>
      </w:pPr>
      <w:r w:rsidRPr="00DF49D9">
        <w:t>Interim Dean</w:t>
      </w:r>
    </w:p>
    <w:p w14:paraId="0DAAE34C" w14:textId="77777777" w:rsidR="00D823E4" w:rsidRPr="00DF49D9" w:rsidRDefault="00D823E4" w:rsidP="00D823E4">
      <w:r w:rsidRPr="00DF49D9">
        <w:tab/>
        <w:t>University of Louisville School of Dentistry</w:t>
      </w:r>
    </w:p>
    <w:p w14:paraId="6FDEA2EA" w14:textId="77777777" w:rsidR="00D823E4" w:rsidRPr="00DF49D9" w:rsidRDefault="00D823E4" w:rsidP="00D823E4"/>
    <w:p w14:paraId="4B1CCFB6" w14:textId="77777777" w:rsidR="00D823E4" w:rsidRDefault="00D823E4" w:rsidP="00D823E4">
      <w:pPr>
        <w:ind w:left="720" w:hanging="720"/>
      </w:pPr>
      <w:r w:rsidRPr="00DF49D9">
        <w:t>Subj:</w:t>
      </w:r>
      <w:r w:rsidRPr="00DF49D9">
        <w:tab/>
      </w:r>
      <w:r>
        <w:t>Meeting minutes</w:t>
      </w:r>
    </w:p>
    <w:p w14:paraId="6B758161" w14:textId="43E621A1" w:rsidR="009E2B61" w:rsidRDefault="009E2B61" w:rsidP="009E2B61">
      <w:pPr>
        <w:ind w:left="1440" w:hanging="720"/>
      </w:pPr>
      <w:r>
        <w:t xml:space="preserve">Meeting date: </w:t>
      </w:r>
      <w:r w:rsidR="009A1F95">
        <w:t>02/25/2025</w:t>
      </w:r>
    </w:p>
    <w:p w14:paraId="1BEBD1E7" w14:textId="15F15BE1" w:rsidR="009E2B61" w:rsidRDefault="009E2B61" w:rsidP="009E2B61">
      <w:pPr>
        <w:ind w:left="1440" w:hanging="720"/>
      </w:pPr>
      <w:r>
        <w:t>Meeting format/location:  virtual TEAMS meeting</w:t>
      </w:r>
    </w:p>
    <w:p w14:paraId="2B5957C1" w14:textId="77777777" w:rsidR="00D823E4" w:rsidRDefault="00D823E4" w:rsidP="00D823E4">
      <w:pPr>
        <w:ind w:left="720" w:hanging="720"/>
      </w:pPr>
      <w:r>
        <w:tab/>
        <w:t>ULSD Research Committee</w:t>
      </w:r>
    </w:p>
    <w:p w14:paraId="1D884A67" w14:textId="7AB76AC8" w:rsidR="00D823E4" w:rsidRPr="0097207F" w:rsidRDefault="00D823E4" w:rsidP="00D823E4">
      <w:pPr>
        <w:ind w:left="720"/>
      </w:pPr>
      <w:r>
        <w:t xml:space="preserve">Review of ULSD Faculty Research Grants </w:t>
      </w:r>
      <w:r w:rsidR="009A1F95">
        <w:t>Spring 2025</w:t>
      </w:r>
    </w:p>
    <w:p w14:paraId="109B093E" w14:textId="77777777" w:rsidR="00D823E4" w:rsidRPr="00DF49D9" w:rsidRDefault="00D823E4" w:rsidP="00D823E4">
      <w:r w:rsidRPr="00DF49D9">
        <w:t>______________________________________________________________________________</w:t>
      </w:r>
    </w:p>
    <w:p w14:paraId="26BE4F5D" w14:textId="77777777" w:rsidR="00D823E4" w:rsidRPr="00DF49D9" w:rsidRDefault="00D823E4" w:rsidP="00D823E4">
      <w:pPr>
        <w:pStyle w:val="NormalWeb"/>
        <w:spacing w:before="0" w:beforeAutospacing="0" w:after="0" w:afterAutospacing="0"/>
        <w:rPr>
          <w:color w:val="0E101A"/>
        </w:rPr>
      </w:pPr>
      <w:r w:rsidRPr="00DF49D9">
        <w:rPr>
          <w:color w:val="0E101A"/>
        </w:rPr>
        <w:t>Dear Dean Hill:</w:t>
      </w:r>
    </w:p>
    <w:p w14:paraId="6DF77355" w14:textId="77777777" w:rsidR="00D823E4" w:rsidRDefault="00D823E4" w:rsidP="00D823E4">
      <w:pPr>
        <w:pStyle w:val="NormalWeb"/>
        <w:spacing w:before="0" w:beforeAutospacing="0" w:after="0" w:afterAutospacing="0"/>
        <w:rPr>
          <w:color w:val="0E101A"/>
        </w:rPr>
      </w:pPr>
    </w:p>
    <w:p w14:paraId="491067D5" w14:textId="4E196F28" w:rsidR="00D823E4" w:rsidRDefault="00D823E4" w:rsidP="00D823E4">
      <w:pPr>
        <w:pStyle w:val="NormalWeb"/>
        <w:spacing w:before="0" w:beforeAutospacing="0" w:after="0" w:afterAutospacing="0"/>
        <w:rPr>
          <w:color w:val="0E101A"/>
        </w:rPr>
      </w:pPr>
      <w:r>
        <w:rPr>
          <w:color w:val="0E101A"/>
        </w:rPr>
        <w:t xml:space="preserve">On </w:t>
      </w:r>
      <w:r w:rsidR="009A1F95">
        <w:t>02/25/2025</w:t>
      </w:r>
      <w:r w:rsidR="009A1F95">
        <w:t xml:space="preserve"> </w:t>
      </w:r>
      <w:r>
        <w:rPr>
          <w:color w:val="0E101A"/>
        </w:rPr>
        <w:t xml:space="preserve">the ULSD Research Committee met to review submitted ULSD Faculty Research Grant </w:t>
      </w:r>
      <w:r w:rsidR="007E3C07">
        <w:rPr>
          <w:color w:val="0E101A"/>
        </w:rPr>
        <w:t>(</w:t>
      </w:r>
      <w:r>
        <w:rPr>
          <w:color w:val="0E101A"/>
        </w:rPr>
        <w:t>FRG</w:t>
      </w:r>
      <w:r w:rsidR="007E3C07">
        <w:rPr>
          <w:color w:val="0E101A"/>
        </w:rPr>
        <w:t>)</w:t>
      </w:r>
      <w:r>
        <w:rPr>
          <w:color w:val="0E101A"/>
        </w:rPr>
        <w:t xml:space="preserve"> applications. </w:t>
      </w:r>
      <w:r w:rsidR="009A1F95">
        <w:rPr>
          <w:color w:val="0E101A"/>
        </w:rPr>
        <w:t xml:space="preserve">Four </w:t>
      </w:r>
      <w:r>
        <w:rPr>
          <w:color w:val="0E101A"/>
        </w:rPr>
        <w:t>applications were reviewed.  The outcomes of review in brief are:</w:t>
      </w:r>
    </w:p>
    <w:p w14:paraId="156C3C36" w14:textId="77777777" w:rsidR="00D823E4" w:rsidRDefault="00D823E4" w:rsidP="00D823E4">
      <w:pPr>
        <w:pStyle w:val="NormalWeb"/>
        <w:spacing w:before="0" w:beforeAutospacing="0" w:after="0" w:afterAutospacing="0"/>
        <w:rPr>
          <w:color w:val="0E101A"/>
        </w:rPr>
      </w:pPr>
    </w:p>
    <w:p w14:paraId="744E9152" w14:textId="231F2271" w:rsidR="00D823E4" w:rsidRDefault="00D823E4" w:rsidP="00D823E4">
      <w:pPr>
        <w:pStyle w:val="NormalWeb"/>
        <w:spacing w:before="0" w:beforeAutospacing="0" w:after="0" w:afterAutospacing="0"/>
        <w:ind w:left="720"/>
        <w:rPr>
          <w:color w:val="0E101A"/>
        </w:rPr>
      </w:pPr>
      <w:r>
        <w:rPr>
          <w:color w:val="0E101A"/>
        </w:rPr>
        <w:t xml:space="preserve">Dr. </w:t>
      </w:r>
      <w:r w:rsidR="009A1F95">
        <w:rPr>
          <w:color w:val="0E101A"/>
        </w:rPr>
        <w:t>Omar Moustafa – (1) Post-processing passivity fit of implant supported dentures</w:t>
      </w:r>
    </w:p>
    <w:p w14:paraId="0529EF5A" w14:textId="11B98AF6" w:rsidR="00D823E4" w:rsidRDefault="00D823E4" w:rsidP="00D823E4">
      <w:pPr>
        <w:pStyle w:val="NormalWeb"/>
        <w:spacing w:before="0" w:beforeAutospacing="0" w:after="0" w:afterAutospacing="0"/>
        <w:ind w:left="720"/>
        <w:rPr>
          <w:color w:val="0E101A"/>
        </w:rPr>
      </w:pPr>
      <w:r>
        <w:rPr>
          <w:color w:val="0E101A"/>
        </w:rPr>
        <w:t>Outcome: favorable but</w:t>
      </w:r>
      <w:r w:rsidR="009E2B61">
        <w:rPr>
          <w:color w:val="0E101A"/>
        </w:rPr>
        <w:t xml:space="preserve"> provisional pending</w:t>
      </w:r>
      <w:r>
        <w:rPr>
          <w:color w:val="0E101A"/>
        </w:rPr>
        <w:t xml:space="preserve"> </w:t>
      </w:r>
      <w:r w:rsidR="009A1F95">
        <w:rPr>
          <w:color w:val="0E101A"/>
        </w:rPr>
        <w:t>revision</w:t>
      </w:r>
      <w:r>
        <w:rPr>
          <w:color w:val="0E101A"/>
        </w:rPr>
        <w:t>.</w:t>
      </w:r>
    </w:p>
    <w:p w14:paraId="34D00D36" w14:textId="13C39054" w:rsidR="00D823E4" w:rsidRDefault="00D823E4" w:rsidP="00D823E4">
      <w:pPr>
        <w:pStyle w:val="NormalWeb"/>
        <w:spacing w:before="0" w:beforeAutospacing="0" w:after="0" w:afterAutospacing="0"/>
        <w:ind w:left="720"/>
      </w:pPr>
      <w:r>
        <w:t>Budget: $</w:t>
      </w:r>
      <w:r w:rsidR="009A1F95">
        <w:t>4938.55</w:t>
      </w:r>
    </w:p>
    <w:p w14:paraId="2C97AF54" w14:textId="77777777" w:rsidR="00D823E4" w:rsidRDefault="00D823E4" w:rsidP="00D823E4">
      <w:pPr>
        <w:pStyle w:val="NormalWeb"/>
        <w:spacing w:before="0" w:beforeAutospacing="0" w:after="0" w:afterAutospacing="0"/>
        <w:ind w:left="720"/>
        <w:rPr>
          <w:color w:val="0E101A"/>
        </w:rPr>
      </w:pPr>
    </w:p>
    <w:p w14:paraId="522DF3C5" w14:textId="647B45FB" w:rsidR="00D823E4" w:rsidRDefault="00D823E4" w:rsidP="00D823E4">
      <w:pPr>
        <w:pStyle w:val="NormalWeb"/>
        <w:spacing w:before="0" w:beforeAutospacing="0" w:after="0" w:afterAutospacing="0"/>
        <w:ind w:left="720"/>
        <w:rPr>
          <w:color w:val="0E101A"/>
        </w:rPr>
      </w:pPr>
      <w:r>
        <w:rPr>
          <w:color w:val="0E101A"/>
        </w:rPr>
        <w:t xml:space="preserve">Dr. </w:t>
      </w:r>
      <w:r w:rsidR="009A1F95">
        <w:rPr>
          <w:color w:val="0E101A"/>
        </w:rPr>
        <w:t>Omar Moustafa –</w:t>
      </w:r>
      <w:r w:rsidR="00887413">
        <w:rPr>
          <w:color w:val="0E101A"/>
        </w:rPr>
        <w:t xml:space="preserve"> </w:t>
      </w:r>
      <w:r w:rsidR="009A1F95">
        <w:rPr>
          <w:color w:val="0E101A"/>
        </w:rPr>
        <w:t>(2) Occlusal Guard project</w:t>
      </w:r>
      <w:r>
        <w:rPr>
          <w:color w:val="0E101A"/>
        </w:rPr>
        <w:t xml:space="preserve"> </w:t>
      </w:r>
    </w:p>
    <w:p w14:paraId="47EDA6A1" w14:textId="70FF0F3F" w:rsidR="00D823E4" w:rsidRDefault="009A1F95" w:rsidP="009A1F95">
      <w:pPr>
        <w:pStyle w:val="NormalWeb"/>
        <w:spacing w:before="0" w:beforeAutospacing="0" w:after="0" w:afterAutospacing="0"/>
        <w:ind w:left="720"/>
        <w:rPr>
          <w:color w:val="0E101A"/>
        </w:rPr>
      </w:pPr>
      <w:r>
        <w:rPr>
          <w:color w:val="0E101A"/>
        </w:rPr>
        <w:t>Outcome: favorable but provisional pending revision.</w:t>
      </w:r>
    </w:p>
    <w:p w14:paraId="031E5512" w14:textId="0F31C121" w:rsidR="00D823E4" w:rsidRDefault="00D823E4" w:rsidP="00D823E4">
      <w:pPr>
        <w:pStyle w:val="NormalWeb"/>
        <w:spacing w:before="0" w:beforeAutospacing="0" w:after="0" w:afterAutospacing="0"/>
        <w:ind w:left="720"/>
        <w:rPr>
          <w:color w:val="0E101A"/>
        </w:rPr>
      </w:pPr>
      <w:r>
        <w:t xml:space="preserve">Budget: </w:t>
      </w:r>
      <w:r w:rsidRPr="00AA4853">
        <w:t>$</w:t>
      </w:r>
      <w:r w:rsidR="009A1F95">
        <w:rPr>
          <w:rFonts w:asciiTheme="minorBidi" w:hAnsiTheme="minorBidi"/>
          <w:sz w:val="22"/>
          <w:szCs w:val="22"/>
        </w:rPr>
        <w:t>4479.00</w:t>
      </w:r>
    </w:p>
    <w:p w14:paraId="3DB23A34" w14:textId="77777777" w:rsidR="00D823E4" w:rsidRDefault="00D823E4" w:rsidP="00D823E4">
      <w:pPr>
        <w:pStyle w:val="NormalWeb"/>
        <w:spacing w:before="0" w:beforeAutospacing="0" w:after="0" w:afterAutospacing="0"/>
        <w:ind w:left="720"/>
        <w:rPr>
          <w:color w:val="0E101A"/>
        </w:rPr>
      </w:pPr>
    </w:p>
    <w:p w14:paraId="796FAC3D" w14:textId="51BD8498" w:rsidR="00D823E4" w:rsidRDefault="00D823E4" w:rsidP="00D823E4">
      <w:pPr>
        <w:pStyle w:val="NormalWeb"/>
        <w:spacing w:before="0" w:beforeAutospacing="0" w:after="0" w:afterAutospacing="0"/>
        <w:ind w:left="720"/>
        <w:rPr>
          <w:color w:val="0E101A"/>
        </w:rPr>
      </w:pPr>
      <w:r>
        <w:rPr>
          <w:color w:val="0E101A"/>
        </w:rPr>
        <w:t>Dr.</w:t>
      </w:r>
      <w:r w:rsidR="009A1F95">
        <w:rPr>
          <w:color w:val="0E101A"/>
        </w:rPr>
        <w:t xml:space="preserve"> Leonda Richardson</w:t>
      </w:r>
      <w:r>
        <w:rPr>
          <w:color w:val="0E101A"/>
        </w:rPr>
        <w:t xml:space="preserve"> </w:t>
      </w:r>
      <w:r w:rsidR="00887413">
        <w:rPr>
          <w:color w:val="0E101A"/>
        </w:rPr>
        <w:t>– HIV/AIDS stigma in dentistry</w:t>
      </w:r>
    </w:p>
    <w:p w14:paraId="694AC3B9" w14:textId="77777777" w:rsidR="009A1F95" w:rsidRDefault="009A1F95" w:rsidP="009A1F95">
      <w:pPr>
        <w:pStyle w:val="NormalWeb"/>
        <w:spacing w:before="0" w:beforeAutospacing="0" w:after="0" w:afterAutospacing="0"/>
        <w:ind w:left="720"/>
        <w:rPr>
          <w:color w:val="0E101A"/>
        </w:rPr>
      </w:pPr>
      <w:r>
        <w:rPr>
          <w:color w:val="0E101A"/>
        </w:rPr>
        <w:t>Outcome: favorable but provisional pending revision.</w:t>
      </w:r>
    </w:p>
    <w:p w14:paraId="59E8A460" w14:textId="2A7FD907" w:rsidR="00D823E4" w:rsidRDefault="00D823E4" w:rsidP="00D823E4">
      <w:pPr>
        <w:pStyle w:val="NormalWeb"/>
        <w:spacing w:before="0" w:beforeAutospacing="0" w:after="0" w:afterAutospacing="0"/>
        <w:ind w:left="720"/>
        <w:rPr>
          <w:color w:val="0E101A"/>
        </w:rPr>
      </w:pPr>
      <w:r>
        <w:t xml:space="preserve">Budget: </w:t>
      </w:r>
      <w:r w:rsidRPr="00AA4853">
        <w:t>$4,</w:t>
      </w:r>
      <w:r w:rsidR="009A1F95">
        <w:t>602.00</w:t>
      </w:r>
    </w:p>
    <w:p w14:paraId="4CF6E52B" w14:textId="77777777" w:rsidR="00D823E4" w:rsidRDefault="00D823E4" w:rsidP="00D823E4">
      <w:pPr>
        <w:pStyle w:val="NormalWeb"/>
        <w:spacing w:before="0" w:beforeAutospacing="0" w:after="0" w:afterAutospacing="0"/>
        <w:ind w:left="720"/>
        <w:rPr>
          <w:color w:val="0E101A"/>
        </w:rPr>
      </w:pPr>
    </w:p>
    <w:p w14:paraId="4944CE88" w14:textId="07ACA14F" w:rsidR="00D823E4" w:rsidRPr="0097207F" w:rsidRDefault="00D823E4" w:rsidP="009A1F95">
      <w:pPr>
        <w:pStyle w:val="NormalWeb"/>
        <w:spacing w:before="0" w:beforeAutospacing="0" w:after="0" w:afterAutospacing="0"/>
        <w:ind w:left="720"/>
      </w:pPr>
      <w:r>
        <w:rPr>
          <w:color w:val="0E101A"/>
        </w:rPr>
        <w:t xml:space="preserve">Dr. </w:t>
      </w:r>
      <w:r w:rsidR="009A1F95">
        <w:rPr>
          <w:color w:val="0E101A"/>
        </w:rPr>
        <w:t>Gustavo Santaella</w:t>
      </w:r>
      <w:r w:rsidR="00887413">
        <w:rPr>
          <w:color w:val="0E101A"/>
        </w:rPr>
        <w:t xml:space="preserve"> – Impact of disinfection on microstructure of PSPs</w:t>
      </w:r>
    </w:p>
    <w:p w14:paraId="3DB6045C" w14:textId="77777777" w:rsidR="00D823E4" w:rsidRDefault="00D823E4" w:rsidP="00D823E4">
      <w:pPr>
        <w:pStyle w:val="NormalWeb"/>
        <w:spacing w:before="0" w:beforeAutospacing="0" w:after="0" w:afterAutospacing="0"/>
        <w:ind w:left="720"/>
        <w:rPr>
          <w:color w:val="0E101A"/>
        </w:rPr>
      </w:pPr>
      <w:r>
        <w:rPr>
          <w:color w:val="0E101A"/>
        </w:rPr>
        <w:t>Outcome: funding approved.</w:t>
      </w:r>
    </w:p>
    <w:p w14:paraId="0AD20D4D" w14:textId="27BF573E" w:rsidR="00D823E4" w:rsidRDefault="00D823E4" w:rsidP="00D823E4">
      <w:pPr>
        <w:pStyle w:val="NormalWeb"/>
        <w:spacing w:before="0" w:beforeAutospacing="0" w:after="0" w:afterAutospacing="0"/>
        <w:ind w:left="720"/>
        <w:rPr>
          <w:color w:val="0E101A"/>
        </w:rPr>
      </w:pPr>
      <w:r w:rsidRPr="00AA4853">
        <w:t xml:space="preserve">Budget: </w:t>
      </w:r>
      <w:r>
        <w:t>$</w:t>
      </w:r>
      <w:r w:rsidRPr="000B77B5">
        <w:t>4</w:t>
      </w:r>
      <w:r w:rsidR="009A1F95">
        <w:t>80.00</w:t>
      </w:r>
    </w:p>
    <w:p w14:paraId="3754E836" w14:textId="77777777" w:rsidR="00D823E4" w:rsidRDefault="00D823E4" w:rsidP="00D823E4">
      <w:pPr>
        <w:pStyle w:val="NormalWeb"/>
        <w:spacing w:before="0" w:beforeAutospacing="0" w:after="0" w:afterAutospacing="0"/>
        <w:rPr>
          <w:color w:val="0E101A"/>
        </w:rPr>
      </w:pPr>
    </w:p>
    <w:p w14:paraId="4F5D4405" w14:textId="77777777" w:rsidR="00D823E4" w:rsidRDefault="00D823E4" w:rsidP="00D823E4">
      <w:pPr>
        <w:pStyle w:val="NormalWeb"/>
        <w:spacing w:before="0" w:beforeAutospacing="0" w:after="0" w:afterAutospacing="0"/>
        <w:rPr>
          <w:color w:val="0E101A"/>
        </w:rPr>
      </w:pPr>
      <w:r>
        <w:rPr>
          <w:color w:val="0E101A"/>
        </w:rPr>
        <w:t>Details of applications and discussions are appended below.</w:t>
      </w:r>
    </w:p>
    <w:p w14:paraId="48075CF1" w14:textId="77777777" w:rsidR="00D823E4" w:rsidRDefault="00D823E4" w:rsidP="00D823E4">
      <w:pPr>
        <w:pStyle w:val="NormalWeb"/>
        <w:spacing w:before="0" w:beforeAutospacing="0" w:after="0" w:afterAutospacing="0"/>
        <w:rPr>
          <w:color w:val="0E101A"/>
        </w:rPr>
      </w:pPr>
    </w:p>
    <w:p w14:paraId="447709DF" w14:textId="77777777" w:rsidR="009A1F95" w:rsidRDefault="00D823E4" w:rsidP="00D823E4">
      <w:pPr>
        <w:pStyle w:val="NormalWeb"/>
        <w:spacing w:before="0" w:beforeAutospacing="0" w:after="0" w:afterAutospacing="0"/>
        <w:rPr>
          <w:color w:val="0E101A"/>
        </w:rPr>
      </w:pPr>
      <w:r>
        <w:rPr>
          <w:color w:val="0E101A"/>
        </w:rPr>
        <w:t xml:space="preserve">Research Committee members participating: </w:t>
      </w:r>
    </w:p>
    <w:p w14:paraId="3229ADA3" w14:textId="77777777" w:rsidR="009A1F95" w:rsidRDefault="00D823E4" w:rsidP="00D823E4">
      <w:pPr>
        <w:pStyle w:val="NormalWeb"/>
        <w:spacing w:before="0" w:beforeAutospacing="0" w:after="0" w:afterAutospacing="0"/>
        <w:rPr>
          <w:color w:val="0E101A"/>
        </w:rPr>
      </w:pPr>
      <w:r>
        <w:rPr>
          <w:color w:val="0E101A"/>
        </w:rPr>
        <w:t xml:space="preserve">Lisa Sandell, Chair; </w:t>
      </w:r>
    </w:p>
    <w:p w14:paraId="3939BA68" w14:textId="77777777" w:rsidR="009A1F95" w:rsidRDefault="00D823E4" w:rsidP="00D823E4">
      <w:pPr>
        <w:pStyle w:val="NormalWeb"/>
        <w:spacing w:before="0" w:beforeAutospacing="0" w:after="0" w:afterAutospacing="0"/>
        <w:rPr>
          <w:color w:val="0E101A"/>
        </w:rPr>
      </w:pPr>
      <w:r>
        <w:rPr>
          <w:color w:val="0E101A"/>
        </w:rPr>
        <w:t xml:space="preserve">David Scott, ex officio; </w:t>
      </w:r>
    </w:p>
    <w:p w14:paraId="01B5508F" w14:textId="77777777" w:rsidR="009A1F95" w:rsidRDefault="009A1F95" w:rsidP="00D823E4">
      <w:pPr>
        <w:pStyle w:val="NormalWeb"/>
        <w:spacing w:before="0" w:beforeAutospacing="0" w:after="0" w:afterAutospacing="0"/>
        <w:rPr>
          <w:color w:val="0E101A"/>
        </w:rPr>
      </w:pPr>
      <w:r>
        <w:rPr>
          <w:color w:val="0E101A"/>
        </w:rPr>
        <w:t xml:space="preserve">Abbie Beacham, </w:t>
      </w:r>
    </w:p>
    <w:p w14:paraId="5D855D52" w14:textId="579253DF" w:rsidR="00D823E4" w:rsidRDefault="00D823E4" w:rsidP="00D823E4">
      <w:pPr>
        <w:pStyle w:val="NormalWeb"/>
        <w:spacing w:before="0" w:beforeAutospacing="0" w:after="0" w:afterAutospacing="0"/>
        <w:rPr>
          <w:color w:val="0E101A"/>
        </w:rPr>
      </w:pPr>
      <w:r>
        <w:rPr>
          <w:color w:val="0E101A"/>
        </w:rPr>
        <w:t>Gustavo Santaella</w:t>
      </w:r>
      <w:r w:rsidR="009A1F95">
        <w:rPr>
          <w:color w:val="0E101A"/>
        </w:rPr>
        <w:t xml:space="preserve"> (recused from discussion of Santaella grant)</w:t>
      </w:r>
    </w:p>
    <w:p w14:paraId="6059EF79" w14:textId="77777777" w:rsidR="00D823E4" w:rsidRPr="00DF49D9" w:rsidRDefault="00D823E4" w:rsidP="00D823E4">
      <w:pPr>
        <w:pStyle w:val="NormalWeb"/>
        <w:spacing w:before="0" w:beforeAutospacing="0" w:after="0" w:afterAutospacing="0"/>
        <w:rPr>
          <w:color w:val="0E101A"/>
        </w:rPr>
      </w:pPr>
      <w:r w:rsidRPr="00DF49D9">
        <w:rPr>
          <w:color w:val="0E101A"/>
        </w:rPr>
        <w:t>   </w:t>
      </w:r>
    </w:p>
    <w:p w14:paraId="7544E93E" w14:textId="77777777" w:rsidR="00D823E4" w:rsidRPr="00DF49D9" w:rsidRDefault="00D823E4" w:rsidP="00D823E4">
      <w:r w:rsidRPr="00DF49D9">
        <w:t>Sincerely,</w:t>
      </w:r>
    </w:p>
    <w:p w14:paraId="6FB4EC20" w14:textId="77777777" w:rsidR="00D823E4" w:rsidRPr="00DF49D9" w:rsidRDefault="00D823E4" w:rsidP="00D823E4">
      <w:r w:rsidRPr="00DF49D9">
        <w:t>Lisa Sandell, PhD</w:t>
      </w:r>
    </w:p>
    <w:p w14:paraId="0AD38A87" w14:textId="77777777" w:rsidR="00D823E4" w:rsidRDefault="00D823E4" w:rsidP="00D823E4">
      <w:r w:rsidRPr="00DF49D9">
        <w:t xml:space="preserve">Chair, ULSD </w:t>
      </w:r>
      <w:r>
        <w:t>Research Committee</w:t>
      </w:r>
      <w:r w:rsidRPr="00DF49D9">
        <w:t xml:space="preserve"> </w:t>
      </w:r>
    </w:p>
    <w:p w14:paraId="0AD5D4CE" w14:textId="77777777" w:rsidR="00D823E4" w:rsidRDefault="00D823E4">
      <w:pPr>
        <w:spacing w:after="160" w:line="259" w:lineRule="auto"/>
      </w:pPr>
      <w:r>
        <w:br w:type="page"/>
      </w:r>
    </w:p>
    <w:p w14:paraId="544B0814" w14:textId="77777777" w:rsidR="00D823E4" w:rsidRDefault="00D823E4" w:rsidP="00D823E4">
      <w:pPr>
        <w:jc w:val="center"/>
      </w:pPr>
      <w:r>
        <w:lastRenderedPageBreak/>
        <w:t>Details of FRG applications and review outcomes:</w:t>
      </w:r>
    </w:p>
    <w:p w14:paraId="57134C62" w14:textId="77777777" w:rsidR="00D823E4" w:rsidRDefault="00D823E4" w:rsidP="00D823E4"/>
    <w:p w14:paraId="5D523F3A" w14:textId="77777777" w:rsidR="00D823E4" w:rsidRDefault="00D823E4" w:rsidP="00D823E4"/>
    <w:p w14:paraId="7E477A42" w14:textId="2673A6C9" w:rsidR="00D823E4" w:rsidRPr="00AA4853" w:rsidRDefault="00D823E4" w:rsidP="00D823E4">
      <w:r>
        <w:t xml:space="preserve">Faculty Principal Investigator: </w:t>
      </w:r>
      <w:r w:rsidRPr="00AA4853">
        <w:rPr>
          <w:b/>
          <w:bCs/>
        </w:rPr>
        <w:t xml:space="preserve">Dr. </w:t>
      </w:r>
      <w:r w:rsidR="009A1F95">
        <w:rPr>
          <w:b/>
          <w:bCs/>
        </w:rPr>
        <w:t>Omar Moustafa</w:t>
      </w:r>
      <w:r w:rsidRPr="00AA4853">
        <w:rPr>
          <w:b/>
          <w:bCs/>
        </w:rPr>
        <w:t>,</w:t>
      </w:r>
    </w:p>
    <w:p w14:paraId="172A3415" w14:textId="6551ABAA" w:rsidR="00D823E4" w:rsidRDefault="00D823E4" w:rsidP="00D823E4">
      <w:r w:rsidRPr="00AA4853">
        <w:t>Faculty Research Grant proposal entitled ‘</w:t>
      </w:r>
      <w:r w:rsidR="009A1F95" w:rsidRPr="009A1F95">
        <w:rPr>
          <w:b/>
          <w:bCs/>
          <w:u w:val="single"/>
        </w:rPr>
        <w:t>Impact of Post-Processing on the Fit Accuracy and Passivity of 3D-Printed Implant-Supported Fixed Complete Dentures</w:t>
      </w:r>
      <w:r w:rsidRPr="00AA4853">
        <w:rPr>
          <w:b/>
          <w:bCs/>
        </w:rPr>
        <w:t>’</w:t>
      </w:r>
      <w:r>
        <w:t xml:space="preserve">.  </w:t>
      </w:r>
    </w:p>
    <w:p w14:paraId="491CD814" w14:textId="340F88CE" w:rsidR="00D823E4" w:rsidRDefault="00D823E4" w:rsidP="00D823E4">
      <w:r>
        <w:t xml:space="preserve">Budget requested: </w:t>
      </w:r>
      <w:bookmarkStart w:id="0" w:name="_Hlk179555862"/>
      <w:r>
        <w:t>$</w:t>
      </w:r>
      <w:bookmarkEnd w:id="0"/>
      <w:r w:rsidR="009A1F95">
        <w:t>4939</w:t>
      </w:r>
    </w:p>
    <w:p w14:paraId="729A57EC" w14:textId="77777777" w:rsidR="00D823E4" w:rsidRPr="00AA4853" w:rsidRDefault="00D823E4" w:rsidP="00D823E4">
      <w:pPr>
        <w:spacing w:before="120" w:after="120" w:line="259" w:lineRule="auto"/>
      </w:pPr>
      <w:r>
        <w:t>The application</w:t>
      </w:r>
      <w:r w:rsidRPr="00AA4853">
        <w:t xml:space="preserve"> </w:t>
      </w:r>
      <w:r>
        <w:t xml:space="preserve">was </w:t>
      </w:r>
      <w:r w:rsidRPr="00AA4853">
        <w:t xml:space="preserve">reviewed favorably by the ULSD Research Committee.  However, </w:t>
      </w:r>
      <w:r>
        <w:t xml:space="preserve">the committee requested </w:t>
      </w:r>
      <w:r w:rsidRPr="00AA4853">
        <w:t xml:space="preserve">additional information </w:t>
      </w:r>
      <w:r>
        <w:t>from the faculty member</w:t>
      </w:r>
      <w:r w:rsidRPr="00AA4853">
        <w:t xml:space="preserve"> before </w:t>
      </w:r>
      <w:r>
        <w:t>approving release of funds.</w:t>
      </w:r>
    </w:p>
    <w:p w14:paraId="262BDEB7" w14:textId="44E4612E" w:rsidR="00D823E4" w:rsidRPr="00AA4853" w:rsidRDefault="00D823E4" w:rsidP="00D823E4">
      <w:pPr>
        <w:spacing w:before="120" w:after="120" w:line="259" w:lineRule="auto"/>
      </w:pPr>
      <w:r w:rsidRPr="00AA4853">
        <w:rPr>
          <w:b/>
          <w:bCs/>
        </w:rPr>
        <w:t>Strengths:</w:t>
      </w:r>
      <w:r w:rsidRPr="00AA4853">
        <w:t>  The</w:t>
      </w:r>
      <w:r w:rsidR="009A1F95">
        <w:t xml:space="preserve"> overall</w:t>
      </w:r>
      <w:r w:rsidRPr="00AA4853">
        <w:t xml:space="preserve"> topic of this application, evaluating </w:t>
      </w:r>
      <w:r w:rsidR="009A1F95">
        <w:t>how post-processing impacts passivity fit of 3D printed implant supported dentures</w:t>
      </w:r>
      <w:r w:rsidRPr="00AA4853">
        <w:t xml:space="preserve">, </w:t>
      </w:r>
      <w:r w:rsidR="009A1F95">
        <w:t xml:space="preserve">likely </w:t>
      </w:r>
      <w:r w:rsidRPr="00AA4853">
        <w:t xml:space="preserve">has merit.  </w:t>
      </w:r>
    </w:p>
    <w:p w14:paraId="7C0BCE32" w14:textId="422F9382" w:rsidR="00D823E4" w:rsidRDefault="00D823E4" w:rsidP="00D823E4">
      <w:pPr>
        <w:spacing w:before="120" w:after="120" w:line="259" w:lineRule="auto"/>
      </w:pPr>
      <w:r w:rsidRPr="00AA4853">
        <w:rPr>
          <w:b/>
          <w:bCs/>
        </w:rPr>
        <w:t>Weaknesses:</w:t>
      </w:r>
      <w:r w:rsidRPr="00AA4853">
        <w:t> </w:t>
      </w:r>
      <w:r w:rsidR="009A1F95">
        <w:t>There are currently multiple studies evaluating fit of 3D-printed dentures.  The applicants should state clearly what is novel and significant about this study that will make it publishable.  Sample size justification, that is, Power Analysis needs to be included.</w:t>
      </w:r>
    </w:p>
    <w:p w14:paraId="5B541547" w14:textId="4F10E990" w:rsidR="009A1F95" w:rsidRPr="009A1F95" w:rsidRDefault="009A1F95" w:rsidP="00D823E4">
      <w:pPr>
        <w:spacing w:before="120" w:after="120" w:line="259" w:lineRule="auto"/>
        <w:rPr>
          <w:b/>
          <w:bCs/>
        </w:rPr>
      </w:pPr>
      <w:r w:rsidRPr="009A1F95">
        <w:rPr>
          <w:b/>
          <w:bCs/>
        </w:rPr>
        <w:t>Information needed:</w:t>
      </w:r>
    </w:p>
    <w:p w14:paraId="5607CD43" w14:textId="77777777" w:rsidR="009A1F95" w:rsidRPr="009A1F95" w:rsidRDefault="009A1F95" w:rsidP="009A1F95">
      <w:pPr>
        <w:numPr>
          <w:ilvl w:val="0"/>
          <w:numId w:val="1"/>
        </w:numPr>
        <w:spacing w:before="120" w:after="120" w:line="259" w:lineRule="auto"/>
      </w:pPr>
      <w:r w:rsidRPr="009A1F95">
        <w:t xml:space="preserve">Clearly state the </w:t>
      </w:r>
      <w:r w:rsidRPr="009A1F95">
        <w:rPr>
          <w:u w:val="single"/>
        </w:rPr>
        <w:t>knowledge gap</w:t>
      </w:r>
      <w:r w:rsidRPr="009A1F95">
        <w:t xml:space="preserve"> that your proposal will address (using general terms that a non-expert can understand).</w:t>
      </w:r>
    </w:p>
    <w:p w14:paraId="045A7323" w14:textId="77777777" w:rsidR="009A1F95" w:rsidRPr="009A1F95" w:rsidRDefault="009A1F95" w:rsidP="009A1F95">
      <w:pPr>
        <w:numPr>
          <w:ilvl w:val="0"/>
          <w:numId w:val="1"/>
        </w:numPr>
        <w:spacing w:before="120" w:after="120" w:line="259" w:lineRule="auto"/>
      </w:pPr>
      <w:r w:rsidRPr="009A1F95">
        <w:t xml:space="preserve">Clearly state the </w:t>
      </w:r>
      <w:r w:rsidRPr="009A1F95">
        <w:rPr>
          <w:u w:val="single"/>
        </w:rPr>
        <w:t>new novel information</w:t>
      </w:r>
      <w:r w:rsidRPr="009A1F95">
        <w:t xml:space="preserve"> your study will provide. (What is unique about your study as compared to similar studies that have been performed previously).</w:t>
      </w:r>
    </w:p>
    <w:p w14:paraId="1CFFB97E" w14:textId="77777777" w:rsidR="009A1F95" w:rsidRPr="009A1F95" w:rsidRDefault="009A1F95" w:rsidP="009A1F95">
      <w:pPr>
        <w:numPr>
          <w:ilvl w:val="0"/>
          <w:numId w:val="1"/>
        </w:numPr>
        <w:spacing w:before="120" w:after="120" w:line="259" w:lineRule="auto"/>
      </w:pPr>
      <w:r w:rsidRPr="009A1F95">
        <w:t xml:space="preserve">Consider simplifying the study design such that there are </w:t>
      </w:r>
      <w:r w:rsidRPr="009A1F95">
        <w:rPr>
          <w:u w:val="single"/>
        </w:rPr>
        <w:t>fewer variables</w:t>
      </w:r>
      <w:r w:rsidRPr="009A1F95">
        <w:t>.  This will reduce complexity of statistical analysis and will yield productive outcomes in less time.</w:t>
      </w:r>
    </w:p>
    <w:p w14:paraId="49455B36" w14:textId="528CBEA6" w:rsidR="00D823E4" w:rsidRDefault="009A1F95" w:rsidP="009A1F95">
      <w:pPr>
        <w:numPr>
          <w:ilvl w:val="0"/>
          <w:numId w:val="1"/>
        </w:numPr>
        <w:spacing w:before="120" w:after="120" w:line="259" w:lineRule="auto"/>
      </w:pPr>
      <w:r w:rsidRPr="009A1F95">
        <w:t xml:space="preserve">Perform </w:t>
      </w:r>
      <w:r w:rsidRPr="009A1F95">
        <w:rPr>
          <w:u w:val="single"/>
        </w:rPr>
        <w:t>Power analysis</w:t>
      </w:r>
      <w:r w:rsidRPr="009A1F95">
        <w:t xml:space="preserve"> to justify that you sample size will yield interpretable results.  Dr. Michael Sekula, a biostatistician affiliated with ULSD, can help you with </w:t>
      </w:r>
    </w:p>
    <w:p w14:paraId="04C8F7C5" w14:textId="7C7AC490" w:rsidR="00D823E4" w:rsidRDefault="00D823E4" w:rsidP="00D823E4">
      <w:r>
        <w:t>---------------------------------------------------------------------------------------------------------------------</w:t>
      </w:r>
    </w:p>
    <w:p w14:paraId="37698AA0" w14:textId="77777777" w:rsidR="009A1F95" w:rsidRPr="00AA4853" w:rsidRDefault="009A1F95" w:rsidP="009A1F95">
      <w:r>
        <w:t xml:space="preserve">Faculty Principal Investigator: </w:t>
      </w:r>
      <w:r w:rsidRPr="00AA4853">
        <w:rPr>
          <w:b/>
          <w:bCs/>
        </w:rPr>
        <w:t xml:space="preserve">Dr. </w:t>
      </w:r>
      <w:r>
        <w:rPr>
          <w:b/>
          <w:bCs/>
        </w:rPr>
        <w:t>Omar Moustafa</w:t>
      </w:r>
      <w:r w:rsidRPr="00AA4853">
        <w:rPr>
          <w:b/>
          <w:bCs/>
        </w:rPr>
        <w:t>,</w:t>
      </w:r>
    </w:p>
    <w:p w14:paraId="50D7D6AF" w14:textId="48621D8A" w:rsidR="009A1F95" w:rsidRPr="009A1F95" w:rsidRDefault="009A1F95" w:rsidP="009A1F95">
      <w:pPr>
        <w:rPr>
          <w:b/>
          <w:bCs/>
          <w:u w:val="single"/>
        </w:rPr>
      </w:pPr>
      <w:r w:rsidRPr="00AA4853">
        <w:t>Faculty Research Grant proposal entitled ‘</w:t>
      </w:r>
      <w:r w:rsidRPr="009A1F95">
        <w:rPr>
          <w:b/>
          <w:bCs/>
          <w:u w:val="single"/>
        </w:rPr>
        <w:t>Impact of Impression Techniques and</w:t>
      </w:r>
      <w:r>
        <w:rPr>
          <w:b/>
          <w:bCs/>
          <w:u w:val="single"/>
        </w:rPr>
        <w:t xml:space="preserve"> </w:t>
      </w:r>
      <w:r w:rsidRPr="009A1F95">
        <w:rPr>
          <w:b/>
          <w:bCs/>
          <w:u w:val="single"/>
        </w:rPr>
        <w:t>Manufacturing Methods on the Fit Accuracy of Digitally Designed Occlusal Guards</w:t>
      </w:r>
    </w:p>
    <w:p w14:paraId="54504E5D" w14:textId="3AA17FA1" w:rsidR="00D823E4" w:rsidRDefault="00D823E4" w:rsidP="009A1F95">
      <w:r>
        <w:t xml:space="preserve">Budget requested: </w:t>
      </w:r>
      <w:bookmarkStart w:id="1" w:name="_Hlk179555880"/>
      <w:r w:rsidRPr="00AA4853">
        <w:t>$4,</w:t>
      </w:r>
      <w:bookmarkEnd w:id="1"/>
      <w:r w:rsidR="009A1F95">
        <w:t>479</w:t>
      </w:r>
    </w:p>
    <w:p w14:paraId="4D7BBF2A" w14:textId="77777777" w:rsidR="009A1F95" w:rsidRDefault="009A1F95" w:rsidP="009A1F95"/>
    <w:p w14:paraId="3829A363" w14:textId="77777777" w:rsidR="009A1F95" w:rsidRPr="00AA4853" w:rsidRDefault="009A1F95" w:rsidP="009A1F95">
      <w:pPr>
        <w:spacing w:before="120" w:after="120" w:line="259" w:lineRule="auto"/>
      </w:pPr>
      <w:r>
        <w:t>The application</w:t>
      </w:r>
      <w:r w:rsidRPr="00AA4853">
        <w:t xml:space="preserve"> </w:t>
      </w:r>
      <w:r>
        <w:t xml:space="preserve">was </w:t>
      </w:r>
      <w:r w:rsidRPr="00AA4853">
        <w:t xml:space="preserve">reviewed favorably by the ULSD Research Committee.  However, </w:t>
      </w:r>
      <w:r>
        <w:t xml:space="preserve">the committee requested </w:t>
      </w:r>
      <w:r w:rsidRPr="00AA4853">
        <w:t xml:space="preserve">additional information </w:t>
      </w:r>
      <w:r>
        <w:t>from the faculty member</w:t>
      </w:r>
      <w:r w:rsidRPr="00AA4853">
        <w:t xml:space="preserve"> before </w:t>
      </w:r>
      <w:r>
        <w:t>approving release of funds.</w:t>
      </w:r>
    </w:p>
    <w:p w14:paraId="306DE276" w14:textId="77777777" w:rsidR="009A1F95" w:rsidRPr="00AA4853" w:rsidRDefault="009A1F95" w:rsidP="009A1F95">
      <w:pPr>
        <w:spacing w:before="120" w:after="120" w:line="259" w:lineRule="auto"/>
      </w:pPr>
      <w:r w:rsidRPr="00AA4853">
        <w:rPr>
          <w:b/>
          <w:bCs/>
        </w:rPr>
        <w:t>Strengths:</w:t>
      </w:r>
      <w:r w:rsidRPr="00AA4853">
        <w:t>  The</w:t>
      </w:r>
      <w:r>
        <w:t xml:space="preserve"> overall</w:t>
      </w:r>
      <w:r w:rsidRPr="00AA4853">
        <w:t xml:space="preserve"> topic of this application, evaluating </w:t>
      </w:r>
      <w:r>
        <w:t>how post-processing impacts passivity fit of 3D printed implant supported dentures</w:t>
      </w:r>
      <w:r w:rsidRPr="00AA4853">
        <w:t xml:space="preserve">, </w:t>
      </w:r>
      <w:r>
        <w:t xml:space="preserve">likely </w:t>
      </w:r>
      <w:r w:rsidRPr="00AA4853">
        <w:t xml:space="preserve">has merit.  </w:t>
      </w:r>
    </w:p>
    <w:p w14:paraId="02958603" w14:textId="77777777" w:rsidR="009A1F95" w:rsidRPr="00AA4853" w:rsidRDefault="009A1F95" w:rsidP="009A1F95">
      <w:pPr>
        <w:spacing w:before="120" w:after="120" w:line="259" w:lineRule="auto"/>
      </w:pPr>
      <w:r w:rsidRPr="00AA4853">
        <w:rPr>
          <w:b/>
          <w:bCs/>
        </w:rPr>
        <w:t>Weaknesses:</w:t>
      </w:r>
      <w:r w:rsidRPr="00AA4853">
        <w:t> </w:t>
      </w:r>
      <w:r>
        <w:t>There are currently multiple studies evaluating fit of 3D-printed dentures.  The applicants should state clearly what is novel and significant about this study that will make it publishable.  Sample size justification, that is, Power Analysis needs to be included.</w:t>
      </w:r>
    </w:p>
    <w:p w14:paraId="0CD3B57D" w14:textId="77777777" w:rsidR="009A1F95" w:rsidRPr="009A1F95" w:rsidRDefault="009A1F95" w:rsidP="009A1F95">
      <w:pPr>
        <w:spacing w:before="120" w:after="120" w:line="259" w:lineRule="auto"/>
        <w:rPr>
          <w:b/>
          <w:bCs/>
        </w:rPr>
      </w:pPr>
      <w:r w:rsidRPr="009A1F95">
        <w:rPr>
          <w:b/>
          <w:bCs/>
        </w:rPr>
        <w:t>Information needed:</w:t>
      </w:r>
    </w:p>
    <w:p w14:paraId="30E6228D" w14:textId="77777777" w:rsidR="009A1F95" w:rsidRPr="009A1F95" w:rsidRDefault="009A1F95" w:rsidP="009A1F95">
      <w:pPr>
        <w:numPr>
          <w:ilvl w:val="0"/>
          <w:numId w:val="1"/>
        </w:numPr>
        <w:spacing w:before="120" w:after="120" w:line="259" w:lineRule="auto"/>
      </w:pPr>
      <w:r w:rsidRPr="009A1F95">
        <w:lastRenderedPageBreak/>
        <w:t xml:space="preserve">Clearly state the </w:t>
      </w:r>
      <w:r w:rsidRPr="009A1F95">
        <w:rPr>
          <w:u w:val="single"/>
        </w:rPr>
        <w:t>knowledge gap</w:t>
      </w:r>
      <w:r w:rsidRPr="009A1F95">
        <w:t xml:space="preserve"> that your proposal will address (using general terms that a non-expert can understand).</w:t>
      </w:r>
    </w:p>
    <w:p w14:paraId="07C84029" w14:textId="77777777" w:rsidR="009A1F95" w:rsidRPr="009A1F95" w:rsidRDefault="009A1F95" w:rsidP="009A1F95">
      <w:pPr>
        <w:numPr>
          <w:ilvl w:val="0"/>
          <w:numId w:val="1"/>
        </w:numPr>
        <w:spacing w:before="120" w:after="120" w:line="259" w:lineRule="auto"/>
      </w:pPr>
      <w:r w:rsidRPr="009A1F95">
        <w:t xml:space="preserve">Clearly state the </w:t>
      </w:r>
      <w:r w:rsidRPr="009A1F95">
        <w:rPr>
          <w:u w:val="single"/>
        </w:rPr>
        <w:t>new novel information</w:t>
      </w:r>
      <w:r w:rsidRPr="009A1F95">
        <w:t xml:space="preserve"> your study will provide. (What is unique about your study as compared to similar studies that have been performed previously).</w:t>
      </w:r>
    </w:p>
    <w:p w14:paraId="28521C91" w14:textId="77777777" w:rsidR="009A1F95" w:rsidRPr="009A1F95" w:rsidRDefault="009A1F95" w:rsidP="009A1F95">
      <w:pPr>
        <w:numPr>
          <w:ilvl w:val="0"/>
          <w:numId w:val="1"/>
        </w:numPr>
        <w:spacing w:before="120" w:after="120" w:line="259" w:lineRule="auto"/>
      </w:pPr>
      <w:r w:rsidRPr="009A1F95">
        <w:t xml:space="preserve">Consider simplifying the study design such that there are </w:t>
      </w:r>
      <w:r w:rsidRPr="009A1F95">
        <w:rPr>
          <w:u w:val="single"/>
        </w:rPr>
        <w:t>fewer variables</w:t>
      </w:r>
      <w:r w:rsidRPr="009A1F95">
        <w:t>.  This will reduce complexity of statistical analysis and will yield productive outcomes in less time.</w:t>
      </w:r>
    </w:p>
    <w:p w14:paraId="711EBEF0" w14:textId="77777777" w:rsidR="009A1F95" w:rsidRPr="009A1F95" w:rsidRDefault="009A1F95" w:rsidP="009A1F95">
      <w:pPr>
        <w:numPr>
          <w:ilvl w:val="0"/>
          <w:numId w:val="1"/>
        </w:numPr>
        <w:spacing w:before="120" w:after="120" w:line="259" w:lineRule="auto"/>
      </w:pPr>
      <w:r w:rsidRPr="009A1F95">
        <w:t xml:space="preserve">Perform </w:t>
      </w:r>
      <w:r w:rsidRPr="009A1F95">
        <w:rPr>
          <w:u w:val="single"/>
        </w:rPr>
        <w:t>Power analysis</w:t>
      </w:r>
      <w:r w:rsidRPr="009A1F95">
        <w:t xml:space="preserve"> to justify that you sample size will yield interpretable results.  Dr. Michael Sekula, a biostatistician affiliated with ULSD, can help you with this.</w:t>
      </w:r>
    </w:p>
    <w:p w14:paraId="1E66CA43" w14:textId="438FFC57" w:rsidR="00D823E4" w:rsidRDefault="00D823E4" w:rsidP="00D823E4">
      <w:r>
        <w:t>---------------------------------------------------------------------------------------------------------------------</w:t>
      </w:r>
    </w:p>
    <w:p w14:paraId="686A347E" w14:textId="77777777" w:rsidR="00D823E4" w:rsidRDefault="00D823E4" w:rsidP="00D823E4"/>
    <w:p w14:paraId="77B9E129" w14:textId="77777777" w:rsidR="00FC5738" w:rsidRDefault="00FC5738" w:rsidP="00FC5738">
      <w:pPr>
        <w:rPr>
          <w:b/>
          <w:bCs/>
        </w:rPr>
      </w:pPr>
      <w:r>
        <w:t xml:space="preserve">Faculty Principal Investigator: </w:t>
      </w:r>
      <w:r w:rsidRPr="00AA4853">
        <w:rPr>
          <w:b/>
          <w:bCs/>
        </w:rPr>
        <w:t>Dr</w:t>
      </w:r>
      <w:r>
        <w:rPr>
          <w:b/>
          <w:bCs/>
        </w:rPr>
        <w:t>. Leonda Richardson</w:t>
      </w:r>
    </w:p>
    <w:p w14:paraId="30FFCE78" w14:textId="77777777" w:rsidR="00FC5738" w:rsidRDefault="00FC5738" w:rsidP="00FC5738">
      <w:pPr>
        <w:rPr>
          <w:b/>
          <w:bCs/>
        </w:rPr>
      </w:pPr>
      <w:r w:rsidRPr="008075D3">
        <w:t xml:space="preserve">Faculty Research Grant proposal entitled </w:t>
      </w:r>
      <w:r w:rsidRPr="008075D3">
        <w:rPr>
          <w:b/>
          <w:bCs/>
        </w:rPr>
        <w:t>‘</w:t>
      </w:r>
      <w:r w:rsidRPr="00FC5738">
        <w:rPr>
          <w:b/>
          <w:bCs/>
        </w:rPr>
        <w:t>HIV/AIDS-related Stigma in Dentistry: A Comparative Analysis of Dental Student Perceptions and Attitudes and Dental Curricula</w:t>
      </w:r>
      <w:r>
        <w:rPr>
          <w:b/>
          <w:bCs/>
        </w:rPr>
        <w:t>.</w:t>
      </w:r>
    </w:p>
    <w:p w14:paraId="60A08CB6" w14:textId="02FC4E54" w:rsidR="00FC5738" w:rsidRPr="00AA4853" w:rsidRDefault="00FC5738" w:rsidP="00FC5738">
      <w:r w:rsidRPr="00AA4853">
        <w:t>Budget requested: $4,</w:t>
      </w:r>
      <w:r>
        <w:t>602.00</w:t>
      </w:r>
    </w:p>
    <w:p w14:paraId="31CD912C" w14:textId="77777777" w:rsidR="00D823E4" w:rsidRPr="00AA4853" w:rsidRDefault="00D823E4" w:rsidP="00D823E4">
      <w:pPr>
        <w:spacing w:before="120" w:after="120" w:line="259" w:lineRule="auto"/>
      </w:pPr>
      <w:bookmarkStart w:id="2" w:name="_Hlk178007026"/>
      <w:r>
        <w:t>The application</w:t>
      </w:r>
      <w:r w:rsidRPr="00AA4853">
        <w:t xml:space="preserve"> </w:t>
      </w:r>
      <w:r>
        <w:t xml:space="preserve">was </w:t>
      </w:r>
      <w:r w:rsidRPr="00AA4853">
        <w:t xml:space="preserve">reviewed favorably by the ULSD Research Committee.  However, </w:t>
      </w:r>
      <w:r>
        <w:t xml:space="preserve">the committee requested </w:t>
      </w:r>
      <w:r w:rsidRPr="00AA4853">
        <w:t xml:space="preserve">additional information </w:t>
      </w:r>
      <w:r>
        <w:t>from the faculty member</w:t>
      </w:r>
      <w:r w:rsidRPr="00AA4853">
        <w:t xml:space="preserve"> before </w:t>
      </w:r>
      <w:r>
        <w:t>approving release of funds.</w:t>
      </w:r>
    </w:p>
    <w:bookmarkEnd w:id="2"/>
    <w:p w14:paraId="7D5B1628" w14:textId="6D239F20" w:rsidR="00FC5738" w:rsidRDefault="00FC5738" w:rsidP="00FC5738">
      <w:r>
        <w:t>Recommendations</w:t>
      </w:r>
      <w:r>
        <w:t xml:space="preserve"> to Dr. Richardson</w:t>
      </w:r>
      <w:r>
        <w:t xml:space="preserve"> include</w:t>
      </w:r>
      <w:r>
        <w:t>d</w:t>
      </w:r>
      <w:r>
        <w:t>:</w:t>
      </w:r>
    </w:p>
    <w:p w14:paraId="2A6DF684" w14:textId="77777777" w:rsidR="00FC5738" w:rsidRDefault="00FC5738" w:rsidP="00FC5738">
      <w:pPr>
        <w:pStyle w:val="ListParagraph"/>
        <w:numPr>
          <w:ilvl w:val="0"/>
          <w:numId w:val="2"/>
        </w:numPr>
      </w:pPr>
      <w:r>
        <w:t>The Pre-Post study design will take time and will have a number of confounders.  Consider re-formulating the design as a Cross-Sectional study, which can be brought to completion in a shorter time frame.</w:t>
      </w:r>
    </w:p>
    <w:p w14:paraId="5796F4B4" w14:textId="77777777" w:rsidR="00FC5738" w:rsidRDefault="00FC5738" w:rsidP="00FC5738">
      <w:pPr>
        <w:pStyle w:val="ListParagraph"/>
        <w:numPr>
          <w:ilvl w:val="0"/>
          <w:numId w:val="2"/>
        </w:numPr>
      </w:pPr>
      <w:r>
        <w:t>Dr. Michael Sekula is a biostatistician affiliated with ULSD for the purpose of helping faculty and students with their study designs and analyses.  The committee recommends that you make contact with Dr. Sekula to get his input on your study design, including justification that your sample size will be sufficient (Power).</w:t>
      </w:r>
    </w:p>
    <w:p w14:paraId="5536738F" w14:textId="77777777" w:rsidR="00FC5738" w:rsidRDefault="00FC5738" w:rsidP="00FC5738">
      <w:pPr>
        <w:pStyle w:val="ListParagraph"/>
        <w:numPr>
          <w:ilvl w:val="0"/>
          <w:numId w:val="2"/>
        </w:numPr>
      </w:pPr>
      <w:r>
        <w:t>Provided Power analysis to demonstrate the study will yield sufficient information for your anticipated conclusions. Dr. Sekula can assist with this if needed.</w:t>
      </w:r>
    </w:p>
    <w:p w14:paraId="24FC0A72" w14:textId="77777777" w:rsidR="00FC5738" w:rsidRDefault="00FC5738" w:rsidP="00FC5738">
      <w:pPr>
        <w:pStyle w:val="ListParagraph"/>
        <w:numPr>
          <w:ilvl w:val="0"/>
          <w:numId w:val="2"/>
        </w:numPr>
      </w:pPr>
      <w:r>
        <w:t xml:space="preserve">The ULSD Behavioral Science Curriculum includes material relevant for your study question.  That existing curriculum material needs to be acknowledged and considered.  </w:t>
      </w:r>
    </w:p>
    <w:p w14:paraId="7429748D" w14:textId="77777777" w:rsidR="00FC5738" w:rsidRDefault="00FC5738" w:rsidP="00FC5738">
      <w:pPr>
        <w:pStyle w:val="ListParagraph"/>
        <w:numPr>
          <w:ilvl w:val="0"/>
          <w:numId w:val="2"/>
        </w:numPr>
      </w:pPr>
      <w:r>
        <w:t>Dr. Abbie Beacham has expertise in studies related to curricula and student perceptions and attitudes.  Consider making contact with Dr. Beacham for feedback on your study design.</w:t>
      </w:r>
    </w:p>
    <w:p w14:paraId="75694DD0" w14:textId="77777777" w:rsidR="00FC5738" w:rsidRDefault="00FC5738" w:rsidP="00FC5738">
      <w:pPr>
        <w:pStyle w:val="ListParagraph"/>
        <w:numPr>
          <w:ilvl w:val="0"/>
          <w:numId w:val="2"/>
        </w:numPr>
      </w:pPr>
      <w:r>
        <w:t>The written proposal has a number of typographical errors, (for example, the dollar amount requested on the cover page).  Such errors, although minor, diminishes reviewer confidence for the success of the proposed project.</w:t>
      </w:r>
    </w:p>
    <w:p w14:paraId="63DB29DC" w14:textId="77777777" w:rsidR="00FC5738" w:rsidRDefault="00FC5738" w:rsidP="00FC5738">
      <w:pPr>
        <w:pStyle w:val="ListParagraph"/>
        <w:numPr>
          <w:ilvl w:val="0"/>
          <w:numId w:val="2"/>
        </w:numPr>
      </w:pPr>
      <w:r>
        <w:t>Your proposal indicates that your future plans include a submission to NIH.  In the current political climate it is possible that research related to LGBTQ issues may not be as fundable as in previous years.  Consider how you may move forward successfully if LGBTQ-related research is blocked.</w:t>
      </w:r>
    </w:p>
    <w:p w14:paraId="69E1BC27" w14:textId="77777777" w:rsidR="00FC5738" w:rsidRDefault="00FC5738" w:rsidP="00FC5738">
      <w:r>
        <w:t>Overall, the committee members had a positive response to the proposal and look forward to re-assessing your application once the issues detailed above have been addressed.</w:t>
      </w:r>
    </w:p>
    <w:p w14:paraId="5E2968C0" w14:textId="571890E3" w:rsidR="00D823E4" w:rsidRDefault="00D823E4" w:rsidP="00D823E4">
      <w:r>
        <w:lastRenderedPageBreak/>
        <w:t>---------------------------------------------------------------------------------------------------------------------</w:t>
      </w:r>
    </w:p>
    <w:p w14:paraId="75A486D5" w14:textId="77777777" w:rsidR="00D823E4" w:rsidRDefault="00D823E4" w:rsidP="00D823E4"/>
    <w:p w14:paraId="43D58799" w14:textId="5FC00D33" w:rsidR="00D823E4" w:rsidRDefault="00D823E4" w:rsidP="00D823E4">
      <w:pPr>
        <w:rPr>
          <w:b/>
          <w:bCs/>
        </w:rPr>
      </w:pPr>
      <w:r>
        <w:t xml:space="preserve">Faculty Principal Investigator: </w:t>
      </w:r>
      <w:r w:rsidRPr="00AA4853">
        <w:rPr>
          <w:b/>
          <w:bCs/>
        </w:rPr>
        <w:t>Dr</w:t>
      </w:r>
      <w:r w:rsidR="00FC5738">
        <w:rPr>
          <w:b/>
          <w:bCs/>
        </w:rPr>
        <w:t>. Gustavo Santaella</w:t>
      </w:r>
    </w:p>
    <w:p w14:paraId="49998571" w14:textId="315A2667" w:rsidR="00FC5738" w:rsidRPr="00FC5738" w:rsidRDefault="00D823E4" w:rsidP="00FC5738">
      <w:pPr>
        <w:rPr>
          <w:b/>
          <w:bCs/>
        </w:rPr>
      </w:pPr>
      <w:r w:rsidRPr="008075D3">
        <w:t xml:space="preserve">Faculty Research Grant proposal entitled </w:t>
      </w:r>
      <w:bookmarkStart w:id="3" w:name="_Hlk178007175"/>
      <w:r w:rsidRPr="008075D3">
        <w:rPr>
          <w:b/>
          <w:bCs/>
        </w:rPr>
        <w:t>‘</w:t>
      </w:r>
      <w:bookmarkStart w:id="4" w:name="_Hlk179555920"/>
      <w:bookmarkStart w:id="5" w:name="_Hlk192605919"/>
      <w:bookmarkEnd w:id="3"/>
      <w:r w:rsidR="00FC5738" w:rsidRPr="00FC5738">
        <w:rPr>
          <w:b/>
          <w:bCs/>
        </w:rPr>
        <w:t xml:space="preserve">Impact of Disinfection on the Microstructure and Image Quality of Intraoral Photostimulable Phosphor Plates </w:t>
      </w:r>
      <w:bookmarkEnd w:id="5"/>
      <w:r w:rsidR="00FC5738" w:rsidRPr="00FC5738">
        <w:rPr>
          <w:b/>
          <w:bCs/>
        </w:rPr>
        <w:t>(PSPs)</w:t>
      </w:r>
      <w:r w:rsidR="00FC5738">
        <w:rPr>
          <w:b/>
          <w:bCs/>
        </w:rPr>
        <w:t>’</w:t>
      </w:r>
    </w:p>
    <w:p w14:paraId="6817BDF9" w14:textId="5409211B" w:rsidR="00D823E4" w:rsidRPr="00AA4853" w:rsidRDefault="00D823E4" w:rsidP="00D823E4">
      <w:r w:rsidRPr="00AA4853">
        <w:t>Budget requested: $</w:t>
      </w:r>
      <w:r w:rsidR="00FC5738">
        <w:t>480</w:t>
      </w:r>
    </w:p>
    <w:bookmarkEnd w:id="4"/>
    <w:p w14:paraId="71DFDCE2" w14:textId="77777777" w:rsidR="00D823E4" w:rsidRPr="00AA4853" w:rsidRDefault="00D823E4" w:rsidP="00D823E4">
      <w:pPr>
        <w:spacing w:before="120" w:after="120" w:line="259" w:lineRule="auto"/>
      </w:pPr>
      <w:r>
        <w:t>The application</w:t>
      </w:r>
      <w:r w:rsidRPr="00AA4853">
        <w:t xml:space="preserve"> </w:t>
      </w:r>
      <w:r>
        <w:t xml:space="preserve">was </w:t>
      </w:r>
      <w:r w:rsidRPr="00AA4853">
        <w:t>reviewed favorably by the ULSD Research Committee</w:t>
      </w:r>
      <w:r>
        <w:t xml:space="preserve"> and was deemed suitable for funding.</w:t>
      </w:r>
    </w:p>
    <w:p w14:paraId="3429CBBB" w14:textId="77777777" w:rsidR="00D823E4" w:rsidRDefault="00D823E4" w:rsidP="00D823E4">
      <w:r>
        <w:t xml:space="preserve">FRG2: </w:t>
      </w:r>
      <w:r w:rsidRPr="008075D3">
        <w:rPr>
          <w:b/>
          <w:bCs/>
        </w:rPr>
        <w:t>Strengths:</w:t>
      </w:r>
      <w:r w:rsidRPr="008075D3">
        <w:t xml:space="preserve">  </w:t>
      </w:r>
    </w:p>
    <w:p w14:paraId="427981B3" w14:textId="5E0710F7" w:rsidR="00D823E4" w:rsidRDefault="00D823E4" w:rsidP="00D823E4">
      <w:pPr>
        <w:ind w:left="720"/>
      </w:pPr>
      <w:r w:rsidRPr="008075D3">
        <w:t>The</w:t>
      </w:r>
      <w:r>
        <w:t xml:space="preserve"> topic of characterizing the </w:t>
      </w:r>
      <w:r w:rsidR="00FC5738">
        <w:t>i</w:t>
      </w:r>
      <w:r w:rsidR="00FC5738" w:rsidRPr="00FC5738">
        <w:t xml:space="preserve">mpact of </w:t>
      </w:r>
      <w:r w:rsidR="00FC5738">
        <w:t>d</w:t>
      </w:r>
      <w:r w:rsidR="00FC5738" w:rsidRPr="00FC5738">
        <w:t xml:space="preserve">isinfection on the </w:t>
      </w:r>
      <w:r w:rsidR="00FC5738">
        <w:t>m</w:t>
      </w:r>
      <w:r w:rsidR="00FC5738" w:rsidRPr="00FC5738">
        <w:t xml:space="preserve">icrostructure and </w:t>
      </w:r>
      <w:r w:rsidR="00FC5738">
        <w:t>i</w:t>
      </w:r>
      <w:r w:rsidR="00FC5738" w:rsidRPr="00FC5738">
        <w:t xml:space="preserve">mage </w:t>
      </w:r>
      <w:r w:rsidR="00FC5738">
        <w:t>q</w:t>
      </w:r>
      <w:r w:rsidR="00FC5738" w:rsidRPr="00FC5738">
        <w:t xml:space="preserve">uality of </w:t>
      </w:r>
      <w:r w:rsidR="00FC5738">
        <w:t>i</w:t>
      </w:r>
      <w:r w:rsidR="00FC5738" w:rsidRPr="00FC5738">
        <w:t xml:space="preserve">ntraoral </w:t>
      </w:r>
      <w:r w:rsidR="00FC5738">
        <w:t>p</w:t>
      </w:r>
      <w:r w:rsidR="00FC5738" w:rsidRPr="00FC5738">
        <w:t xml:space="preserve">hotostimulable </w:t>
      </w:r>
      <w:r w:rsidR="00FC5738">
        <w:t>p</w:t>
      </w:r>
      <w:r w:rsidR="00FC5738" w:rsidRPr="00FC5738">
        <w:t xml:space="preserve">hosphor </w:t>
      </w:r>
      <w:r w:rsidR="00FC5738">
        <w:t>p</w:t>
      </w:r>
      <w:r w:rsidR="00FC5738" w:rsidRPr="00FC5738">
        <w:t>lates</w:t>
      </w:r>
      <w:r w:rsidR="00FC5738">
        <w:t>, is relevant and significant.  The grant is well-written, the method appropriate and there is a strong possibility of the work resulting in publication.  Students are involved in the research.</w:t>
      </w:r>
    </w:p>
    <w:p w14:paraId="4A7195C8" w14:textId="77777777" w:rsidR="00D823E4" w:rsidRDefault="00D823E4" w:rsidP="00D823E4">
      <w:r>
        <w:t xml:space="preserve">FRG2: </w:t>
      </w:r>
      <w:r>
        <w:rPr>
          <w:b/>
          <w:bCs/>
        </w:rPr>
        <w:t>Weaknesses</w:t>
      </w:r>
      <w:r w:rsidRPr="008075D3">
        <w:rPr>
          <w:b/>
          <w:bCs/>
        </w:rPr>
        <w:t>:</w:t>
      </w:r>
      <w:r w:rsidRPr="008075D3">
        <w:t xml:space="preserve">  </w:t>
      </w:r>
    </w:p>
    <w:p w14:paraId="028BE6C3" w14:textId="77777777" w:rsidR="00D823E4" w:rsidRPr="008075D3" w:rsidRDefault="00D823E4" w:rsidP="00D823E4">
      <w:pPr>
        <w:ind w:left="720"/>
      </w:pPr>
      <w:r>
        <w:t>None noted.</w:t>
      </w:r>
    </w:p>
    <w:p w14:paraId="01D80760" w14:textId="77777777" w:rsidR="000F42E2" w:rsidRDefault="000F42E2"/>
    <w:sectPr w:rsidR="000F42E2" w:rsidSect="00CD406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B993" w14:textId="77777777" w:rsidR="00C750A0" w:rsidRDefault="00C750A0" w:rsidP="00CD4068">
      <w:r>
        <w:separator/>
      </w:r>
    </w:p>
  </w:endnote>
  <w:endnote w:type="continuationSeparator" w:id="0">
    <w:p w14:paraId="6DD5A50E" w14:textId="77777777" w:rsidR="00C750A0" w:rsidRDefault="00C750A0" w:rsidP="00CD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7C64" w14:textId="77777777" w:rsidR="00C750A0" w:rsidRDefault="00C750A0" w:rsidP="00CD4068">
      <w:r>
        <w:separator/>
      </w:r>
    </w:p>
  </w:footnote>
  <w:footnote w:type="continuationSeparator" w:id="0">
    <w:p w14:paraId="15096066" w14:textId="77777777" w:rsidR="00C750A0" w:rsidRDefault="00C750A0" w:rsidP="00CD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BB50" w14:textId="10F8A69E" w:rsidR="00CD4068" w:rsidRPr="00785708" w:rsidRDefault="00CD4068" w:rsidP="00CD4068">
    <w:pPr>
      <w:tabs>
        <w:tab w:val="left" w:pos="5490"/>
        <w:tab w:val="right" w:pos="9270"/>
        <w:tab w:val="right" w:pos="9446"/>
      </w:tabs>
      <w:ind w:right="-86"/>
      <w:rPr>
        <w:b/>
        <w:sz w:val="20"/>
        <w:szCs w:val="20"/>
      </w:rPr>
    </w:pPr>
    <w:r>
      <w:rPr>
        <w:noProof/>
      </w:rPr>
      <w:drawing>
        <wp:anchor distT="0" distB="0" distL="114300" distR="114300" simplePos="0" relativeHeight="251659264" behindDoc="0" locked="0" layoutInCell="1" allowOverlap="1" wp14:anchorId="2E1CBBD7" wp14:editId="0F8A88A4">
          <wp:simplePos x="0" y="0"/>
          <wp:positionH relativeFrom="column">
            <wp:posOffset>-352425</wp:posOffset>
          </wp:positionH>
          <wp:positionV relativeFrom="paragraph">
            <wp:posOffset>-171450</wp:posOffset>
          </wp:positionV>
          <wp:extent cx="1981200" cy="619125"/>
          <wp:effectExtent l="0" t="0" r="0" b="9525"/>
          <wp:wrapSquare wrapText="right"/>
          <wp:docPr id="3"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r>
      <w:rPr>
        <w:b/>
        <w:sz w:val="20"/>
        <w:szCs w:val="20"/>
      </w:rPr>
      <w:t>Lisa Sandell, PhD</w:t>
    </w:r>
  </w:p>
  <w:p w14:paraId="210BF688" w14:textId="77777777" w:rsidR="00CD4068" w:rsidRPr="00785708" w:rsidRDefault="00CD4068" w:rsidP="00CD4068">
    <w:pPr>
      <w:tabs>
        <w:tab w:val="left" w:pos="5490"/>
        <w:tab w:val="right" w:pos="9270"/>
      </w:tabs>
      <w:ind w:right="-86"/>
      <w:jc w:val="right"/>
      <w:rPr>
        <w:b/>
        <w:sz w:val="20"/>
        <w:szCs w:val="20"/>
      </w:rPr>
    </w:pPr>
    <w:r w:rsidRPr="00785708">
      <w:rPr>
        <w:b/>
        <w:sz w:val="20"/>
        <w:szCs w:val="20"/>
      </w:rPr>
      <w:t xml:space="preserve">Associate Professor </w:t>
    </w:r>
  </w:p>
  <w:p w14:paraId="62FD8CA8" w14:textId="77777777" w:rsidR="00CD4068" w:rsidRPr="00785708" w:rsidRDefault="00CD4068" w:rsidP="00CD4068">
    <w:pPr>
      <w:tabs>
        <w:tab w:val="left" w:pos="5490"/>
        <w:tab w:val="right" w:pos="9270"/>
      </w:tabs>
      <w:ind w:right="-86"/>
      <w:jc w:val="right"/>
      <w:rPr>
        <w:b/>
        <w:sz w:val="20"/>
        <w:szCs w:val="20"/>
      </w:rPr>
    </w:pPr>
    <w:r w:rsidRPr="00785708">
      <w:rPr>
        <w:b/>
        <w:sz w:val="20"/>
        <w:szCs w:val="20"/>
      </w:rPr>
      <w:t xml:space="preserve">Department of </w:t>
    </w:r>
    <w:r>
      <w:rPr>
        <w:b/>
        <w:sz w:val="20"/>
        <w:szCs w:val="20"/>
      </w:rPr>
      <w:t>Oral Immunology &amp; Infectious Diseases</w:t>
    </w:r>
  </w:p>
  <w:p w14:paraId="003D7798" w14:textId="77777777" w:rsidR="00CD4068" w:rsidRDefault="00CD4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D2385"/>
    <w:multiLevelType w:val="hybridMultilevel"/>
    <w:tmpl w:val="ABF20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3F1A1D"/>
    <w:multiLevelType w:val="hybridMultilevel"/>
    <w:tmpl w:val="DD30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08460">
    <w:abstractNumId w:val="0"/>
    <w:lvlOverride w:ilvl="0"/>
    <w:lvlOverride w:ilvl="1"/>
    <w:lvlOverride w:ilvl="2"/>
    <w:lvlOverride w:ilvl="3"/>
    <w:lvlOverride w:ilvl="4"/>
    <w:lvlOverride w:ilvl="5"/>
    <w:lvlOverride w:ilvl="6"/>
    <w:lvlOverride w:ilvl="7"/>
    <w:lvlOverride w:ilvl="8"/>
  </w:num>
  <w:num w:numId="2" w16cid:durableId="98169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68"/>
    <w:rsid w:val="0004038E"/>
    <w:rsid w:val="000F42E2"/>
    <w:rsid w:val="00134A58"/>
    <w:rsid w:val="001654D7"/>
    <w:rsid w:val="001A2E79"/>
    <w:rsid w:val="001A76AE"/>
    <w:rsid w:val="00207321"/>
    <w:rsid w:val="002E002B"/>
    <w:rsid w:val="00672326"/>
    <w:rsid w:val="007E3C07"/>
    <w:rsid w:val="00834923"/>
    <w:rsid w:val="00887413"/>
    <w:rsid w:val="008C42DF"/>
    <w:rsid w:val="009A1F95"/>
    <w:rsid w:val="009E2B61"/>
    <w:rsid w:val="00B3613F"/>
    <w:rsid w:val="00B93DCB"/>
    <w:rsid w:val="00C750A0"/>
    <w:rsid w:val="00C92D25"/>
    <w:rsid w:val="00CD4068"/>
    <w:rsid w:val="00CF6C36"/>
    <w:rsid w:val="00D73CE5"/>
    <w:rsid w:val="00D823E4"/>
    <w:rsid w:val="00E47BD8"/>
    <w:rsid w:val="00E55D47"/>
    <w:rsid w:val="00FC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8596"/>
  <w15:chartTrackingRefBased/>
  <w15:docId w15:val="{A4FB5C61-A846-4C86-9FDA-081816BB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D40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40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40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40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D40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D40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D40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D40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D406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68"/>
    <w:rPr>
      <w:rFonts w:eastAsiaTheme="majorEastAsia" w:cstheme="majorBidi"/>
      <w:color w:val="272727" w:themeColor="text1" w:themeTint="D8"/>
    </w:rPr>
  </w:style>
  <w:style w:type="paragraph" w:styleId="Title">
    <w:name w:val="Title"/>
    <w:basedOn w:val="Normal"/>
    <w:next w:val="Normal"/>
    <w:link w:val="TitleChar"/>
    <w:uiPriority w:val="10"/>
    <w:qFormat/>
    <w:rsid w:val="00CD40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68"/>
    <w:pPr>
      <w:numPr>
        <w:ilvl w:val="1"/>
      </w:numPr>
      <w:spacing w:before="12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68"/>
    <w:pPr>
      <w:spacing w:before="160" w:after="160" w:line="259" w:lineRule="auto"/>
      <w:jc w:val="center"/>
    </w:pPr>
    <w:rPr>
      <w:rFonts w:ascii="Arial" w:eastAsiaTheme="minorHAnsi" w:hAnsi="Arial"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D4068"/>
    <w:rPr>
      <w:rFonts w:ascii="Arial" w:hAnsi="Arial"/>
      <w:i/>
      <w:iCs/>
      <w:color w:val="404040" w:themeColor="text1" w:themeTint="BF"/>
    </w:rPr>
  </w:style>
  <w:style w:type="paragraph" w:styleId="ListParagraph">
    <w:name w:val="List Paragraph"/>
    <w:basedOn w:val="Normal"/>
    <w:uiPriority w:val="34"/>
    <w:qFormat/>
    <w:rsid w:val="00CD4068"/>
    <w:pPr>
      <w:spacing w:before="120" w:after="120" w:line="259" w:lineRule="auto"/>
      <w:ind w:left="720"/>
      <w:contextualSpacing/>
    </w:pPr>
    <w:rPr>
      <w:rFonts w:ascii="Arial" w:eastAsiaTheme="minorHAnsi" w:hAnsi="Arial" w:cstheme="minorBidi"/>
      <w:kern w:val="2"/>
      <w:sz w:val="22"/>
      <w:szCs w:val="22"/>
      <w14:ligatures w14:val="standardContextual"/>
    </w:rPr>
  </w:style>
  <w:style w:type="character" w:styleId="IntenseEmphasis">
    <w:name w:val="Intense Emphasis"/>
    <w:basedOn w:val="DefaultParagraphFont"/>
    <w:uiPriority w:val="21"/>
    <w:qFormat/>
    <w:rsid w:val="00CD4068"/>
    <w:rPr>
      <w:i/>
      <w:iCs/>
      <w:color w:val="0F4761" w:themeColor="accent1" w:themeShade="BF"/>
    </w:rPr>
  </w:style>
  <w:style w:type="paragraph" w:styleId="IntenseQuote">
    <w:name w:val="Intense Quote"/>
    <w:basedOn w:val="Normal"/>
    <w:next w:val="Normal"/>
    <w:link w:val="IntenseQuoteChar"/>
    <w:uiPriority w:val="30"/>
    <w:qFormat/>
    <w:rsid w:val="00CD40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D4068"/>
    <w:rPr>
      <w:rFonts w:ascii="Arial" w:hAnsi="Arial"/>
      <w:i/>
      <w:iCs/>
      <w:color w:val="0F4761" w:themeColor="accent1" w:themeShade="BF"/>
    </w:rPr>
  </w:style>
  <w:style w:type="character" w:styleId="IntenseReference">
    <w:name w:val="Intense Reference"/>
    <w:basedOn w:val="DefaultParagraphFont"/>
    <w:uiPriority w:val="32"/>
    <w:qFormat/>
    <w:rsid w:val="00CD4068"/>
    <w:rPr>
      <w:b/>
      <w:bCs/>
      <w:smallCaps/>
      <w:color w:val="0F4761" w:themeColor="accent1" w:themeShade="BF"/>
      <w:spacing w:val="5"/>
    </w:rPr>
  </w:style>
  <w:style w:type="paragraph" w:styleId="Header">
    <w:name w:val="header"/>
    <w:basedOn w:val="Normal"/>
    <w:link w:val="HeaderChar"/>
    <w:uiPriority w:val="99"/>
    <w:unhideWhenUsed/>
    <w:rsid w:val="00CD4068"/>
    <w:pPr>
      <w:tabs>
        <w:tab w:val="center" w:pos="4680"/>
        <w:tab w:val="right" w:pos="9360"/>
      </w:tabs>
    </w:pPr>
    <w:rPr>
      <w:rFonts w:ascii="Arial" w:eastAsiaTheme="minorHAnsi" w:hAnsi="Arial" w:cstheme="minorBidi"/>
      <w:kern w:val="2"/>
      <w:sz w:val="22"/>
      <w:szCs w:val="22"/>
      <w14:ligatures w14:val="standardContextual"/>
    </w:rPr>
  </w:style>
  <w:style w:type="character" w:customStyle="1" w:styleId="HeaderChar">
    <w:name w:val="Header Char"/>
    <w:basedOn w:val="DefaultParagraphFont"/>
    <w:link w:val="Header"/>
    <w:uiPriority w:val="99"/>
    <w:rsid w:val="00CD4068"/>
    <w:rPr>
      <w:rFonts w:ascii="Arial" w:hAnsi="Arial"/>
    </w:rPr>
  </w:style>
  <w:style w:type="paragraph" w:styleId="Footer">
    <w:name w:val="footer"/>
    <w:basedOn w:val="Normal"/>
    <w:link w:val="FooterChar"/>
    <w:uiPriority w:val="99"/>
    <w:unhideWhenUsed/>
    <w:rsid w:val="00CD4068"/>
    <w:pPr>
      <w:tabs>
        <w:tab w:val="center" w:pos="4680"/>
        <w:tab w:val="right" w:pos="9360"/>
      </w:tabs>
    </w:pPr>
    <w:rPr>
      <w:rFonts w:ascii="Arial" w:eastAsiaTheme="minorHAnsi" w:hAnsi="Arial" w:cstheme="minorBidi"/>
      <w:kern w:val="2"/>
      <w:sz w:val="22"/>
      <w:szCs w:val="22"/>
      <w14:ligatures w14:val="standardContextual"/>
    </w:rPr>
  </w:style>
  <w:style w:type="character" w:customStyle="1" w:styleId="FooterChar">
    <w:name w:val="Footer Char"/>
    <w:basedOn w:val="DefaultParagraphFont"/>
    <w:link w:val="Footer"/>
    <w:uiPriority w:val="99"/>
    <w:rsid w:val="00CD4068"/>
    <w:rPr>
      <w:rFonts w:ascii="Arial" w:hAnsi="Arial"/>
    </w:rPr>
  </w:style>
  <w:style w:type="paragraph" w:styleId="NoSpacing">
    <w:name w:val="No Spacing"/>
    <w:uiPriority w:val="1"/>
    <w:qFormat/>
    <w:rsid w:val="00D823E4"/>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paragraph" w:styleId="NormalWeb">
    <w:name w:val="Normal (Web)"/>
    <w:basedOn w:val="Normal"/>
    <w:uiPriority w:val="99"/>
    <w:unhideWhenUsed/>
    <w:rsid w:val="00D823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8067">
      <w:bodyDiv w:val="1"/>
      <w:marLeft w:val="0"/>
      <w:marRight w:val="0"/>
      <w:marTop w:val="0"/>
      <w:marBottom w:val="0"/>
      <w:divBdr>
        <w:top w:val="none" w:sz="0" w:space="0" w:color="auto"/>
        <w:left w:val="none" w:sz="0" w:space="0" w:color="auto"/>
        <w:bottom w:val="none" w:sz="0" w:space="0" w:color="auto"/>
        <w:right w:val="none" w:sz="0" w:space="0" w:color="auto"/>
      </w:divBdr>
    </w:div>
    <w:div w:id="9679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0532-71CC-4AA5-80C5-D76478DC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Sandell, Lisa</dc:creator>
  <cp:keywords/>
  <dc:description/>
  <cp:lastModifiedBy>Sandell, Lisa</cp:lastModifiedBy>
  <cp:revision>4</cp:revision>
  <dcterms:created xsi:type="dcterms:W3CDTF">2025-03-11T20:52:00Z</dcterms:created>
  <dcterms:modified xsi:type="dcterms:W3CDTF">2025-03-11T21:21:00Z</dcterms:modified>
</cp:coreProperties>
</file>