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2D0C4" w14:textId="3A876571" w:rsidR="00DD1358" w:rsidRDefault="00BB0F47" w:rsidP="00B94A7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Budget Justification</w:t>
      </w:r>
    </w:p>
    <w:p w14:paraId="00606F92" w14:textId="77777777" w:rsidR="00372055" w:rsidRDefault="00372055" w:rsidP="00B94A78">
      <w:pPr>
        <w:jc w:val="both"/>
        <w:rPr>
          <w:rFonts w:ascii="Arial" w:hAnsi="Arial" w:cs="Arial"/>
        </w:rPr>
      </w:pPr>
    </w:p>
    <w:p w14:paraId="3F23955A" w14:textId="3A88F602" w:rsidR="003E5A72" w:rsidRDefault="003E5A72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Publication: </w:t>
      </w:r>
      <w:r>
        <w:rPr>
          <w:rFonts w:ascii="Arial" w:hAnsi="Arial" w:cs="Arial"/>
        </w:rPr>
        <w:t>We anticipate 1 paper per year for publication, with anticipated costs of $4,000 per year for open access journal fees</w:t>
      </w:r>
      <w:r w:rsidR="00C1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,000</w:t>
      </w:r>
      <w:r>
        <w:rPr>
          <w:rFonts w:ascii="Arial" w:hAnsi="Arial" w:cs="Arial"/>
        </w:rPr>
        <w:t>)</w:t>
      </w:r>
    </w:p>
    <w:p w14:paraId="152A6777" w14:textId="7C8CC4AF" w:rsidR="00B95D43" w:rsidRPr="00B95D43" w:rsidRDefault="00B354F6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Data Management and Sharing</w:t>
      </w:r>
      <w:r w:rsidR="00B95D43">
        <w:rPr>
          <w:rFonts w:ascii="Arial" w:hAnsi="Arial" w:cs="Arial"/>
          <w:b/>
          <w:bCs/>
        </w:rPr>
        <w:t xml:space="preserve"> Costs:</w:t>
      </w:r>
      <w:r w:rsidR="00B95D43">
        <w:rPr>
          <w:rFonts w:ascii="Arial" w:hAnsi="Arial" w:cs="Arial"/>
        </w:rPr>
        <w:t xml:space="preserve"> We request $1,000 per year for </w:t>
      </w:r>
      <w:proofErr w:type="spellStart"/>
      <w:r w:rsidR="00B95D43">
        <w:rPr>
          <w:rFonts w:ascii="Arial" w:hAnsi="Arial" w:cs="Arial"/>
        </w:rPr>
        <w:t>Backblaze</w:t>
      </w:r>
      <w:proofErr w:type="spellEnd"/>
      <w:r w:rsidR="00B95D43">
        <w:rPr>
          <w:rFonts w:ascii="Arial" w:hAnsi="Arial" w:cs="Arial"/>
        </w:rPr>
        <w:t xml:space="preserve"> B2 cloud storage (for 5-10tb of data as described in the Data Management Plan) and downloads</w:t>
      </w:r>
      <w:r w:rsidR="00A640B4">
        <w:rPr>
          <w:rFonts w:ascii="Arial" w:hAnsi="Arial" w:cs="Arial"/>
        </w:rPr>
        <w:t xml:space="preserve"> as well as software subscriptions for analytical tools for laboratory individuals (ex: </w:t>
      </w:r>
      <w:proofErr w:type="spellStart"/>
      <w:r w:rsidR="00A640B4">
        <w:rPr>
          <w:rFonts w:ascii="Arial" w:hAnsi="Arial" w:cs="Arial"/>
        </w:rPr>
        <w:t>Snapgene</w:t>
      </w:r>
      <w:proofErr w:type="spellEnd"/>
      <w:r w:rsidR="00A640B4">
        <w:rPr>
          <w:rFonts w:ascii="Arial" w:hAnsi="Arial" w:cs="Arial"/>
        </w:rPr>
        <w:t xml:space="preserve"> and </w:t>
      </w:r>
      <w:proofErr w:type="spellStart"/>
      <w:r w:rsidR="00A640B4">
        <w:rPr>
          <w:rFonts w:ascii="Arial" w:hAnsi="Arial" w:cs="Arial"/>
        </w:rPr>
        <w:t>FlowJo</w:t>
      </w:r>
      <w:proofErr w:type="spellEnd"/>
      <w:r w:rsidR="00A640B4">
        <w:rPr>
          <w:rFonts w:ascii="Arial" w:hAnsi="Arial" w:cs="Arial"/>
        </w:rPr>
        <w:t xml:space="preserve"> licenses)</w:t>
      </w:r>
      <w:r w:rsidR="00B95D43">
        <w:rPr>
          <w:rFonts w:ascii="Arial" w:hAnsi="Arial" w:cs="Arial"/>
        </w:rPr>
        <w:t>. (</w:t>
      </w:r>
      <w:r w:rsidR="00B95D43"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1</w:t>
      </w:r>
      <w:r w:rsidR="00B95D43">
        <w:rPr>
          <w:rFonts w:ascii="Arial" w:hAnsi="Arial" w:cs="Arial"/>
          <w:b/>
          <w:bCs/>
        </w:rPr>
        <w:t>000</w:t>
      </w:r>
      <w:r w:rsidR="00B95D43">
        <w:rPr>
          <w:rFonts w:ascii="Arial" w:hAnsi="Arial" w:cs="Arial"/>
        </w:rPr>
        <w:t xml:space="preserve">) </w:t>
      </w:r>
    </w:p>
    <w:p w14:paraId="3F7C0B3E" w14:textId="4218E33F" w:rsidR="00573C59" w:rsidRPr="00C41FC6" w:rsidRDefault="00B94A78" w:rsidP="00B94A7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Experiments and </w:t>
      </w:r>
      <w:r w:rsidR="00B80E00" w:rsidRPr="00C41FC6">
        <w:rPr>
          <w:rFonts w:ascii="Arial" w:hAnsi="Arial" w:cs="Arial"/>
          <w:u w:val="single"/>
        </w:rPr>
        <w:t>Supply Costs</w:t>
      </w:r>
    </w:p>
    <w:p w14:paraId="2F2F655F" w14:textId="3B90842E" w:rsidR="00B94A78" w:rsidRDefault="00B94A78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RNASeq</w:t>
      </w:r>
      <w:r w:rsidRPr="00B94A78">
        <w:rPr>
          <w:rFonts w:ascii="Arial" w:hAnsi="Arial" w:cs="Arial"/>
          <w:b/>
          <w:bCs/>
          <w:u w:val="single"/>
        </w:rPr>
        <w:t>:</w:t>
      </w:r>
      <w:r w:rsidRPr="00B94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proposed experiments we will perform RNASeq library preparation and sequencing at </w:t>
      </w:r>
      <w:proofErr w:type="spellStart"/>
      <w:r>
        <w:rPr>
          <w:rFonts w:ascii="Arial" w:hAnsi="Arial" w:cs="Arial"/>
        </w:rPr>
        <w:t>Seqcenter</w:t>
      </w:r>
      <w:proofErr w:type="spellEnd"/>
      <w:r>
        <w:rPr>
          <w:rFonts w:ascii="Arial" w:hAnsi="Arial" w:cs="Arial"/>
        </w:rPr>
        <w:t xml:space="preserve"> (Pittsburgh, PA) for 2x</w:t>
      </w:r>
      <w:r w:rsidR="009F2A7B">
        <w:rPr>
          <w:rFonts w:ascii="Arial" w:hAnsi="Arial" w:cs="Arial"/>
        </w:rPr>
        <w:t>150</w:t>
      </w:r>
      <w:r>
        <w:rPr>
          <w:rFonts w:ascii="Arial" w:hAnsi="Arial" w:cs="Arial"/>
        </w:rPr>
        <w:t>bp paired end sequencing on an Illumina NextSeq2000 P3 at $</w:t>
      </w:r>
      <w:r w:rsidR="009F2A7B">
        <w:rPr>
          <w:rFonts w:ascii="Arial" w:hAnsi="Arial" w:cs="Arial"/>
        </w:rPr>
        <w:t>275</w:t>
      </w:r>
      <w:r>
        <w:rPr>
          <w:rFonts w:ascii="Arial" w:hAnsi="Arial" w:cs="Arial"/>
        </w:rPr>
        <w:t xml:space="preserve"> per sample x </w:t>
      </w:r>
      <w:r w:rsidR="009551C4">
        <w:rPr>
          <w:rFonts w:ascii="Arial" w:hAnsi="Arial" w:cs="Arial"/>
        </w:rPr>
        <w:t>5</w:t>
      </w:r>
      <w:r w:rsidR="009F2A7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samples</w:t>
      </w:r>
      <w:r w:rsidR="009F2A7B">
        <w:rPr>
          <w:rFonts w:ascii="Arial" w:hAnsi="Arial" w:cs="Arial"/>
        </w:rPr>
        <w:t xml:space="preserve"> totaling</w:t>
      </w:r>
      <w:r>
        <w:rPr>
          <w:rFonts w:ascii="Arial" w:hAnsi="Arial" w:cs="Arial"/>
        </w:rPr>
        <w:t xml:space="preserve"> $</w:t>
      </w:r>
      <w:r w:rsidR="009551C4">
        <w:rPr>
          <w:rFonts w:ascii="Arial" w:hAnsi="Arial" w:cs="Arial"/>
        </w:rPr>
        <w:t>15</w:t>
      </w:r>
      <w:r>
        <w:rPr>
          <w:rFonts w:ascii="Arial" w:hAnsi="Arial" w:cs="Arial"/>
        </w:rPr>
        <w:t>,</w:t>
      </w:r>
      <w:r w:rsidR="009551C4">
        <w:rPr>
          <w:rFonts w:ascii="Arial" w:hAnsi="Arial" w:cs="Arial"/>
        </w:rPr>
        <w:t>125</w:t>
      </w:r>
      <w:r>
        <w:rPr>
          <w:rFonts w:ascii="Arial" w:hAnsi="Arial" w:cs="Arial"/>
        </w:rPr>
        <w:t>. (</w:t>
      </w:r>
      <w:r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>,</w:t>
      </w:r>
      <w:r w:rsidR="00372055">
        <w:rPr>
          <w:rFonts w:ascii="Arial" w:hAnsi="Arial" w:cs="Arial"/>
          <w:b/>
          <w:bCs/>
        </w:rPr>
        <w:t>125</w:t>
      </w:r>
      <w:r>
        <w:rPr>
          <w:rFonts w:ascii="Arial" w:hAnsi="Arial" w:cs="Arial"/>
        </w:rPr>
        <w:t>)</w:t>
      </w:r>
    </w:p>
    <w:p w14:paraId="37EB28E1" w14:textId="688E8157" w:rsidR="001C0212" w:rsidRDefault="00B94A78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TnSeq</w:t>
      </w:r>
      <w:r w:rsidRPr="00B94A78">
        <w:rPr>
          <w:rFonts w:ascii="Arial" w:hAnsi="Arial" w:cs="Arial"/>
          <w:b/>
          <w:bCs/>
          <w:u w:val="single"/>
        </w:rPr>
        <w:t>:</w:t>
      </w:r>
      <w:r w:rsidRPr="00B94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proposed experiments we will perform TnSeq library preparation and sequencing at </w:t>
      </w:r>
      <w:proofErr w:type="spellStart"/>
      <w:r>
        <w:rPr>
          <w:rFonts w:ascii="Arial" w:hAnsi="Arial" w:cs="Arial"/>
        </w:rPr>
        <w:t>Seqcenter</w:t>
      </w:r>
      <w:proofErr w:type="spellEnd"/>
      <w:r>
        <w:rPr>
          <w:rFonts w:ascii="Arial" w:hAnsi="Arial" w:cs="Arial"/>
        </w:rPr>
        <w:t xml:space="preserve"> (Pittsburgh, PA) for </w:t>
      </w:r>
      <w:r w:rsidR="009F2A7B">
        <w:rPr>
          <w:rFonts w:ascii="Arial" w:hAnsi="Arial" w:cs="Arial"/>
        </w:rPr>
        <w:t>$3</w:t>
      </w:r>
      <w:r w:rsidR="002A1D41">
        <w:rPr>
          <w:rFonts w:ascii="Arial" w:hAnsi="Arial" w:cs="Arial"/>
        </w:rPr>
        <w:t>3</w:t>
      </w:r>
      <w:r w:rsidR="009F2A7B">
        <w:rPr>
          <w:rFonts w:ascii="Arial" w:hAnsi="Arial" w:cs="Arial"/>
        </w:rPr>
        <w:t xml:space="preserve">0 per sample x </w:t>
      </w:r>
      <w:r w:rsidR="00794FE4">
        <w:rPr>
          <w:rFonts w:ascii="Arial" w:hAnsi="Arial" w:cs="Arial"/>
        </w:rPr>
        <w:t>36</w:t>
      </w:r>
      <w:r w:rsidR="009F2A7B">
        <w:rPr>
          <w:rFonts w:ascii="Arial" w:hAnsi="Arial" w:cs="Arial"/>
        </w:rPr>
        <w:t xml:space="preserve"> samples</w:t>
      </w:r>
      <w:r w:rsidR="001C0212">
        <w:rPr>
          <w:rFonts w:ascii="Arial" w:hAnsi="Arial" w:cs="Arial"/>
        </w:rPr>
        <w:tab/>
      </w:r>
      <w:r w:rsidR="002A1D41">
        <w:rPr>
          <w:rFonts w:ascii="Arial" w:hAnsi="Arial" w:cs="Arial"/>
        </w:rPr>
        <w:t>t</w:t>
      </w:r>
      <w:r w:rsidR="001C0212">
        <w:rPr>
          <w:rFonts w:ascii="Arial" w:hAnsi="Arial" w:cs="Arial"/>
        </w:rPr>
        <w:t>otaling $</w:t>
      </w:r>
      <w:r w:rsidR="00794FE4">
        <w:rPr>
          <w:rFonts w:ascii="Arial" w:hAnsi="Arial" w:cs="Arial"/>
        </w:rPr>
        <w:t>11</w:t>
      </w:r>
      <w:r w:rsidR="002A1D41">
        <w:rPr>
          <w:rFonts w:ascii="Arial" w:hAnsi="Arial" w:cs="Arial"/>
        </w:rPr>
        <w:t>,</w:t>
      </w:r>
      <w:r w:rsidR="00794FE4">
        <w:rPr>
          <w:rFonts w:ascii="Arial" w:hAnsi="Arial" w:cs="Arial"/>
        </w:rPr>
        <w:t>88</w:t>
      </w:r>
      <w:r w:rsidR="002A1D41">
        <w:rPr>
          <w:rFonts w:ascii="Arial" w:hAnsi="Arial" w:cs="Arial"/>
        </w:rPr>
        <w:t>0</w:t>
      </w:r>
      <w:r w:rsidR="001C0212">
        <w:rPr>
          <w:rFonts w:ascii="Arial" w:hAnsi="Arial" w:cs="Arial"/>
        </w:rPr>
        <w:t>.</w:t>
      </w:r>
      <w:r w:rsidR="00372055">
        <w:rPr>
          <w:rFonts w:ascii="Arial" w:hAnsi="Arial" w:cs="Arial"/>
        </w:rPr>
        <w:t xml:space="preserve"> </w:t>
      </w:r>
      <w:r w:rsidR="002A1D41">
        <w:rPr>
          <w:rFonts w:ascii="Arial" w:hAnsi="Arial" w:cs="Arial"/>
        </w:rPr>
        <w:t xml:space="preserve">We have additional costs for synthesis </w:t>
      </w:r>
      <w:r w:rsidR="00372055">
        <w:rPr>
          <w:rFonts w:ascii="Arial" w:hAnsi="Arial" w:cs="Arial"/>
        </w:rPr>
        <w:t xml:space="preserve">of </w:t>
      </w:r>
      <w:r w:rsidR="002A1D41">
        <w:rPr>
          <w:rFonts w:ascii="Arial" w:hAnsi="Arial" w:cs="Arial"/>
        </w:rPr>
        <w:t xml:space="preserve">primers and molecular biology reagents and enzymes for custom Illumina library </w:t>
      </w:r>
      <w:r w:rsidR="00372055">
        <w:rPr>
          <w:rFonts w:ascii="Arial" w:hAnsi="Arial" w:cs="Arial"/>
        </w:rPr>
        <w:t>preparation</w:t>
      </w:r>
      <w:r w:rsidR="002A1D41">
        <w:rPr>
          <w:rFonts w:ascii="Arial" w:hAnsi="Arial" w:cs="Arial"/>
        </w:rPr>
        <w:t xml:space="preserve"> prior to sequencing totaling $</w:t>
      </w:r>
      <w:r w:rsidR="00372055">
        <w:rPr>
          <w:rFonts w:ascii="Arial" w:hAnsi="Arial" w:cs="Arial"/>
        </w:rPr>
        <w:t>3</w:t>
      </w:r>
      <w:r w:rsidR="002A1D41">
        <w:rPr>
          <w:rFonts w:ascii="Arial" w:hAnsi="Arial" w:cs="Arial"/>
        </w:rPr>
        <w:t>,</w:t>
      </w:r>
      <w:r w:rsidR="00372055">
        <w:rPr>
          <w:rFonts w:ascii="Arial" w:hAnsi="Arial" w:cs="Arial"/>
        </w:rPr>
        <w:t>5</w:t>
      </w:r>
      <w:r w:rsidR="002A1D41">
        <w:rPr>
          <w:rFonts w:ascii="Arial" w:hAnsi="Arial" w:cs="Arial"/>
        </w:rPr>
        <w:t xml:space="preserve">00. </w:t>
      </w:r>
      <w:r w:rsidR="001C0212">
        <w:rPr>
          <w:rFonts w:ascii="Arial" w:hAnsi="Arial" w:cs="Arial"/>
        </w:rPr>
        <w:t>(</w:t>
      </w:r>
      <w:r w:rsidR="001C0212">
        <w:rPr>
          <w:rFonts w:ascii="Arial" w:hAnsi="Arial" w:cs="Arial"/>
          <w:b/>
          <w:bCs/>
        </w:rPr>
        <w:t>total $</w:t>
      </w:r>
      <w:r w:rsidR="00F973B8">
        <w:rPr>
          <w:rFonts w:ascii="Arial" w:hAnsi="Arial" w:cs="Arial"/>
          <w:b/>
          <w:bCs/>
        </w:rPr>
        <w:t>15</w:t>
      </w:r>
      <w:r w:rsidR="001C0212">
        <w:rPr>
          <w:rFonts w:ascii="Arial" w:hAnsi="Arial" w:cs="Arial"/>
          <w:b/>
          <w:bCs/>
        </w:rPr>
        <w:t>,</w:t>
      </w:r>
      <w:r w:rsidR="00F973B8">
        <w:rPr>
          <w:rFonts w:ascii="Arial" w:hAnsi="Arial" w:cs="Arial"/>
          <w:b/>
          <w:bCs/>
        </w:rPr>
        <w:t>3</w:t>
      </w:r>
      <w:r w:rsidR="00794FE4">
        <w:rPr>
          <w:rFonts w:ascii="Arial" w:hAnsi="Arial" w:cs="Arial"/>
          <w:b/>
          <w:bCs/>
        </w:rPr>
        <w:t>80</w:t>
      </w:r>
      <w:r w:rsidR="001C0212">
        <w:rPr>
          <w:rFonts w:ascii="Arial" w:hAnsi="Arial" w:cs="Arial"/>
        </w:rPr>
        <w:t xml:space="preserve">) </w:t>
      </w:r>
    </w:p>
    <w:p w14:paraId="4004B1CC" w14:textId="6D69BA88" w:rsidR="009551C4" w:rsidRDefault="009551C4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Glassware and </w:t>
      </w:r>
      <w:r w:rsidR="00825E40">
        <w:rPr>
          <w:rFonts w:ascii="Arial" w:hAnsi="Arial" w:cs="Arial"/>
          <w:b/>
          <w:bCs/>
          <w:u w:val="single"/>
        </w:rPr>
        <w:t>c</w:t>
      </w:r>
      <w:r>
        <w:rPr>
          <w:rFonts w:ascii="Arial" w:hAnsi="Arial" w:cs="Arial"/>
          <w:b/>
          <w:bCs/>
          <w:u w:val="single"/>
        </w:rPr>
        <w:t>onsumables:</w:t>
      </w:r>
      <w:r>
        <w:rPr>
          <w:rFonts w:ascii="Arial" w:hAnsi="Arial" w:cs="Arial"/>
        </w:rPr>
        <w:t xml:space="preserve"> For the proposed work we estimate general consumables (tubes, </w:t>
      </w:r>
      <w:proofErr w:type="spellStart"/>
      <w:r>
        <w:rPr>
          <w:rFonts w:ascii="Arial" w:hAnsi="Arial" w:cs="Arial"/>
        </w:rPr>
        <w:t>non specialty</w:t>
      </w:r>
      <w:proofErr w:type="spellEnd"/>
      <w:r>
        <w:rPr>
          <w:rFonts w:ascii="Arial" w:hAnsi="Arial" w:cs="Arial"/>
        </w:rPr>
        <w:t xml:space="preserve"> tips, gloves, cleaning supplies, dishwashing materials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and replacement of glassware at approximately $</w:t>
      </w:r>
      <w:r w:rsidR="00794FE4">
        <w:rPr>
          <w:rFonts w:ascii="Arial" w:hAnsi="Arial" w:cs="Arial"/>
        </w:rPr>
        <w:t>4</w:t>
      </w:r>
      <w:r w:rsidR="008275CB">
        <w:rPr>
          <w:rFonts w:ascii="Arial" w:hAnsi="Arial" w:cs="Arial"/>
        </w:rPr>
        <w:t>5</w:t>
      </w:r>
      <w:r>
        <w:rPr>
          <w:rFonts w:ascii="Arial" w:hAnsi="Arial" w:cs="Arial"/>
        </w:rPr>
        <w:t>00 per year. (</w:t>
      </w:r>
      <w:r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4</w:t>
      </w:r>
      <w:r w:rsidR="008275C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00</w:t>
      </w:r>
      <w:r>
        <w:rPr>
          <w:rFonts w:ascii="Arial" w:hAnsi="Arial" w:cs="Arial"/>
        </w:rPr>
        <w:t>)</w:t>
      </w:r>
    </w:p>
    <w:p w14:paraId="7D4B43CF" w14:textId="47D6B5E3" w:rsidR="000D45EF" w:rsidRDefault="000D45EF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Growth media reagents:</w:t>
      </w:r>
      <w:r>
        <w:rPr>
          <w:rFonts w:ascii="Arial" w:hAnsi="Arial" w:cs="Arial"/>
        </w:rPr>
        <w:t xml:space="preserve"> For the duration of the </w:t>
      </w:r>
      <w:r w:rsidR="001F18D2">
        <w:rPr>
          <w:rFonts w:ascii="Arial" w:hAnsi="Arial" w:cs="Arial"/>
        </w:rPr>
        <w:t>award,</w:t>
      </w:r>
      <w:r>
        <w:rPr>
          <w:rFonts w:ascii="Arial" w:hAnsi="Arial" w:cs="Arial"/>
        </w:rPr>
        <w:t xml:space="preserve"> we estimate bacterial growth medium reagents and plates to cost $2000 per year.</w:t>
      </w:r>
      <w:r w:rsidR="00825E40">
        <w:rPr>
          <w:rFonts w:ascii="Arial" w:hAnsi="Arial" w:cs="Arial"/>
        </w:rPr>
        <w:t xml:space="preserve"> We also anticipate tissue culture costs for medium, FBS, pipettes, flasks and gas to cost $</w:t>
      </w:r>
      <w:r w:rsidR="00CA720D">
        <w:rPr>
          <w:rFonts w:ascii="Arial" w:hAnsi="Arial" w:cs="Arial"/>
        </w:rPr>
        <w:t>5000</w:t>
      </w:r>
      <w:r w:rsidR="00825E40">
        <w:rPr>
          <w:rFonts w:ascii="Arial" w:hAnsi="Arial" w:cs="Arial"/>
        </w:rPr>
        <w:t xml:space="preserve"> per year. (</w:t>
      </w:r>
      <w:r w:rsidR="00825E40"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7</w:t>
      </w:r>
      <w:r w:rsidR="00CA720D">
        <w:rPr>
          <w:rFonts w:ascii="Arial" w:hAnsi="Arial" w:cs="Arial"/>
          <w:b/>
          <w:bCs/>
        </w:rPr>
        <w:t>000</w:t>
      </w:r>
      <w:r w:rsidR="00825E40">
        <w:rPr>
          <w:rFonts w:ascii="Arial" w:hAnsi="Arial" w:cs="Arial"/>
        </w:rPr>
        <w:t>)</w:t>
      </w:r>
    </w:p>
    <w:p w14:paraId="01D6B654" w14:textId="5A382801" w:rsidR="00825E40" w:rsidRDefault="00825E40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Molecular biology and cloning supplies:</w:t>
      </w:r>
      <w:r>
        <w:rPr>
          <w:rFonts w:ascii="Arial" w:hAnsi="Arial" w:cs="Arial"/>
        </w:rPr>
        <w:t xml:space="preserve"> For</w:t>
      </w:r>
      <w:r w:rsidR="00B21DC8">
        <w:rPr>
          <w:rFonts w:ascii="Arial" w:hAnsi="Arial" w:cs="Arial"/>
        </w:rPr>
        <w:t xml:space="preserve"> molecular biology reagents (PCR and electrophoresis, DNA purification, cleanup and size selection materials) and cloning supplies (enzymes and competent cells) we anticipate $4000 per year. (</w:t>
      </w:r>
      <w:r w:rsidR="00B21DC8"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4</w:t>
      </w:r>
      <w:r w:rsidR="00B21DC8">
        <w:rPr>
          <w:rFonts w:ascii="Arial" w:hAnsi="Arial" w:cs="Arial"/>
          <w:b/>
          <w:bCs/>
        </w:rPr>
        <w:t>000</w:t>
      </w:r>
      <w:r w:rsidR="00B21DC8">
        <w:rPr>
          <w:rFonts w:ascii="Arial" w:hAnsi="Arial" w:cs="Arial"/>
        </w:rPr>
        <w:t xml:space="preserve">). </w:t>
      </w:r>
    </w:p>
    <w:p w14:paraId="6A7E3C3F" w14:textId="584C5FCB" w:rsidR="00825E40" w:rsidRPr="00B21DC8" w:rsidRDefault="00825E40" w:rsidP="00B94A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Immunofluorescence and microscopy:</w:t>
      </w:r>
      <w:r>
        <w:rPr>
          <w:rFonts w:ascii="Arial" w:hAnsi="Arial" w:cs="Arial"/>
        </w:rPr>
        <w:t xml:space="preserve"> For</w:t>
      </w:r>
      <w:r w:rsidR="00B21DC8">
        <w:rPr>
          <w:rFonts w:ascii="Arial" w:hAnsi="Arial" w:cs="Arial"/>
        </w:rPr>
        <w:t xml:space="preserve"> primary and secondary antibodies for immunofluorescence </w:t>
      </w:r>
      <w:r w:rsidR="00372055">
        <w:rPr>
          <w:rFonts w:ascii="Arial" w:hAnsi="Arial" w:cs="Arial"/>
        </w:rPr>
        <w:t xml:space="preserve">and EM </w:t>
      </w:r>
      <w:r w:rsidR="00B21DC8">
        <w:rPr>
          <w:rFonts w:ascii="Arial" w:hAnsi="Arial" w:cs="Arial"/>
        </w:rPr>
        <w:t>experiments we estimate $500 per antibody x 14 antibodies totaling $7000 and another $</w:t>
      </w:r>
      <w:r w:rsidR="00372055">
        <w:rPr>
          <w:rFonts w:ascii="Arial" w:hAnsi="Arial" w:cs="Arial"/>
        </w:rPr>
        <w:t>3</w:t>
      </w:r>
      <w:r w:rsidR="00B21DC8">
        <w:rPr>
          <w:rFonts w:ascii="Arial" w:hAnsi="Arial" w:cs="Arial"/>
        </w:rPr>
        <w:t>000 for microscopy supplies</w:t>
      </w:r>
      <w:r w:rsidR="00372055">
        <w:rPr>
          <w:rFonts w:ascii="Arial" w:hAnsi="Arial" w:cs="Arial"/>
        </w:rPr>
        <w:t xml:space="preserve"> and microscopy usage fees</w:t>
      </w:r>
      <w:r w:rsidR="00B21DC8">
        <w:rPr>
          <w:rFonts w:ascii="Arial" w:hAnsi="Arial" w:cs="Arial"/>
        </w:rPr>
        <w:t>. (</w:t>
      </w:r>
      <w:r w:rsidR="00B21DC8">
        <w:rPr>
          <w:rFonts w:ascii="Arial" w:hAnsi="Arial" w:cs="Arial"/>
          <w:b/>
          <w:bCs/>
        </w:rPr>
        <w:t>total $</w:t>
      </w:r>
      <w:r w:rsidR="00372055">
        <w:rPr>
          <w:rFonts w:ascii="Arial" w:hAnsi="Arial" w:cs="Arial"/>
          <w:b/>
          <w:bCs/>
        </w:rPr>
        <w:t>10</w:t>
      </w:r>
      <w:r w:rsidR="00B21DC8">
        <w:rPr>
          <w:rFonts w:ascii="Arial" w:hAnsi="Arial" w:cs="Arial"/>
          <w:b/>
          <w:bCs/>
        </w:rPr>
        <w:t>,000</w:t>
      </w:r>
      <w:r w:rsidR="00B21DC8">
        <w:rPr>
          <w:rFonts w:ascii="Arial" w:hAnsi="Arial" w:cs="Arial"/>
        </w:rPr>
        <w:t>)</w:t>
      </w:r>
    </w:p>
    <w:p w14:paraId="7BF578AC" w14:textId="77777777" w:rsidR="009551C4" w:rsidRDefault="009551C4" w:rsidP="00B94A78">
      <w:pPr>
        <w:jc w:val="both"/>
        <w:rPr>
          <w:rFonts w:ascii="Arial" w:hAnsi="Arial" w:cs="Arial"/>
        </w:rPr>
      </w:pPr>
    </w:p>
    <w:sectPr w:rsidR="009551C4" w:rsidSect="00BB0F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A0"/>
    <w:rsid w:val="000D45EF"/>
    <w:rsid w:val="00183E4D"/>
    <w:rsid w:val="001C0212"/>
    <w:rsid w:val="001F18D2"/>
    <w:rsid w:val="0024567F"/>
    <w:rsid w:val="002A1D41"/>
    <w:rsid w:val="002F455B"/>
    <w:rsid w:val="00321B7C"/>
    <w:rsid w:val="00372055"/>
    <w:rsid w:val="003E5A72"/>
    <w:rsid w:val="00461686"/>
    <w:rsid w:val="004E4055"/>
    <w:rsid w:val="00573C59"/>
    <w:rsid w:val="005F36DD"/>
    <w:rsid w:val="005F72A0"/>
    <w:rsid w:val="006163FD"/>
    <w:rsid w:val="00626E20"/>
    <w:rsid w:val="00692294"/>
    <w:rsid w:val="00694B62"/>
    <w:rsid w:val="00757E51"/>
    <w:rsid w:val="00794FE4"/>
    <w:rsid w:val="00825E40"/>
    <w:rsid w:val="008275CB"/>
    <w:rsid w:val="008A4EBF"/>
    <w:rsid w:val="008E1F14"/>
    <w:rsid w:val="009551C4"/>
    <w:rsid w:val="009F2A7B"/>
    <w:rsid w:val="00A640B4"/>
    <w:rsid w:val="00A67AC2"/>
    <w:rsid w:val="00B21DC8"/>
    <w:rsid w:val="00B354F6"/>
    <w:rsid w:val="00B80E00"/>
    <w:rsid w:val="00B94A78"/>
    <w:rsid w:val="00B95D43"/>
    <w:rsid w:val="00BA2A97"/>
    <w:rsid w:val="00BB0F47"/>
    <w:rsid w:val="00C17FCA"/>
    <w:rsid w:val="00C41FC6"/>
    <w:rsid w:val="00CA720D"/>
    <w:rsid w:val="00D97142"/>
    <w:rsid w:val="00DD1358"/>
    <w:rsid w:val="00E20CDD"/>
    <w:rsid w:val="00E278AF"/>
    <w:rsid w:val="00E37629"/>
    <w:rsid w:val="00E813F8"/>
    <w:rsid w:val="00F174EF"/>
    <w:rsid w:val="00F23EE6"/>
    <w:rsid w:val="00F64153"/>
    <w:rsid w:val="00F65B68"/>
    <w:rsid w:val="00F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FB78"/>
  <w15:chartTrackingRefBased/>
  <w15:docId w15:val="{7A9663F7-81C8-4907-8AB0-3B7427B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Ramsey</dc:creator>
  <cp:keywords/>
  <dc:description/>
  <cp:lastModifiedBy>Firstname Lastname</cp:lastModifiedBy>
  <cp:revision>3</cp:revision>
  <dcterms:created xsi:type="dcterms:W3CDTF">2024-08-15T16:04:00Z</dcterms:created>
  <dcterms:modified xsi:type="dcterms:W3CDTF">2024-08-15T16:15:00Z</dcterms:modified>
</cp:coreProperties>
</file>