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Calibri" w:hAnsi="Calibri" w:cs="Arial" w:asciiTheme="minorHAnsi" w:hAnsiTheme="minorHAnsi"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</w:r>
    </w:p>
    <w:p>
      <w:pPr>
        <w:pStyle w:val="BodyText"/>
        <w:jc w:val="center"/>
        <w:rPr>
          <w:rFonts w:ascii="Calibri" w:hAnsi="Calibri" w:cs="Tahoma" w:asciiTheme="minorHAnsi" w:hAnsiTheme="minorHAnsi"/>
          <w:b/>
          <w:sz w:val="28"/>
          <w:szCs w:val="28"/>
        </w:rPr>
      </w:pPr>
      <w:r>
        <w:rPr>
          <w:rFonts w:cs="Tahoma" w:ascii="Calibri" w:hAnsi="Calibri" w:asciiTheme="minorHAnsi" w:hAnsiTheme="minorHAnsi"/>
          <w:b/>
          <w:sz w:val="28"/>
          <w:szCs w:val="28"/>
        </w:rPr>
        <w:t>University of Louisville - School of Dentistry</w:t>
      </w:r>
    </w:p>
    <w:p>
      <w:pPr>
        <w:pStyle w:val="Heading1"/>
        <w:rPr>
          <w:rFonts w:ascii="Calibri" w:hAnsi="Calibri" w:cs="Tahoma" w:asciiTheme="minorHAnsi" w:hAnsiTheme="minorHAnsi"/>
          <w:sz w:val="28"/>
          <w:szCs w:val="28"/>
        </w:rPr>
      </w:pPr>
      <w:r>
        <w:rPr>
          <w:rFonts w:cs="Tahoma" w:ascii="Calibri" w:hAnsi="Calibri" w:asciiTheme="minorHAnsi" w:hAnsiTheme="minorHAnsi"/>
          <w:sz w:val="28"/>
          <w:szCs w:val="28"/>
        </w:rPr>
        <w:t>Faculty (Research) Annual Work Plan</w:t>
      </w:r>
    </w:p>
    <w:p>
      <w:pPr>
        <w:pStyle w:val="Normal"/>
        <w:widowControl w:val="false"/>
        <w:rPr>
          <w:rFonts w:ascii="Calibri" w:hAnsi="Calibri" w:cs="Arial" w:asciiTheme="minorHAnsi" w:hAnsiTheme="minorHAnsi"/>
          <w:sz w:val="22"/>
        </w:rPr>
      </w:pPr>
      <w:r>
        <w:rPr>
          <w:rFonts w:cs="Arial" w:ascii="Calibri" w:hAnsi="Calibri"/>
          <w:sz w:val="22"/>
        </w:rPr>
      </w:r>
    </w:p>
    <w:tbl>
      <w:tblPr>
        <w:tblW w:w="938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267"/>
        <w:gridCol w:w="3046"/>
        <w:gridCol w:w="3070"/>
      </w:tblGrid>
      <w:tr>
        <w:trPr>
          <w:trHeight w:val="574" w:hRule="atLeast"/>
        </w:trPr>
        <w:tc>
          <w:tcPr>
            <w:tcW w:w="3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2"/>
              </w:rPr>
              <w:t>1.  NAME (Last, First, Middle)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2"/>
              </w:rPr>
              <w:t>Ramsey, Matthew, Mark</w:t>
            </w:r>
          </w:p>
        </w:tc>
        <w:tc>
          <w:tcPr>
            <w:tcW w:w="30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2"/>
              </w:rPr>
              <w:t>2.  RANK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Associate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 w:ascii="Calibri" w:hAnsi="Calibri"/>
                <w:sz w:val="20"/>
                <w:szCs w:val="22"/>
              </w:rPr>
            </w:r>
          </w:p>
        </w:tc>
        <w:tc>
          <w:tcPr>
            <w:tcW w:w="3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2"/>
              </w:rPr>
              <w:t>3.  CLASSIFICATION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Professor</w:t>
            </w:r>
          </w:p>
        </w:tc>
      </w:tr>
      <w:tr>
        <w:trPr>
          <w:trHeight w:val="505" w:hRule="atLeast"/>
        </w:trPr>
        <w:tc>
          <w:tcPr>
            <w:tcW w:w="3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4.  DEPARTMENT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OIID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3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5.  PERIOD OF EVALUATION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FROM</w:t>
            </w: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:  1/1/2026</w:t>
            </w:r>
          </w:p>
        </w:tc>
        <w:tc>
          <w:tcPr>
            <w:tcW w:w="30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ind w:end="360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TO:  </w:t>
            </w: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12/31/2026</w:t>
            </w:r>
          </w:p>
        </w:tc>
      </w:tr>
    </w:tbl>
    <w:p>
      <w:pPr>
        <w:pStyle w:val="Normal"/>
        <w:tabs>
          <w:tab w:val="clear" w:pos="720"/>
          <w:tab w:val="left" w:pos="401" w:leader="none"/>
          <w:tab w:val="left" w:pos="702" w:leader="none"/>
          <w:tab w:val="left" w:pos="900" w:leader="none"/>
          <w:tab w:val="left" w:pos="1440" w:leader="none"/>
          <w:tab w:val="left" w:pos="2160" w:leader="none"/>
          <w:tab w:val="left" w:pos="6505" w:leader="none"/>
          <w:tab w:val="right" w:pos="8464" w:leader="none"/>
          <w:tab w:val="right" w:pos="10440" w:leader="none"/>
        </w:tabs>
        <w:rPr>
          <w:rFonts w:ascii="Calibri" w:hAnsi="Calibri" w:asciiTheme="minorHAnsi" w:hAnsiTheme="minorHAnsi"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Tahoma" w:asciiTheme="minorHAnsi" w:hAnsiTheme="minorHAnsi"/>
          <w:b/>
          <w:bCs/>
          <w:color w:val="000000"/>
        </w:rPr>
      </w:pPr>
      <w:r>
        <w:rPr>
          <w:rFonts w:cs="Tahoma" w:ascii="Calibri" w:hAnsi="Calibri"/>
          <w:b/>
          <w:bCs/>
          <w:color w:val="000000"/>
        </w:rPr>
      </w:r>
    </w:p>
    <w:tbl>
      <w:tblPr>
        <w:tblStyle w:val="TableGrid"/>
        <w:tblW w:w="935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113"/>
        <w:gridCol w:w="90"/>
        <w:gridCol w:w="3147"/>
      </w:tblGrid>
      <w:tr>
        <w:trPr/>
        <w:tc>
          <w:tcPr>
            <w:tcW w:w="6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/>
                <w:bCs/>
                <w:color w:val="000000"/>
                <w:kern w:val="0"/>
                <w:lang w:val="en-US" w:eastAsia="en-US" w:bidi="ar-SA"/>
              </w:rPr>
              <w:t>1. Teaching</w:t>
            </w:r>
          </w:p>
        </w:tc>
        <w:tc>
          <w:tcPr>
            <w:tcW w:w="323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/>
                <w:bCs/>
                <w:color w:val="000000"/>
                <w:kern w:val="0"/>
                <w:lang w:val="en-US" w:eastAsia="en-US" w:bidi="ar-SA"/>
              </w:rPr>
              <w:t>Projected % Effort : 1</w:t>
            </w:r>
            <w:r>
              <w:rPr>
                <w:rFonts w:eastAsia="Times New Roman" w:cs="Tahoma" w:ascii="Calibri" w:hAnsi="Calibri" w:asciiTheme="minorHAnsi" w:hAnsiTheme="minorHAnsi"/>
                <w:b/>
                <w:bCs/>
                <w:color w:val="000000"/>
                <w:kern w:val="0"/>
                <w:lang w:val="en-US" w:eastAsia="en-US" w:bidi="ar-SA"/>
              </w:rPr>
              <w:t>5</w:t>
            </w:r>
          </w:p>
        </w:tc>
      </w:tr>
      <w:tr>
        <w:trPr/>
        <w:tc>
          <w:tcPr>
            <w:tcW w:w="935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>A. List course titles and catalog number for which you will be Course or Co-Course Director: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/>
                <w:bCs/>
                <w:color w:val="000000"/>
                <w:kern w:val="0"/>
                <w:lang w:val="en-US" w:eastAsia="en-US" w:bidi="ar-SA"/>
              </w:rPr>
              <w:t>None for director or codirector, I have been asked to and agreed to lecture at least once each for OIID604 and OIID??? (Gill’s Immunology course)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>B. Estimate the number of hours of lectures that you will give per week: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ab/>
              <w:t>Spring</w:t>
              <w:tab/>
              <w:tab/>
              <w:t>__0.25____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ab/>
              <w:t>Summer</w:t>
              <w:tab/>
              <w:t>___0___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ab/>
              <w:t>Fall</w:t>
              <w:tab/>
              <w:tab/>
              <w:t>__0.25____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>C. List any student and postdoc advising, monitoring, or mentoring activities (estimate hours per week of direct contact):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ab/>
              <w:t>Spring</w:t>
              <w:tab/>
              <w:tab/>
              <w:t>__10____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ab/>
              <w:t>Summer</w:t>
              <w:tab/>
              <w:t>__10____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ab/>
              <w:t>Fall</w:t>
              <w:tab/>
              <w:tab/>
              <w:t>___10___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kern w:val="0"/>
                <w:lang w:val="en-US" w:eastAsia="en-US" w:bidi="ar-SA"/>
              </w:rPr>
              <w:t>D. List any other planned teaching activities (e.g. mentoring postdocs, junior faculty, summer research students or graduate students).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cs="Tahoma" w:ascii="Calibri" w:hAnsi="Calibri"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kern w:val="0"/>
                <w:lang w:val="en-US" w:eastAsia="en-US" w:bidi="ar-SA"/>
              </w:rPr>
              <w:t xml:space="preserve">- I plan once weekly meetings with my incoming technician for 2h. I also have 30m-1h checkins a few times a week in the lab to review notebooks or to assist in experimental design, data interpretation or review of manuscript / dissertation preparation.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cs="Tahoma" w:ascii="Calibri" w:hAnsi="Calibri"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eastAsia="Times New Roman" w:cs="Tahoma" w:ascii="Calibri" w:hAnsi="Calibri" w:asciiTheme="minorHAnsi" w:hAnsiTheme="minorHAnsi"/>
                <w:b/>
                <w:bCs/>
                <w:kern w:val="0"/>
                <w:lang w:val="en-US" w:eastAsia="en-US" w:bidi="ar-SA"/>
              </w:rPr>
              <w:t>Chair recommendations</w:t>
            </w:r>
            <w:r>
              <w:rPr>
                <w:rFonts w:eastAsia="Times New Roman" w:cs="Tahoma" w:ascii="Calibri" w:hAnsi="Calibri" w:asciiTheme="minorHAnsi" w:hAnsiTheme="minorHAnsi"/>
                <w:bCs/>
                <w:kern w:val="0"/>
                <w:lang w:val="en-US" w:eastAsia="en-US" w:bidi="ar-SA"/>
              </w:rPr>
              <w:t xml:space="preserve">: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/>
                <w:bCs/>
                <w:color w:val="000000"/>
              </w:rPr>
            </w:pPr>
            <w:r>
              <w:rPr>
                <w:rFonts w:cs="Tahoma" w:ascii="Calibri" w:hAnsi="Calibri"/>
                <w:b/>
                <w:bCs/>
                <w:color w:val="000000"/>
              </w:rPr>
            </w:r>
          </w:p>
        </w:tc>
      </w:tr>
      <w:tr>
        <w:trPr/>
        <w:tc>
          <w:tcPr>
            <w:tcW w:w="6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/>
                <w:bCs/>
                <w:color w:val="000000"/>
                <w:kern w:val="0"/>
                <w:lang w:val="en-US" w:eastAsia="en-US" w:bidi="ar-SA"/>
              </w:rPr>
              <w:t>2. Research, Scholarship and Creative Activity</w:t>
            </w:r>
          </w:p>
        </w:tc>
        <w:tc>
          <w:tcPr>
            <w:tcW w:w="323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/>
                <w:bCs/>
                <w:color w:val="000000"/>
                <w:kern w:val="0"/>
                <w:lang w:val="en-US" w:eastAsia="en-US" w:bidi="ar-SA"/>
              </w:rPr>
              <w:t>Projected % Effort: 6</w:t>
            </w:r>
            <w:r>
              <w:rPr>
                <w:rFonts w:eastAsia="Times New Roman" w:cs="Tahoma" w:ascii="Calibri" w:hAnsi="Calibri" w:asciiTheme="minorHAnsi" w:hAnsiTheme="minorHAnsi"/>
                <w:b/>
                <w:bCs/>
                <w:color w:val="000000"/>
                <w:kern w:val="0"/>
                <w:lang w:val="en-US" w:eastAsia="en-US" w:bidi="ar-SA"/>
              </w:rPr>
              <w:t>0</w:t>
            </w:r>
          </w:p>
        </w:tc>
      </w:tr>
      <w:tr>
        <w:trPr/>
        <w:tc>
          <w:tcPr>
            <w:tcW w:w="935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>A. Describe any major changes (additions or subtractions) to your ongoing research, scholarship and teaching activities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/>
                <w:bCs/>
                <w:color w:val="000000"/>
                <w:kern w:val="0"/>
                <w:lang w:val="en-US" w:eastAsia="en-US" w:bidi="ar-SA"/>
              </w:rPr>
              <w:t xml:space="preserve">- No major changes are planned. My PhD student graduated, but I am hiring one full time and one part-time technician (planned) and they will roughly occupy the same amount of hands-on time.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cs="Tahoma" w:ascii="Calibri" w:hAnsi="Calibri"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kern w:val="0"/>
                <w:lang w:val="en-US" w:eastAsia="en-US" w:bidi="ar-SA"/>
              </w:rPr>
              <w:t>B. List grant submissions planned for upcoming year, target cycle, and role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cs="Tahoma" w:ascii="Calibri" w:hAnsi="Calibri"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eastAsia="Times New Roman" w:cs="Tahoma" w:ascii="Calibri" w:hAnsi="Calibri"/>
                <w:bCs/>
                <w:kern w:val="0"/>
                <w:lang w:val="en-US" w:eastAsia="en-US" w:bidi="ar-SA"/>
              </w:rPr>
              <w:t>NIDCR R21 – Cycle 1 or 2, sole PI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eastAsia="Times New Roman" w:cs="Tahoma" w:ascii="Calibri" w:hAnsi="Calibri"/>
                <w:bCs/>
                <w:kern w:val="0"/>
                <w:lang w:val="en-US" w:eastAsia="en-US" w:bidi="ar-SA"/>
              </w:rPr>
              <w:t>NIDCR R21/01 – Cycle 2 or 3, co-Investigator (K. Jasmer PI)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eastAsia="Times New Roman" w:cs="Tahoma" w:ascii="Calibri" w:hAnsi="Calibri"/>
                <w:bCs/>
                <w:kern w:val="0"/>
                <w:lang w:val="en-US" w:eastAsia="en-US" w:bidi="ar-SA"/>
              </w:rPr>
              <w:t>NIDCR R01 – Cycle 2 or 3, co-PI (if current (Oct 2025 submission) R01 proposal is not funded this will be the resubmission)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cs="Tahoma" w:ascii="Calibri" w:hAnsi="Calibri"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kern w:val="0"/>
                <w:lang w:val="en-US" w:eastAsia="en-US" w:bidi="ar-SA"/>
              </w:rPr>
              <w:t>C. List any other new planned research, scholarship or creative activities, invitations to serve on review panels, invitations to speak at conferences, and invited editorships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cs="Tahoma" w:ascii="Calibri" w:hAnsi="Calibri"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cs="Tahoma" w:ascii="Calibri" w:hAnsi="Calibri"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eastAsia="Times New Roman" w:cs="Tahoma" w:ascii="Calibri" w:hAnsi="Calibri" w:asciiTheme="minorHAnsi" w:hAnsiTheme="minorHAnsi"/>
                <w:b/>
                <w:bCs/>
                <w:kern w:val="0"/>
                <w:lang w:val="en-US" w:eastAsia="en-US" w:bidi="ar-SA"/>
              </w:rPr>
              <w:t>Chair recommendations</w:t>
            </w:r>
            <w:r>
              <w:rPr>
                <w:rFonts w:eastAsia="Times New Roman" w:cs="Tahoma" w:ascii="Calibri" w:hAnsi="Calibri" w:asciiTheme="minorHAnsi" w:hAnsiTheme="minorHAnsi"/>
                <w:bCs/>
                <w:kern w:val="0"/>
                <w:lang w:val="en-US" w:eastAsia="en-US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/>
                <w:bCs/>
                <w:color w:val="000000"/>
              </w:rPr>
            </w:pPr>
            <w:r>
              <w:rPr>
                <w:rFonts w:cs="Tahoma" w:ascii="Calibri" w:hAnsi="Calibri"/>
                <w:b/>
                <w:bCs/>
                <w:color w:val="000000"/>
              </w:rPr>
            </w:r>
          </w:p>
        </w:tc>
      </w:tr>
      <w:tr>
        <w:trPr/>
        <w:tc>
          <w:tcPr>
            <w:tcW w:w="620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/>
                <w:bCs/>
                <w:color w:val="000000"/>
                <w:kern w:val="0"/>
                <w:lang w:val="en-US" w:eastAsia="en-US" w:bidi="ar-SA"/>
              </w:rPr>
              <w:t>3. Service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/>
                <w:bCs/>
                <w:color w:val="000000"/>
                <w:kern w:val="0"/>
                <w:lang w:val="en-US" w:eastAsia="en-US" w:bidi="ar-SA"/>
              </w:rPr>
              <w:t>Projected % Effort: 2</w:t>
            </w:r>
            <w:r>
              <w:rPr>
                <w:rFonts w:eastAsia="Times New Roman" w:cs="Tahoma" w:ascii="Calibri" w:hAnsi="Calibri" w:asciiTheme="minorHAnsi" w:hAnsiTheme="minorHAnsi"/>
                <w:b/>
                <w:bCs/>
                <w:color w:val="000000"/>
                <w:kern w:val="0"/>
                <w:lang w:val="en-US" w:eastAsia="en-US" w:bidi="ar-SA"/>
              </w:rPr>
              <w:t>5</w:t>
            </w:r>
          </w:p>
        </w:tc>
      </w:tr>
      <w:tr>
        <w:trPr/>
        <w:tc>
          <w:tcPr>
            <w:tcW w:w="935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>A. ULSD Service/Committee Assignments (indicate leadership roles and hours per month average)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/>
                <w:bCs/>
                <w:color w:val="000000"/>
                <w:kern w:val="0"/>
                <w:lang w:val="en-US" w:eastAsia="en-US" w:bidi="ar-SA"/>
              </w:rPr>
              <w:t>-ULSD Research Committee – Chair – 3h/mo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/>
                <w:bCs/>
                <w:color w:val="000000"/>
                <w:kern w:val="0"/>
                <w:lang w:val="en-US" w:eastAsia="en-US" w:bidi="ar-SA"/>
              </w:rPr>
              <w:t>-MS-Oral Biology Committee for Jacob Spencer – Member, Gill Diamond, Chair – 0.75h/mo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/>
                <w:bCs/>
                <w:color w:val="000000"/>
                <w:kern w:val="0"/>
                <w:lang w:val="en-US" w:eastAsia="en-US" w:bidi="ar-SA"/>
              </w:rPr>
              <w:t>-PhD-Microbiology Committee for Sofia Douglas – Member, Gill Diamond, Chair – 0.75h/mo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>B. University Committee Assignments (indicate leadership roles and hours per month average)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/>
                <w:bCs/>
                <w:color w:val="000000"/>
                <w:kern w:val="0"/>
                <w:lang w:val="en-US" w:eastAsia="en-US" w:bidi="ar-SA"/>
              </w:rPr>
              <w:t>-Sequencing Technology Steering Committee – Member – 0.5h/mo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>C. Regional/National/International Professional Organizations (indicate leadership roles and hours per month average)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 xml:space="preserve">-Journal of Oral Microbiology, Associate Editor. 8h per month.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>D. Community Service /</w:t>
            </w:r>
            <w:r>
              <w:rPr>
                <w:rFonts w:eastAsia="Times New Roman" w:cs="Tahoma" w:ascii="Calibri" w:hAnsi="Calibri" w:asciiTheme="minorHAnsi" w:hAnsiTheme="minorHAnsi"/>
                <w:bCs/>
                <w:kern w:val="0"/>
                <w:lang w:val="en-US" w:eastAsia="en-US" w:bidi="ar-SA"/>
              </w:rPr>
              <w:t>Engagemen</w:t>
            </w: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>t (teaching/advising/consulting outside of ULSD)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/>
                <w:bCs/>
                <w:color w:val="000000"/>
                <w:kern w:val="0"/>
                <w:lang w:val="en-US" w:eastAsia="en-US" w:bidi="ar-SA"/>
              </w:rPr>
              <w:t>- Invited Lecturer, Harvard School of Dental Medicine. ORB601 – Oral Microbiology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/>
                <w:bCs/>
                <w:color w:val="000000"/>
                <w:kern w:val="0"/>
                <w:lang w:val="en-US" w:eastAsia="en-US" w:bidi="ar-SA"/>
              </w:rPr>
              <w:t xml:space="preserve">1 lecture per year.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</w:rPr>
            </w:pPr>
            <w:r>
              <w:rPr>
                <w:rFonts w:eastAsia="Times New Roman" w:cs="Tahoma" w:ascii="Calibri" w:hAnsi="Calibri" w:asciiTheme="minorHAnsi" w:hAnsiTheme="minorHAnsi"/>
                <w:b/>
                <w:bCs/>
                <w:kern w:val="0"/>
                <w:lang w:val="en-US" w:eastAsia="en-US" w:bidi="ar-SA"/>
              </w:rPr>
              <w:t>Chair recommendations</w:t>
            </w:r>
            <w:r>
              <w:rPr>
                <w:rFonts w:eastAsia="Times New Roman" w:cs="Tahoma" w:ascii="Calibri" w:hAnsi="Calibri" w:asciiTheme="minorHAnsi" w:hAnsiTheme="minorHAnsi"/>
                <w:bCs/>
                <w:kern w:val="0"/>
                <w:lang w:val="en-US" w:eastAsia="en-US" w:bidi="ar-SA"/>
              </w:rPr>
              <w:t xml:space="preserve">: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/>
                <w:bCs/>
                <w:color w:val="000000"/>
              </w:rPr>
            </w:pPr>
            <w:r>
              <w:rPr>
                <w:rFonts w:cs="Tahoma" w:ascii="Calibri" w:hAnsi="Calibri"/>
                <w:b/>
                <w:bCs/>
                <w:color w:val="000000"/>
              </w:rPr>
            </w:r>
          </w:p>
        </w:tc>
      </w:tr>
      <w:tr>
        <w:trPr/>
        <w:tc>
          <w:tcPr>
            <w:tcW w:w="620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/>
                <w:bCs/>
                <w:color w:val="000000"/>
                <w:kern w:val="0"/>
                <w:lang w:val="en-US" w:eastAsia="en-US" w:bidi="ar-SA"/>
              </w:rPr>
              <w:t xml:space="preserve">4. Administration 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/>
                <w:bCs/>
                <w:color w:val="000000"/>
                <w:kern w:val="0"/>
                <w:lang w:val="en-US" w:eastAsia="en-US" w:bidi="ar-SA"/>
              </w:rPr>
              <w:t>Projected % Effort: 0</w:t>
            </w:r>
          </w:p>
        </w:tc>
      </w:tr>
      <w:tr>
        <w:trPr/>
        <w:tc>
          <w:tcPr>
            <w:tcW w:w="935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/>
                <w:bCs/>
                <w:color w:val="000000"/>
              </w:rPr>
            </w:pPr>
            <w:r>
              <w:rPr>
                <w:rFonts w:cs="Tahoma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eastAsia="Times New Roman" w:cs="Tahoma" w:ascii="Calibri" w:hAnsi="Calibri" w:asciiTheme="minorHAnsi" w:hAnsiTheme="minorHAnsi"/>
                <w:bCs/>
                <w:color w:val="000000"/>
                <w:kern w:val="0"/>
                <w:lang w:val="en-US" w:eastAsia="en-US" w:bidi="ar-SA"/>
              </w:rPr>
              <w:t>A. List all administrative commitments and hours per week needed to perform task(s). These are appointed by the Dean or Department Chair.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Tahoma" w:asciiTheme="minorHAnsi" w:hAnsiTheme="minorHAnsi"/>
                <w:bCs/>
                <w:color w:val="000000"/>
              </w:rPr>
            </w:pPr>
            <w:r>
              <w:rPr>
                <w:rFonts w:cs="Tahoma" w:ascii="Calibri" w:hAnsi="Calibri"/>
                <w:bCs/>
                <w:color w:val="000000"/>
              </w:rPr>
            </w:r>
          </w:p>
        </w:tc>
      </w:tr>
    </w:tbl>
    <w:p>
      <w:pPr>
        <w:pStyle w:val="Normal"/>
        <w:jc w:val="end"/>
        <w:rPr>
          <w:rFonts w:ascii="Calibri" w:hAnsi="Calibri" w:cs="Tahoma" w:asciiTheme="minorHAnsi" w:hAnsiTheme="minorHAnsi"/>
          <w:bCs/>
          <w:color w:val="000000"/>
        </w:rPr>
      </w:pPr>
      <w:r>
        <w:rPr>
          <w:rFonts w:cs="Tahoma" w:ascii="Calibri" w:hAnsi="Calibri"/>
          <w:bCs/>
          <w:color w:val="000000"/>
        </w:rPr>
      </w:r>
    </w:p>
    <w:tbl>
      <w:tblPr>
        <w:tblW w:w="956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92"/>
        <w:gridCol w:w="4771"/>
      </w:tblGrid>
      <w:tr>
        <w:trPr>
          <w:trHeight w:val="233" w:hRule="atLeast"/>
        </w:trPr>
        <w:tc>
          <w:tcPr>
            <w:tcW w:w="4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FACULTY</w:t>
            </w:r>
          </w:p>
        </w:tc>
        <w:tc>
          <w:tcPr>
            <w:tcW w:w="4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DEPARTMENT CHAIR</w:t>
            </w:r>
          </w:p>
        </w:tc>
      </w:tr>
      <w:tr>
        <w:trPr>
          <w:trHeight w:val="800" w:hRule="atLeast"/>
        </w:trPr>
        <w:tc>
          <w:tcPr>
            <w:tcW w:w="4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Matthew  Ramsey                         12/3/25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_________________________________________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margin">
                    <wp:posOffset>150495</wp:posOffset>
                  </wp:positionH>
                  <wp:positionV relativeFrom="paragraph">
                    <wp:posOffset>-78105</wp:posOffset>
                  </wp:positionV>
                  <wp:extent cx="1590675" cy="948055"/>
                  <wp:effectExtent l="0" t="0" r="0" b="0"/>
                  <wp:wrapNone/>
                  <wp:docPr id="1" name="Picture 3" descr="A blue signature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A blue signature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948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asciiTheme="minorHAnsi" w:hAnsiTheme="minorHAnsi"/>
                <w:sz w:val="20"/>
                <w:szCs w:val="22"/>
              </w:rPr>
              <w:t>Signature of Faculty                                             Date</w:t>
            </w:r>
          </w:p>
        </w:tc>
        <w:tc>
          <w:tcPr>
            <w:tcW w:w="4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_________________________________________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2"/>
              </w:rPr>
              <w:t>Signature of Department Chair                                Date</w:t>
            </w:r>
          </w:p>
        </w:tc>
      </w:tr>
      <w:tr>
        <w:trPr>
          <w:trHeight w:val="602" w:hRule="atLeast"/>
        </w:trPr>
        <w:tc>
          <w:tcPr>
            <w:tcW w:w="4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4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2"/>
              </w:rPr>
              <w:t>Name and Title of Department Chair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 w:ascii="Calibri" w:hAnsi="Calibri"/>
                <w:sz w:val="20"/>
                <w:szCs w:val="22"/>
              </w:rPr>
            </w:r>
          </w:p>
          <w:p>
            <w:pPr>
              <w:pStyle w:val="Normal"/>
              <w:rPr>
                <w:rFonts w:ascii="Footlight MT Light" w:hAnsi="Footlight MT Light"/>
                <w:sz w:val="20"/>
                <w:szCs w:val="22"/>
              </w:rPr>
            </w:pPr>
            <w:r>
              <w:rPr>
                <w:rFonts w:ascii="Footlight MT Light" w:hAnsi="Footlight MT Light"/>
                <w:sz w:val="20"/>
                <w:szCs w:val="22"/>
              </w:rPr>
              <w:t>Richard J. Lamont</w:t>
            </w:r>
          </w:p>
          <w:p>
            <w:pPr>
              <w:pStyle w:val="Normal"/>
              <w:rPr>
                <w:rFonts w:ascii="Footlight MT Light" w:hAnsi="Footlight MT Light"/>
                <w:sz w:val="20"/>
                <w:szCs w:val="22"/>
              </w:rPr>
            </w:pPr>
            <w:r>
              <w:rPr>
                <w:rFonts w:ascii="Footlight MT Light" w:hAnsi="Footlight MT Light"/>
                <w:sz w:val="20"/>
                <w:szCs w:val="22"/>
              </w:rPr>
              <w:t>Professor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ab/>
        <w:tab/>
        <w:tab/>
        <w:tab/>
        <w:tab/>
      </w:r>
    </w:p>
    <w:tbl>
      <w:tblPr>
        <w:tblW w:w="479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93"/>
      </w:tblGrid>
      <w:tr>
        <w:trPr>
          <w:trHeight w:val="233" w:hRule="atLeast"/>
        </w:trPr>
        <w:tc>
          <w:tcPr>
            <w:tcW w:w="4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ADMINISTRATION</w:t>
            </w:r>
          </w:p>
        </w:tc>
      </w:tr>
      <w:tr>
        <w:trPr>
          <w:trHeight w:val="800" w:hRule="atLeast"/>
        </w:trPr>
        <w:tc>
          <w:tcPr>
            <w:tcW w:w="4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 w:ascii="Calibri" w:hAnsi="Calibri"/>
                <w:sz w:val="20"/>
                <w:szCs w:val="22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 w:ascii="Calibri" w:hAnsi="Calibri"/>
                <w:sz w:val="20"/>
                <w:szCs w:val="22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2"/>
              </w:rPr>
              <w:t>_____________________________________________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2"/>
              </w:rPr>
              <w:t>Signature of Dean                                            Date</w:t>
            </w:r>
          </w:p>
        </w:tc>
      </w:tr>
      <w:tr>
        <w:trPr>
          <w:trHeight w:val="602" w:hRule="atLeast"/>
        </w:trPr>
        <w:tc>
          <w:tcPr>
            <w:tcW w:w="4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2"/>
              </w:rPr>
              <w:t xml:space="preserve">                                                                                                          </w:t>
            </w:r>
          </w:p>
        </w:tc>
      </w:tr>
    </w:tbl>
    <w:p>
      <w:pPr>
        <w:pStyle w:val="Normal"/>
        <w:rPr>
          <w:rFonts w:ascii="Calibri" w:hAnsi="Calibri" w:cs="Arial" w:asciiTheme="minorHAnsi" w:hAnsiTheme="minorHAnsi"/>
          <w:bCs/>
          <w:color w:val="000000"/>
        </w:rPr>
      </w:pPr>
      <w:r>
        <w:rPr>
          <w:rFonts w:cs="Arial" w:ascii="Calibri" w:hAnsi="Calibri"/>
          <w:bCs/>
          <w:color w:val="000000"/>
        </w:rPr>
      </w:r>
    </w:p>
    <w:sectPr>
      <w:headerReference w:type="even" r:id="rId3"/>
      <w:headerReference w:type="default" r:id="rId4"/>
      <w:headerReference w:type="first" r:id="rId5"/>
      <w:type w:val="nextPage"/>
      <w:pgSz w:w="12240" w:h="15840"/>
      <w:pgMar w:left="1440" w:right="1440" w:gutter="0" w:header="432" w:top="720" w:footer="0" w:bottom="117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Verdana">
    <w:altName w:val="Bold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Footlight MT Light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</w:sdtPr>
    <w:sdtContent>
      <w:p>
        <w:pPr>
          <w:pStyle w:val="Header"/>
          <w:pBdr>
            <w:bottom w:val="single" w:sz="4" w:space="1" w:color="D9D9D9" w:themeColor="light1" w:themeShade="d9"/>
          </w:pBdr>
          <w:jc w:val="end"/>
          <w:rPr>
            <w:b/>
            <w:bCs/>
          </w:rPr>
        </w:pPr>
        <w:r>
          <w:rPr>
            <w:color w:themeColor="background1" w:themeShade="80" w:val="808080"/>
            <w:spacing w:val="60"/>
          </w:rPr>
          <w:t>Page</w:t>
        </w:r>
        <w:r>
          <w:rPr/>
          <w:t xml:space="preserve"> | 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Header"/>
          <w:jc w:val="end"/>
          <w:rPr>
            <w:i/>
            <w:i/>
            <w:sz w:val="20"/>
            <w:szCs w:val="20"/>
          </w:rPr>
        </w:pPr>
        <w:r>
          <w:rPr>
            <w:i/>
            <w:sz w:val="20"/>
            <w:szCs w:val="20"/>
          </w:rPr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0"/>
        <w:szCs w:val="20"/>
      </w:rPr>
    </w:pPr>
    <w:r>
      <w:rPr>
        <w:i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f35f5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df0166"/>
    <w:pPr>
      <w:keepNext w:val="true"/>
      <w:widowControl w:val="false"/>
      <w:jc w:val="center"/>
      <w:outlineLvl w:val="0"/>
    </w:pPr>
    <w:rPr>
      <w:rFonts w:ascii="Verdana,Bold" w:hAnsi="Verdana,Bold" w:cs="Verdana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154c6"/>
    <w:pPr>
      <w:keepNext w:val="true"/>
      <w:keepLines/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3169d"/>
    <w:pPr>
      <w:keepNext w:val="true"/>
      <w:keepLines/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34098c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semiHidden/>
    <w:qFormat/>
    <w:rsid w:val="009154c6"/>
    <w:rPr>
      <w:rFonts w:ascii="Cambria" w:hAnsi="Cambria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semiHidden/>
    <w:qFormat/>
    <w:rsid w:val="00f3169d"/>
    <w:rPr>
      <w:rFonts w:ascii="Cambria" w:hAnsi="Cambria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rsid w:val="00df0166"/>
    <w:pPr>
      <w:widowControl w:val="false"/>
    </w:pPr>
    <w:rPr>
      <w:rFonts w:ascii="Verdana" w:hAnsi="Verdana" w:cs="Verdana,Bold"/>
      <w:sz w:val="52"/>
      <w:szCs w:val="52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BlockText">
    <w:name w:val="Block Text"/>
    <w:basedOn w:val="Normal"/>
    <w:next w:val="Normal"/>
    <w:qFormat/>
    <w:rsid w:val="00971993"/>
    <w:pPr/>
    <w:rPr>
      <w:rFonts w:ascii="Arial" w:hAnsi="Arial"/>
    </w:rPr>
  </w:style>
  <w:style w:type="paragraph" w:styleId="BalloonText">
    <w:name w:val="Balloon Text"/>
    <w:basedOn w:val="Normal"/>
    <w:semiHidden/>
    <w:qFormat/>
    <w:rsid w:val="00c82186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434fea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rsid w:val="00434fea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uiPriority w:val="34"/>
    <w:qFormat/>
    <w:rsid w:val="00ef6877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162c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8D8FF-A99F-4D14-AD7F-91517C76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LibreOffice/25.8.3.2$Linux_X86_64 LibreOffice_project/8ca8d55c161d602844f5428fa4b58097424e324e</Application>
  <AppVersion>15.0000</AppVersion>
  <Pages>3</Pages>
  <Words>502</Words>
  <Characters>2999</Characters>
  <CharactersWithSpaces>3722</CharactersWithSpaces>
  <Paragraphs>71</Paragraphs>
  <Company>University of Louisville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2025-05-08T14:18:00Z</dcterms:created>
  <dc:creator>jjsauk01</dc:creator>
  <dc:description/>
  <dc:language>en-US</dc:language>
  <cp:lastModifiedBy/>
  <cp:lastPrinted>2013-09-30T13:57:00Z</cp:lastPrinted>
  <dcterms:modified xsi:type="dcterms:W3CDTF">2025-12-03T17:57:27Z</dcterms:modified>
  <cp:revision>5</cp:revision>
  <dc:subject/>
  <dc:title>Faculty Performance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